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0E63" w14:textId="77777777" w:rsidR="008763E1" w:rsidRPr="002437A3" w:rsidRDefault="002437A3" w:rsidP="00253843">
      <w:pPr>
        <w:rPr>
          <w:sz w:val="32"/>
          <w:szCs w:val="32"/>
        </w:rPr>
      </w:pPr>
      <w:r w:rsidRPr="002437A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06C0AF00" wp14:editId="2906467A">
            <wp:simplePos x="0" y="0"/>
            <wp:positionH relativeFrom="column">
              <wp:posOffset>-71755</wp:posOffset>
            </wp:positionH>
            <wp:positionV relativeFrom="paragraph">
              <wp:posOffset>47625</wp:posOffset>
            </wp:positionV>
            <wp:extent cx="623570" cy="697865"/>
            <wp:effectExtent l="0" t="0" r="5080" b="6985"/>
            <wp:wrapTight wrapText="bothSides">
              <wp:wrapPolygon edited="0">
                <wp:start x="0" y="0"/>
                <wp:lineTo x="0" y="21227"/>
                <wp:lineTo x="21116" y="21227"/>
                <wp:lineTo x="211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FD7">
        <w:rPr>
          <w:sz w:val="32"/>
          <w:szCs w:val="32"/>
        </w:rPr>
        <w:t xml:space="preserve">  </w:t>
      </w:r>
      <w:r w:rsidRPr="002437A3">
        <w:rPr>
          <w:sz w:val="32"/>
          <w:szCs w:val="32"/>
        </w:rPr>
        <w:t>Job Description and Person Specification</w:t>
      </w:r>
    </w:p>
    <w:p w14:paraId="27309CD3" w14:textId="77777777" w:rsidR="00EB5687" w:rsidRDefault="00A43A4E" w:rsidP="006572F7">
      <w:pPr>
        <w:ind w:left="1134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Driving Instructor</w:t>
      </w:r>
      <w:r w:rsidR="006572F7">
        <w:rPr>
          <w:b/>
          <w:color w:val="002060"/>
          <w:sz w:val="48"/>
          <w:szCs w:val="48"/>
        </w:rPr>
        <w:t xml:space="preserve">: Grade </w:t>
      </w:r>
      <w:r>
        <w:rPr>
          <w:b/>
          <w:color w:val="002060"/>
          <w:sz w:val="48"/>
          <w:szCs w:val="48"/>
        </w:rPr>
        <w:t>F</w:t>
      </w:r>
    </w:p>
    <w:p w14:paraId="0EFCFF41" w14:textId="77777777" w:rsidR="006572F7" w:rsidRPr="006572F7" w:rsidRDefault="006572F7" w:rsidP="006572F7">
      <w:pPr>
        <w:ind w:left="1134"/>
        <w:rPr>
          <w:b/>
          <w:color w:val="002060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A87FD" wp14:editId="24CFF4AA">
                <wp:simplePos x="0" y="0"/>
                <wp:positionH relativeFrom="column">
                  <wp:posOffset>-4445</wp:posOffset>
                </wp:positionH>
                <wp:positionV relativeFrom="paragraph">
                  <wp:posOffset>122873</wp:posOffset>
                </wp:positionV>
                <wp:extent cx="5604510" cy="0"/>
                <wp:effectExtent l="0" t="1905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2B9F7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7pt" to="440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" strokecolor="#002060" strokeweight="2.25pt"/>
            </w:pict>
          </mc:Fallback>
        </mc:AlternateContent>
      </w:r>
    </w:p>
    <w:p w14:paraId="1AD927B9" w14:textId="77777777" w:rsidR="00EB5687" w:rsidRPr="00253843" w:rsidRDefault="00EB5687" w:rsidP="00191DA7">
      <w:pPr>
        <w:spacing w:after="0"/>
        <w:rPr>
          <w:b/>
          <w:color w:val="E36C0A" w:themeColor="accent6" w:themeShade="BF"/>
          <w:sz w:val="36"/>
          <w:szCs w:val="36"/>
        </w:rPr>
      </w:pPr>
      <w:r w:rsidRPr="00253843">
        <w:rPr>
          <w:b/>
          <w:color w:val="E36C0A" w:themeColor="accent6" w:themeShade="BF"/>
          <w:sz w:val="36"/>
          <w:szCs w:val="36"/>
        </w:rPr>
        <w:t>Job Description</w:t>
      </w:r>
    </w:p>
    <w:tbl>
      <w:tblPr>
        <w:tblStyle w:val="TableGrid"/>
        <w:tblpPr w:leftFromText="180" w:rightFromText="180" w:vertAnchor="page" w:horzAnchor="margin" w:tblpX="108" w:tblpY="5064"/>
        <w:tblW w:w="0" w:type="auto"/>
        <w:tblLook w:val="04A0" w:firstRow="1" w:lastRow="0" w:firstColumn="1" w:lastColumn="0" w:noHBand="0" w:noVBand="1"/>
      </w:tblPr>
      <w:tblGrid>
        <w:gridCol w:w="1019"/>
        <w:gridCol w:w="3329"/>
        <w:gridCol w:w="1356"/>
        <w:gridCol w:w="3322"/>
      </w:tblGrid>
      <w:tr w:rsidR="00A02FD7" w14:paraId="3A64AB9A" w14:textId="77777777" w:rsidTr="000A654C">
        <w:tc>
          <w:tcPr>
            <w:tcW w:w="1019" w:type="dxa"/>
            <w:shd w:val="clear" w:color="auto" w:fill="FFFFFF" w:themeFill="background1"/>
            <w:vAlign w:val="center"/>
          </w:tcPr>
          <w:p w14:paraId="17D5A626" w14:textId="77777777" w:rsidR="00A02FD7" w:rsidRPr="002437A3" w:rsidRDefault="00A02FD7" w:rsidP="000A654C">
            <w:pPr>
              <w:spacing w:before="120" w:after="120"/>
            </w:pPr>
            <w:r w:rsidRPr="002437A3">
              <w:t>Role Title</w:t>
            </w: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14:paraId="7A53AD48" w14:textId="77777777" w:rsidR="00A02FD7" w:rsidRPr="002437A3" w:rsidRDefault="00A43A4E" w:rsidP="00B70A0B">
            <w:pPr>
              <w:spacing w:before="120" w:after="120"/>
              <w:rPr>
                <w:b/>
              </w:rPr>
            </w:pPr>
            <w:r>
              <w:rPr>
                <w:b/>
              </w:rPr>
              <w:t>Driving Instructor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72BAD2C" w14:textId="77777777" w:rsidR="00A02FD7" w:rsidRPr="002437A3" w:rsidRDefault="00A02FD7" w:rsidP="000A654C">
            <w:pPr>
              <w:spacing w:before="120" w:after="120"/>
            </w:pPr>
            <w:r w:rsidRPr="002437A3">
              <w:t>Reporting to</w:t>
            </w: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14:paraId="619F614D" w14:textId="77777777" w:rsidR="00A02FD7" w:rsidRPr="002437A3" w:rsidRDefault="00A43A4E" w:rsidP="00E5727E">
            <w:pPr>
              <w:spacing w:before="120" w:after="120"/>
              <w:rPr>
                <w:b/>
              </w:rPr>
            </w:pPr>
            <w:r>
              <w:rPr>
                <w:b/>
              </w:rPr>
              <w:t>Training Manager</w:t>
            </w:r>
          </w:p>
        </w:tc>
      </w:tr>
      <w:tr w:rsidR="00A02FD7" w14:paraId="29833819" w14:textId="77777777" w:rsidTr="000A654C">
        <w:tc>
          <w:tcPr>
            <w:tcW w:w="1019" w:type="dxa"/>
            <w:shd w:val="clear" w:color="auto" w:fill="FFFFFF" w:themeFill="background1"/>
            <w:vAlign w:val="center"/>
          </w:tcPr>
          <w:p w14:paraId="43180A9D" w14:textId="77777777" w:rsidR="00A02FD7" w:rsidRPr="002437A3" w:rsidRDefault="00A02FD7" w:rsidP="000A654C">
            <w:pPr>
              <w:spacing w:before="120" w:after="120"/>
            </w:pPr>
            <w:r w:rsidRPr="002437A3">
              <w:t>Location</w:t>
            </w: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14:paraId="0C5BF072" w14:textId="77777777" w:rsidR="00AF618C" w:rsidRPr="00A43A4E" w:rsidRDefault="00A43A4E" w:rsidP="00C04F84">
            <w:pPr>
              <w:spacing w:before="120" w:after="120"/>
              <w:rPr>
                <w:b/>
                <w:bCs/>
              </w:rPr>
            </w:pPr>
            <w:r w:rsidRPr="00A43A4E">
              <w:rPr>
                <w:rFonts w:ascii="Arial" w:hAnsi="Arial" w:cs="Arial"/>
                <w:b/>
                <w:bCs/>
                <w:sz w:val="20"/>
                <w:szCs w:val="20"/>
              </w:rPr>
              <w:t>Training &amp; Administration Hub, Hartlepool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E23FCDD" w14:textId="77777777" w:rsidR="00A02FD7" w:rsidRPr="002437A3" w:rsidRDefault="00A02FD7" w:rsidP="000A654C">
            <w:pPr>
              <w:spacing w:before="120" w:after="120"/>
            </w:pPr>
            <w:r w:rsidRPr="002437A3">
              <w:t>Role/Grade</w:t>
            </w: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14:paraId="05A86DA6" w14:textId="77777777" w:rsidR="00A02FD7" w:rsidRPr="002437A3" w:rsidRDefault="00643B32" w:rsidP="00B5230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Grade </w:t>
            </w:r>
            <w:r w:rsidR="00A43A4E">
              <w:rPr>
                <w:b/>
              </w:rPr>
              <w:t>F</w:t>
            </w:r>
          </w:p>
        </w:tc>
      </w:tr>
    </w:tbl>
    <w:p w14:paraId="2A0BD2CD" w14:textId="77777777" w:rsidR="00A02FD7" w:rsidRDefault="00A02FD7" w:rsidP="00C05E7F">
      <w:pPr>
        <w:rPr>
          <w:b/>
          <w:sz w:val="24"/>
          <w:szCs w:val="24"/>
          <w:u w:val="single"/>
        </w:rPr>
      </w:pPr>
    </w:p>
    <w:p w14:paraId="22A2D366" w14:textId="77777777" w:rsidR="000A654C" w:rsidRDefault="000A654C" w:rsidP="00C05E7F">
      <w:pPr>
        <w:rPr>
          <w:b/>
          <w:sz w:val="24"/>
          <w:szCs w:val="24"/>
          <w:u w:val="single"/>
        </w:rPr>
      </w:pPr>
    </w:p>
    <w:p w14:paraId="5B94AA1F" w14:textId="77777777" w:rsidR="00296510" w:rsidRPr="00253843" w:rsidRDefault="00253843" w:rsidP="009D34D5">
      <w:pPr>
        <w:spacing w:before="60" w:after="60"/>
        <w:rPr>
          <w:b/>
          <w:sz w:val="24"/>
          <w:szCs w:val="24"/>
          <w:u w:val="single"/>
        </w:rPr>
      </w:pPr>
      <w:r w:rsidRPr="00253843">
        <w:rPr>
          <w:b/>
          <w:sz w:val="24"/>
          <w:szCs w:val="24"/>
          <w:u w:val="single"/>
        </w:rPr>
        <w:t xml:space="preserve">Purpose of the </w:t>
      </w:r>
      <w:r w:rsidR="004A5ED5">
        <w:rPr>
          <w:b/>
          <w:sz w:val="24"/>
          <w:szCs w:val="24"/>
          <w:u w:val="single"/>
        </w:rPr>
        <w:t>Job</w:t>
      </w:r>
    </w:p>
    <w:p w14:paraId="714F5EB2" w14:textId="77777777" w:rsidR="00253843" w:rsidRPr="005C22C0" w:rsidRDefault="00253843" w:rsidP="009D34D5">
      <w:pPr>
        <w:spacing w:before="60" w:after="60"/>
        <w:rPr>
          <w:rFonts w:cstheme="minorHAnsi"/>
          <w:b/>
        </w:rPr>
      </w:pPr>
    </w:p>
    <w:p w14:paraId="0CF0C109" w14:textId="77777777" w:rsidR="00B8780D" w:rsidRPr="00FE7E4B" w:rsidRDefault="00A43A4E" w:rsidP="00A43A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7E4B">
        <w:rPr>
          <w:rFonts w:cstheme="minorHAnsi"/>
        </w:rPr>
        <w:t>To support the organisation’s Workforce Development Strategy by identifying, designing, delivering, assessing, and evaluating Driver learning and development needs of individuals</w:t>
      </w:r>
      <w:r w:rsidRPr="00FE7E4B">
        <w:rPr>
          <w:rFonts w:cstheme="minorHAnsi"/>
          <w:color w:val="000000"/>
        </w:rPr>
        <w:t>.</w:t>
      </w:r>
    </w:p>
    <w:p w14:paraId="0B2A3F2E" w14:textId="77777777" w:rsidR="002B53C2" w:rsidRDefault="002B53C2" w:rsidP="007251C2">
      <w:pPr>
        <w:spacing w:after="0"/>
        <w:rPr>
          <w:b/>
          <w:sz w:val="24"/>
          <w:szCs w:val="24"/>
          <w:u w:val="single"/>
        </w:rPr>
      </w:pPr>
    </w:p>
    <w:p w14:paraId="6EC67112" w14:textId="77777777"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14:paraId="4DECA391" w14:textId="77777777" w:rsidR="0011193E" w:rsidRDefault="0011193E" w:rsidP="007251C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Key </w:t>
      </w:r>
      <w:r w:rsidR="007055BD">
        <w:rPr>
          <w:b/>
          <w:sz w:val="24"/>
          <w:szCs w:val="24"/>
          <w:u w:val="single"/>
        </w:rPr>
        <w:t xml:space="preserve">Duties and </w:t>
      </w:r>
      <w:r w:rsidR="00253843" w:rsidRPr="00506F92">
        <w:rPr>
          <w:b/>
          <w:sz w:val="24"/>
          <w:szCs w:val="24"/>
          <w:u w:val="single"/>
        </w:rPr>
        <w:t>Responsibilities</w:t>
      </w:r>
    </w:p>
    <w:p w14:paraId="0A4BDE66" w14:textId="77777777" w:rsidR="005818E9" w:rsidRPr="00625584" w:rsidRDefault="005818E9" w:rsidP="00625584">
      <w:pPr>
        <w:spacing w:after="0"/>
        <w:rPr>
          <w:rFonts w:cstheme="minorHAnsi"/>
          <w:b/>
          <w:u w:val="single"/>
        </w:rPr>
      </w:pPr>
    </w:p>
    <w:p w14:paraId="1B9FB80A" w14:textId="77777777" w:rsidR="00C27B1C" w:rsidRPr="000455D1" w:rsidRDefault="005818E9" w:rsidP="00625584">
      <w:pPr>
        <w:spacing w:after="0"/>
        <w:rPr>
          <w:rFonts w:cstheme="minorHAnsi"/>
          <w:b/>
          <w:color w:val="E36C0A" w:themeColor="accent6" w:themeShade="BF"/>
        </w:rPr>
      </w:pPr>
      <w:r w:rsidRPr="00625584">
        <w:rPr>
          <w:rFonts w:cstheme="minorHAnsi"/>
          <w:b/>
          <w:color w:val="E36C0A" w:themeColor="accent6" w:themeShade="BF"/>
        </w:rPr>
        <w:t>Corporate</w:t>
      </w:r>
    </w:p>
    <w:p w14:paraId="596407F6" w14:textId="77777777" w:rsidR="00C10123" w:rsidRPr="00625584" w:rsidRDefault="00C10123" w:rsidP="0091286C">
      <w:pPr>
        <w:pStyle w:val="ListParagraph"/>
        <w:spacing w:after="0"/>
        <w:rPr>
          <w:rFonts w:cstheme="minorHAnsi"/>
        </w:rPr>
      </w:pPr>
    </w:p>
    <w:p w14:paraId="6D924846" w14:textId="77777777" w:rsidR="001201B8" w:rsidRDefault="00223B4A" w:rsidP="001D5CD1">
      <w:pPr>
        <w:pStyle w:val="ListParagraph"/>
        <w:numPr>
          <w:ilvl w:val="1"/>
          <w:numId w:val="2"/>
        </w:numPr>
        <w:spacing w:after="0"/>
        <w:ind w:left="567" w:hanging="567"/>
        <w:rPr>
          <w:rFonts w:cstheme="minorHAnsi"/>
        </w:rPr>
      </w:pPr>
      <w:r w:rsidRPr="001201B8">
        <w:rPr>
          <w:rFonts w:cstheme="minorHAnsi"/>
        </w:rPr>
        <w:t xml:space="preserve">To </w:t>
      </w:r>
      <w:r w:rsidR="004552A8" w:rsidRPr="001201B8">
        <w:rPr>
          <w:rFonts w:cstheme="minorHAnsi"/>
        </w:rPr>
        <w:t>creat</w:t>
      </w:r>
      <w:r w:rsidRPr="001201B8">
        <w:rPr>
          <w:rFonts w:cstheme="minorHAnsi"/>
        </w:rPr>
        <w:t>e</w:t>
      </w:r>
      <w:r w:rsidR="004552A8" w:rsidRPr="001201B8">
        <w:rPr>
          <w:rFonts w:cstheme="minorHAnsi"/>
        </w:rPr>
        <w:t xml:space="preserve"> a positive working environment by promoting the Brigade’s values and behaviours equality, diversity and inclusion, health and safety, and health and wellbeing </w:t>
      </w:r>
    </w:p>
    <w:p w14:paraId="1FEB9274" w14:textId="77777777" w:rsidR="001201B8" w:rsidRPr="0059671D" w:rsidRDefault="001201B8" w:rsidP="001201B8">
      <w:pPr>
        <w:tabs>
          <w:tab w:val="left" w:pos="384"/>
        </w:tabs>
        <w:rPr>
          <w:rFonts w:ascii="Arial" w:hAnsi="Arial" w:cs="Arial"/>
          <w:sz w:val="16"/>
          <w:szCs w:val="16"/>
        </w:rPr>
      </w:pPr>
    </w:p>
    <w:p w14:paraId="2B5E2AB5" w14:textId="77777777" w:rsidR="001201B8" w:rsidRPr="001D5CD1" w:rsidRDefault="001D5CD1" w:rsidP="001D5CD1">
      <w:pPr>
        <w:pStyle w:val="ListParagraph"/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</w:rPr>
        <w:t xml:space="preserve">1.2      </w:t>
      </w:r>
      <w:r w:rsidR="00790AA6">
        <w:rPr>
          <w:rFonts w:cstheme="minorHAnsi"/>
        </w:rPr>
        <w:t>To e</w:t>
      </w:r>
      <w:r w:rsidR="001201B8" w:rsidRPr="001D5CD1">
        <w:rPr>
          <w:rFonts w:cstheme="minorHAnsi"/>
        </w:rPr>
        <w:t xml:space="preserve">nsure </w:t>
      </w:r>
      <w:r w:rsidR="00B55075">
        <w:rPr>
          <w:rFonts w:cstheme="minorHAnsi"/>
        </w:rPr>
        <w:t xml:space="preserve">individual </w:t>
      </w:r>
      <w:r w:rsidR="00DF7556">
        <w:rPr>
          <w:rFonts w:cstheme="minorHAnsi"/>
        </w:rPr>
        <w:t>c</w:t>
      </w:r>
      <w:r w:rsidR="00B55075">
        <w:rPr>
          <w:rFonts w:cstheme="minorHAnsi"/>
        </w:rPr>
        <w:t xml:space="preserve">ontinuous development </w:t>
      </w:r>
      <w:r w:rsidR="001201B8" w:rsidRPr="001D5CD1">
        <w:rPr>
          <w:rFonts w:cstheme="minorHAnsi"/>
        </w:rPr>
        <w:t>to imp</w:t>
      </w:r>
      <w:r w:rsidRPr="001D5CD1">
        <w:rPr>
          <w:rFonts w:cstheme="minorHAnsi"/>
        </w:rPr>
        <w:t xml:space="preserve">rove </w:t>
      </w:r>
      <w:r w:rsidR="005F60E2">
        <w:rPr>
          <w:rFonts w:cstheme="minorHAnsi"/>
        </w:rPr>
        <w:t xml:space="preserve">personal and </w:t>
      </w:r>
      <w:r w:rsidRPr="001D5CD1">
        <w:rPr>
          <w:rFonts w:cstheme="minorHAnsi"/>
        </w:rPr>
        <w:t xml:space="preserve">organisational </w:t>
      </w:r>
      <w:r>
        <w:rPr>
          <w:rFonts w:cstheme="minorHAnsi"/>
        </w:rPr>
        <w:t xml:space="preserve">  </w:t>
      </w:r>
      <w:r w:rsidRPr="001D5CD1">
        <w:rPr>
          <w:rFonts w:cstheme="minorHAnsi"/>
        </w:rPr>
        <w:t>performance</w:t>
      </w:r>
    </w:p>
    <w:p w14:paraId="56992EEE" w14:textId="77777777" w:rsidR="001D5CD1" w:rsidRPr="001D5CD1" w:rsidRDefault="001D5CD1" w:rsidP="001D5CD1">
      <w:pPr>
        <w:pStyle w:val="ListParagraph"/>
        <w:rPr>
          <w:rFonts w:cstheme="minorHAnsi"/>
        </w:rPr>
      </w:pPr>
    </w:p>
    <w:p w14:paraId="4DAA3DBF" w14:textId="77777777" w:rsidR="00F43882" w:rsidRDefault="001D5CD1" w:rsidP="00F43882">
      <w:pPr>
        <w:pStyle w:val="ListParagraph"/>
        <w:spacing w:after="0"/>
        <w:ind w:left="567" w:hanging="567"/>
        <w:rPr>
          <w:rFonts w:cstheme="minorHAnsi"/>
          <w:bCs/>
        </w:rPr>
      </w:pPr>
      <w:r>
        <w:rPr>
          <w:rFonts w:cstheme="minorHAnsi"/>
        </w:rPr>
        <w:t xml:space="preserve">1.3      </w:t>
      </w:r>
      <w:r w:rsidR="00343DAA" w:rsidRPr="001D5CD1">
        <w:rPr>
          <w:rFonts w:cstheme="minorHAnsi"/>
          <w:bCs/>
        </w:rPr>
        <w:t xml:space="preserve">To attend external </w:t>
      </w:r>
      <w:r w:rsidR="00851638">
        <w:rPr>
          <w:rFonts w:cstheme="minorHAnsi"/>
          <w:bCs/>
        </w:rPr>
        <w:t>forums</w:t>
      </w:r>
      <w:r w:rsidR="00343DAA" w:rsidRPr="001D5CD1">
        <w:rPr>
          <w:rFonts w:cstheme="minorHAnsi"/>
          <w:bCs/>
        </w:rPr>
        <w:t xml:space="preserve"> or working groups as required</w:t>
      </w:r>
      <w:r w:rsidR="00C160CB" w:rsidRPr="001D5CD1">
        <w:rPr>
          <w:rFonts w:cstheme="minorHAnsi"/>
          <w:bCs/>
        </w:rPr>
        <w:t xml:space="preserve"> and </w:t>
      </w:r>
      <w:r w:rsidR="00343DAA" w:rsidRPr="001D5CD1">
        <w:rPr>
          <w:rFonts w:cstheme="minorHAnsi"/>
          <w:bCs/>
        </w:rPr>
        <w:t xml:space="preserve">network with peers </w:t>
      </w:r>
      <w:r w:rsidR="00C160CB" w:rsidRPr="001D5CD1">
        <w:rPr>
          <w:rFonts w:cstheme="minorHAnsi"/>
          <w:bCs/>
        </w:rPr>
        <w:t>to capture/share learning and good practice</w:t>
      </w:r>
    </w:p>
    <w:p w14:paraId="170FA7B3" w14:textId="77777777" w:rsidR="00F43882" w:rsidRDefault="00F43882" w:rsidP="00F43882">
      <w:pPr>
        <w:pStyle w:val="ListParagraph"/>
        <w:spacing w:after="0"/>
        <w:ind w:left="567" w:hanging="567"/>
        <w:rPr>
          <w:rFonts w:cstheme="minorHAnsi"/>
          <w:bCs/>
        </w:rPr>
      </w:pPr>
    </w:p>
    <w:p w14:paraId="4EA1334D" w14:textId="77777777" w:rsidR="00F43882" w:rsidRDefault="00F43882" w:rsidP="00F43882">
      <w:pPr>
        <w:pStyle w:val="ListParagraph"/>
        <w:spacing w:after="0"/>
        <w:ind w:left="567" w:hanging="567"/>
        <w:rPr>
          <w:rFonts w:cstheme="minorHAnsi"/>
        </w:rPr>
      </w:pPr>
      <w:r>
        <w:rPr>
          <w:rFonts w:cstheme="minorHAnsi"/>
          <w:bCs/>
        </w:rPr>
        <w:t>1.4</w:t>
      </w:r>
      <w:r>
        <w:rPr>
          <w:rFonts w:cstheme="minorHAnsi"/>
          <w:bCs/>
        </w:rPr>
        <w:tab/>
      </w:r>
      <w:r w:rsidR="00B63849" w:rsidRPr="001D5CD1">
        <w:rPr>
          <w:rFonts w:cstheme="minorHAnsi"/>
        </w:rPr>
        <w:t>To ensure compliance with the Data Protection Regulations</w:t>
      </w:r>
    </w:p>
    <w:p w14:paraId="1939F06F" w14:textId="77777777" w:rsidR="00F43882" w:rsidRDefault="00F43882" w:rsidP="00F43882">
      <w:pPr>
        <w:pStyle w:val="ListParagraph"/>
        <w:spacing w:after="0"/>
        <w:ind w:left="567" w:hanging="567"/>
        <w:rPr>
          <w:rFonts w:cstheme="minorHAnsi"/>
        </w:rPr>
      </w:pPr>
    </w:p>
    <w:p w14:paraId="5EC99589" w14:textId="77777777" w:rsidR="00C160CB" w:rsidRPr="001D5CD1" w:rsidRDefault="001D5CD1" w:rsidP="00F43882">
      <w:pPr>
        <w:pStyle w:val="ListParagraph"/>
        <w:spacing w:after="0"/>
        <w:ind w:left="567" w:hanging="567"/>
        <w:rPr>
          <w:rFonts w:cstheme="minorHAnsi"/>
        </w:rPr>
      </w:pPr>
      <w:r>
        <w:rPr>
          <w:rFonts w:eastAsia="Times New Roman" w:cstheme="minorHAnsi"/>
        </w:rPr>
        <w:t>1.</w:t>
      </w:r>
      <w:r w:rsidR="00F43882">
        <w:rPr>
          <w:rFonts w:eastAsia="Times New Roman" w:cstheme="minorHAnsi"/>
        </w:rPr>
        <w:t>5</w:t>
      </w:r>
      <w:r>
        <w:rPr>
          <w:rFonts w:eastAsia="Times New Roman" w:cstheme="minorHAnsi"/>
        </w:rPr>
        <w:t xml:space="preserve">      </w:t>
      </w:r>
      <w:r w:rsidR="00C160CB" w:rsidRPr="001D5CD1">
        <w:rPr>
          <w:rFonts w:eastAsia="Times New Roman" w:cstheme="minorHAnsi"/>
        </w:rPr>
        <w:t>To t</w:t>
      </w:r>
      <w:r w:rsidR="00343DAA" w:rsidRPr="001D5CD1">
        <w:rPr>
          <w:rFonts w:eastAsia="Times New Roman" w:cstheme="minorHAnsi"/>
        </w:rPr>
        <w:t>ake part in Personal Development Reviews and complete Personal Development Records in accordance with Brigade procedure</w:t>
      </w:r>
    </w:p>
    <w:p w14:paraId="767A7FFC" w14:textId="77777777" w:rsidR="00C160CB" w:rsidRPr="00C160CB" w:rsidRDefault="00C160CB" w:rsidP="00C160CB">
      <w:pPr>
        <w:pStyle w:val="ListParagraph"/>
        <w:spacing w:after="0"/>
        <w:rPr>
          <w:rFonts w:eastAsia="Times New Roman" w:cstheme="minorHAnsi"/>
        </w:rPr>
      </w:pPr>
    </w:p>
    <w:p w14:paraId="548CD0DF" w14:textId="77777777" w:rsidR="00343DAA" w:rsidRPr="000455D1" w:rsidRDefault="00F43882" w:rsidP="000455D1">
      <w:pPr>
        <w:spacing w:after="0"/>
        <w:ind w:left="567" w:hanging="567"/>
        <w:rPr>
          <w:rFonts w:cstheme="minorHAnsi"/>
        </w:rPr>
      </w:pPr>
      <w:r>
        <w:rPr>
          <w:rFonts w:eastAsia="Times New Roman" w:cstheme="minorHAnsi"/>
        </w:rPr>
        <w:t>1.6</w:t>
      </w:r>
      <w:r w:rsidR="001D5CD1" w:rsidRPr="001D5CD1">
        <w:rPr>
          <w:rFonts w:eastAsia="Times New Roman" w:cstheme="minorHAnsi"/>
        </w:rPr>
        <w:t xml:space="preserve">   </w:t>
      </w:r>
      <w:r w:rsidR="001D5CD1">
        <w:rPr>
          <w:rFonts w:eastAsia="Times New Roman" w:cstheme="minorHAnsi"/>
        </w:rPr>
        <w:t xml:space="preserve"> </w:t>
      </w:r>
      <w:r w:rsidR="001D5CD1" w:rsidRPr="001D5CD1">
        <w:rPr>
          <w:rFonts w:eastAsia="Times New Roman" w:cstheme="minorHAnsi"/>
        </w:rPr>
        <w:t xml:space="preserve"> </w:t>
      </w:r>
      <w:r w:rsidR="00C160CB" w:rsidRPr="001D5CD1">
        <w:rPr>
          <w:rFonts w:eastAsia="Times New Roman" w:cstheme="minorHAnsi"/>
        </w:rPr>
        <w:t>To m</w:t>
      </w:r>
      <w:r w:rsidR="00343DAA" w:rsidRPr="001D5CD1">
        <w:rPr>
          <w:rFonts w:eastAsia="Times New Roman" w:cstheme="minorHAnsi"/>
        </w:rPr>
        <w:t>aintain relevant skills and knowledge aligned to key responsibilities and National Occupational Standards to determine continued m</w:t>
      </w:r>
      <w:r w:rsidR="000455D1">
        <w:rPr>
          <w:rFonts w:eastAsia="Times New Roman" w:cstheme="minorHAnsi"/>
        </w:rPr>
        <w:t>aintenance of competence in role</w:t>
      </w:r>
    </w:p>
    <w:p w14:paraId="3935CB43" w14:textId="77777777" w:rsidR="00343DAA" w:rsidRPr="00625584" w:rsidRDefault="00343DAA" w:rsidP="0091286C">
      <w:pPr>
        <w:spacing w:after="0"/>
        <w:rPr>
          <w:rFonts w:cstheme="minorHAnsi"/>
          <w:b/>
          <w:color w:val="F79646" w:themeColor="accent6"/>
        </w:rPr>
      </w:pPr>
    </w:p>
    <w:p w14:paraId="5FC3916B" w14:textId="77777777" w:rsidR="005A213A" w:rsidRDefault="00302E8E" w:rsidP="0091286C">
      <w:pPr>
        <w:spacing w:after="0"/>
        <w:rPr>
          <w:rFonts w:cstheme="minorHAnsi"/>
          <w:b/>
          <w:color w:val="E36C0A" w:themeColor="accent6" w:themeShade="BF"/>
        </w:rPr>
      </w:pPr>
      <w:r w:rsidRPr="00625584">
        <w:rPr>
          <w:rFonts w:cstheme="minorHAnsi"/>
          <w:b/>
          <w:color w:val="E36C0A" w:themeColor="accent6" w:themeShade="BF"/>
        </w:rPr>
        <w:t>Functional</w:t>
      </w:r>
    </w:p>
    <w:p w14:paraId="6CAEAC08" w14:textId="77777777" w:rsidR="00DF4396" w:rsidRDefault="00DF4396" w:rsidP="00947EDB">
      <w:pPr>
        <w:spacing w:after="0"/>
        <w:rPr>
          <w:rFonts w:cstheme="minorHAnsi"/>
        </w:rPr>
      </w:pPr>
    </w:p>
    <w:p w14:paraId="040A99E8" w14:textId="77777777" w:rsidR="00A43A4E" w:rsidRPr="00FE7E4B" w:rsidRDefault="00A43A4E" w:rsidP="00A43A4E">
      <w:pPr>
        <w:spacing w:after="0"/>
        <w:rPr>
          <w:rFonts w:cstheme="minorHAnsi"/>
        </w:rPr>
      </w:pPr>
      <w:r w:rsidRPr="00FE7E4B">
        <w:rPr>
          <w:rFonts w:cstheme="minorHAnsi"/>
        </w:rPr>
        <w:t>Ensure compliance with Health and Safety, Equality and Diversity which will include completion of risk assessments, EIA as required</w:t>
      </w:r>
    </w:p>
    <w:p w14:paraId="25BF1B72" w14:textId="77777777" w:rsidR="00A43A4E" w:rsidRPr="00947EDB" w:rsidRDefault="00A43A4E" w:rsidP="00947EDB">
      <w:pPr>
        <w:spacing w:after="0"/>
        <w:rPr>
          <w:rFonts w:cstheme="minorHAnsi"/>
        </w:rPr>
      </w:pPr>
    </w:p>
    <w:p w14:paraId="2F8CA6CD" w14:textId="77777777" w:rsidR="00AC56CE" w:rsidRPr="00404A8F" w:rsidRDefault="00AC56CE" w:rsidP="00F43882">
      <w:pPr>
        <w:pStyle w:val="ListParagraph"/>
        <w:numPr>
          <w:ilvl w:val="1"/>
          <w:numId w:val="41"/>
        </w:numPr>
        <w:spacing w:after="0"/>
        <w:ind w:hanging="644"/>
        <w:rPr>
          <w:rFonts w:cstheme="minorHAnsi"/>
        </w:rPr>
      </w:pPr>
      <w:r>
        <w:rPr>
          <w:rFonts w:cstheme="minorHAnsi"/>
          <w:b/>
        </w:rPr>
        <w:t>To assist the</w:t>
      </w:r>
      <w:r w:rsidR="00404A8F">
        <w:rPr>
          <w:rFonts w:cstheme="minorHAnsi"/>
          <w:b/>
        </w:rPr>
        <w:t xml:space="preserve"> </w:t>
      </w:r>
      <w:r w:rsidR="00FE7E4B">
        <w:rPr>
          <w:rFonts w:cstheme="minorHAnsi"/>
          <w:b/>
        </w:rPr>
        <w:t>Training Manager</w:t>
      </w:r>
      <w:r w:rsidR="00851638">
        <w:rPr>
          <w:rFonts w:cstheme="minorHAnsi"/>
          <w:b/>
        </w:rPr>
        <w:t xml:space="preserve">, </w:t>
      </w:r>
      <w:r>
        <w:rPr>
          <w:rFonts w:cstheme="minorHAnsi"/>
          <w:b/>
        </w:rPr>
        <w:t>contribut</w:t>
      </w:r>
      <w:r w:rsidR="00851638">
        <w:rPr>
          <w:rFonts w:cstheme="minorHAnsi"/>
          <w:b/>
        </w:rPr>
        <w:t>ing towards</w:t>
      </w:r>
      <w:r>
        <w:rPr>
          <w:rFonts w:cstheme="minorHAnsi"/>
          <w:b/>
        </w:rPr>
        <w:t>:</w:t>
      </w:r>
    </w:p>
    <w:p w14:paraId="41E7DDC4" w14:textId="77777777" w:rsidR="00DB6072" w:rsidRDefault="00DB6072" w:rsidP="00DB6072">
      <w:pPr>
        <w:pStyle w:val="ListParagraph"/>
        <w:ind w:left="1080"/>
        <w:rPr>
          <w:rFonts w:ascii="Arial" w:hAnsi="Arial" w:cs="Arial"/>
          <w:bCs/>
          <w:iCs/>
          <w:sz w:val="20"/>
          <w:szCs w:val="20"/>
        </w:rPr>
      </w:pPr>
    </w:p>
    <w:p w14:paraId="77337321" w14:textId="77777777" w:rsidR="00FE7E4B" w:rsidRPr="00FE7E4B" w:rsidRDefault="00FE7E4B" w:rsidP="00FE7E4B">
      <w:pPr>
        <w:pStyle w:val="FieldText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</w:rPr>
      </w:pPr>
      <w:r w:rsidRPr="00FE7E4B">
        <w:rPr>
          <w:rFonts w:asciiTheme="minorHAnsi" w:hAnsiTheme="minorHAnsi" w:cstheme="minorHAnsi"/>
          <w:szCs w:val="22"/>
        </w:rPr>
        <w:t>The development of the brigade</w:t>
      </w:r>
      <w:r w:rsidR="004D6EAE">
        <w:rPr>
          <w:rFonts w:asciiTheme="minorHAnsi" w:hAnsiTheme="minorHAnsi" w:cstheme="minorHAnsi"/>
          <w:szCs w:val="22"/>
        </w:rPr>
        <w:t>’</w:t>
      </w:r>
      <w:r w:rsidRPr="00FE7E4B">
        <w:rPr>
          <w:rFonts w:asciiTheme="minorHAnsi" w:hAnsiTheme="minorHAnsi" w:cstheme="minorHAnsi"/>
          <w:szCs w:val="22"/>
        </w:rPr>
        <w:t>s annual Workforce Development Plan for the delivering of all initial and maintenance training relating to driving and vehicle operation (all vehicle types)</w:t>
      </w:r>
    </w:p>
    <w:p w14:paraId="0BD4AB68" w14:textId="77777777" w:rsidR="00FE7E4B" w:rsidRDefault="00FE7E4B" w:rsidP="00FE7E4B">
      <w:pPr>
        <w:pStyle w:val="FieldText"/>
        <w:ind w:left="1080"/>
        <w:jc w:val="both"/>
        <w:rPr>
          <w:rFonts w:asciiTheme="minorHAnsi" w:hAnsiTheme="minorHAnsi" w:cstheme="minorHAnsi"/>
          <w:szCs w:val="22"/>
        </w:rPr>
      </w:pPr>
    </w:p>
    <w:p w14:paraId="78C07657" w14:textId="77777777" w:rsidR="00FE7E4B" w:rsidRPr="00FE7E4B" w:rsidRDefault="00FE7E4B" w:rsidP="00FE7E4B">
      <w:pPr>
        <w:pStyle w:val="FieldText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</w:rPr>
      </w:pPr>
      <w:r w:rsidRPr="00FE7E4B">
        <w:rPr>
          <w:rFonts w:asciiTheme="minorHAnsi" w:hAnsiTheme="minorHAnsi" w:cstheme="minorHAnsi"/>
          <w:szCs w:val="22"/>
        </w:rPr>
        <w:t>The achievement of departmental, directorate and brigade objectives and priorities</w:t>
      </w:r>
    </w:p>
    <w:p w14:paraId="0A88E557" w14:textId="77777777" w:rsidR="00FE7E4B" w:rsidRDefault="00FE7E4B" w:rsidP="00FE7E4B">
      <w:pPr>
        <w:pStyle w:val="ListParagraph"/>
        <w:ind w:left="1080"/>
        <w:rPr>
          <w:rFonts w:ascii="Arial" w:hAnsi="Arial" w:cs="Arial"/>
          <w:bCs/>
          <w:iCs/>
          <w:sz w:val="20"/>
          <w:szCs w:val="20"/>
        </w:rPr>
      </w:pPr>
    </w:p>
    <w:p w14:paraId="40D2E64A" w14:textId="77777777" w:rsidR="000A7C87" w:rsidRPr="00FE7E4B" w:rsidRDefault="003322DF" w:rsidP="00F43882">
      <w:pPr>
        <w:pStyle w:val="ListParagraph"/>
        <w:numPr>
          <w:ilvl w:val="1"/>
          <w:numId w:val="41"/>
        </w:numPr>
        <w:spacing w:after="0"/>
        <w:ind w:left="567" w:hanging="567"/>
        <w:rPr>
          <w:rFonts w:cstheme="minorHAnsi"/>
        </w:rPr>
      </w:pPr>
      <w:r>
        <w:rPr>
          <w:rFonts w:cstheme="minorHAnsi"/>
          <w:b/>
        </w:rPr>
        <w:t>To c</w:t>
      </w:r>
      <w:r w:rsidR="00E1169D">
        <w:rPr>
          <w:rFonts w:cstheme="minorHAnsi"/>
          <w:b/>
        </w:rPr>
        <w:t xml:space="preserve">ontribute to </w:t>
      </w:r>
      <w:r w:rsidR="000455D1">
        <w:rPr>
          <w:rFonts w:cstheme="minorHAnsi"/>
          <w:b/>
        </w:rPr>
        <w:t>deliver</w:t>
      </w:r>
      <w:r w:rsidR="008B7257">
        <w:rPr>
          <w:rFonts w:cstheme="minorHAnsi"/>
          <w:b/>
        </w:rPr>
        <w:t xml:space="preserve">y of </w:t>
      </w:r>
      <w:r w:rsidR="00907405" w:rsidRPr="000968A4">
        <w:rPr>
          <w:rFonts w:cstheme="minorHAnsi"/>
          <w:b/>
        </w:rPr>
        <w:t xml:space="preserve">the </w:t>
      </w:r>
      <w:r w:rsidR="000968A4" w:rsidRPr="000968A4">
        <w:rPr>
          <w:rFonts w:cstheme="minorHAnsi"/>
          <w:b/>
        </w:rPr>
        <w:t>f</w:t>
      </w:r>
      <w:r w:rsidR="00907405" w:rsidRPr="000968A4">
        <w:rPr>
          <w:rFonts w:cstheme="minorHAnsi"/>
          <w:b/>
        </w:rPr>
        <w:t>ollowing</w:t>
      </w:r>
      <w:r w:rsidR="00907405" w:rsidRPr="00FE7E4B">
        <w:rPr>
          <w:rFonts w:cstheme="minorHAnsi"/>
          <w:b/>
          <w:bCs/>
        </w:rPr>
        <w:t xml:space="preserve"> </w:t>
      </w:r>
      <w:r w:rsidR="00404A8F" w:rsidRPr="00FE7E4B">
        <w:rPr>
          <w:rFonts w:cstheme="minorHAnsi"/>
          <w:b/>
          <w:bCs/>
        </w:rPr>
        <w:t>s</w:t>
      </w:r>
      <w:r w:rsidR="00747443" w:rsidRPr="00FE7E4B">
        <w:rPr>
          <w:rFonts w:cstheme="minorHAnsi"/>
          <w:b/>
          <w:bCs/>
        </w:rPr>
        <w:t>er</w:t>
      </w:r>
      <w:r w:rsidR="000A7C87" w:rsidRPr="00FE7E4B">
        <w:rPr>
          <w:rFonts w:cstheme="minorHAnsi"/>
          <w:b/>
          <w:bCs/>
        </w:rPr>
        <w:t>vices</w:t>
      </w:r>
      <w:r w:rsidR="00696432">
        <w:rPr>
          <w:rFonts w:cstheme="minorHAnsi"/>
          <w:b/>
        </w:rPr>
        <w:t xml:space="preserve"> on a day-to-day basis</w:t>
      </w:r>
      <w:r w:rsidR="00DF4396" w:rsidRPr="000968A4">
        <w:rPr>
          <w:rFonts w:cstheme="minorHAnsi"/>
          <w:b/>
        </w:rPr>
        <w:t>:</w:t>
      </w:r>
    </w:p>
    <w:p w14:paraId="75D97ABF" w14:textId="77777777" w:rsidR="00FE7E4B" w:rsidRDefault="00FE7E4B" w:rsidP="00FE7E4B">
      <w:pPr>
        <w:pStyle w:val="ListParagraph"/>
        <w:spacing w:after="0"/>
        <w:ind w:left="567"/>
        <w:rPr>
          <w:rFonts w:cstheme="minorHAnsi"/>
        </w:rPr>
      </w:pPr>
    </w:p>
    <w:p w14:paraId="3346F7BC" w14:textId="77777777" w:rsidR="00FE7E4B" w:rsidRDefault="00FE7E4B" w:rsidP="00FE7E4B">
      <w:pPr>
        <w:pStyle w:val="FieldText"/>
        <w:numPr>
          <w:ilvl w:val="0"/>
          <w:numId w:val="28"/>
        </w:numPr>
        <w:jc w:val="both"/>
        <w:rPr>
          <w:rFonts w:asciiTheme="minorHAnsi" w:hAnsiTheme="minorHAnsi" w:cstheme="minorHAnsi"/>
          <w:szCs w:val="22"/>
        </w:rPr>
      </w:pPr>
      <w:r w:rsidRPr="00FE7E4B">
        <w:rPr>
          <w:rFonts w:asciiTheme="minorHAnsi" w:hAnsiTheme="minorHAnsi" w:cstheme="minorHAnsi"/>
          <w:szCs w:val="22"/>
        </w:rPr>
        <w:t>Provide training and instruction to nominated personnel for all vehicle types including specialised vehicles (including Lift Trucks)</w:t>
      </w:r>
    </w:p>
    <w:p w14:paraId="449AB4FF" w14:textId="77777777" w:rsidR="00FE7E4B" w:rsidRPr="00FE7E4B" w:rsidRDefault="00FE7E4B" w:rsidP="00FE7E4B">
      <w:pPr>
        <w:pStyle w:val="FieldText"/>
        <w:ind w:left="927"/>
        <w:jc w:val="both"/>
        <w:rPr>
          <w:rFonts w:asciiTheme="minorHAnsi" w:hAnsiTheme="minorHAnsi" w:cstheme="minorHAnsi"/>
          <w:szCs w:val="22"/>
        </w:rPr>
      </w:pPr>
    </w:p>
    <w:p w14:paraId="7E1E8256" w14:textId="77777777" w:rsidR="00FE7E4B" w:rsidRDefault="00FE7E4B" w:rsidP="00FE7E4B">
      <w:pPr>
        <w:pStyle w:val="FieldText"/>
        <w:numPr>
          <w:ilvl w:val="0"/>
          <w:numId w:val="28"/>
        </w:numPr>
        <w:jc w:val="both"/>
        <w:rPr>
          <w:rFonts w:asciiTheme="minorHAnsi" w:hAnsiTheme="minorHAnsi" w:cstheme="minorHAnsi"/>
          <w:szCs w:val="22"/>
        </w:rPr>
      </w:pPr>
      <w:r w:rsidRPr="00FE7E4B">
        <w:rPr>
          <w:rFonts w:asciiTheme="minorHAnsi" w:hAnsiTheme="minorHAnsi" w:cstheme="minorHAnsi"/>
          <w:szCs w:val="22"/>
        </w:rPr>
        <w:t xml:space="preserve">Ensure compliance with all legislative requirements </w:t>
      </w:r>
      <w:r w:rsidR="00420663">
        <w:rPr>
          <w:rFonts w:asciiTheme="minorHAnsi" w:hAnsiTheme="minorHAnsi" w:cstheme="minorHAnsi"/>
          <w:szCs w:val="22"/>
        </w:rPr>
        <w:t>for example</w:t>
      </w:r>
      <w:r w:rsidRPr="00FE7E4B">
        <w:rPr>
          <w:rFonts w:asciiTheme="minorHAnsi" w:hAnsiTheme="minorHAnsi" w:cstheme="minorHAnsi"/>
          <w:szCs w:val="22"/>
        </w:rPr>
        <w:t xml:space="preserve"> </w:t>
      </w:r>
      <w:r w:rsidR="00866D94">
        <w:rPr>
          <w:rFonts w:asciiTheme="minorHAnsi" w:hAnsiTheme="minorHAnsi" w:cstheme="minorHAnsi"/>
          <w:szCs w:val="22"/>
        </w:rPr>
        <w:t>NFCC Fire Standard, DSA</w:t>
      </w:r>
      <w:r w:rsidRPr="00FE7E4B">
        <w:rPr>
          <w:rFonts w:asciiTheme="minorHAnsi" w:hAnsiTheme="minorHAnsi" w:cstheme="minorHAnsi"/>
          <w:szCs w:val="22"/>
        </w:rPr>
        <w:t xml:space="preserve">, H&amp;S </w:t>
      </w:r>
      <w:r w:rsidR="00866D94" w:rsidRPr="00FE7E4B">
        <w:rPr>
          <w:rFonts w:asciiTheme="minorHAnsi" w:hAnsiTheme="minorHAnsi" w:cstheme="minorHAnsi"/>
          <w:szCs w:val="22"/>
        </w:rPr>
        <w:t>etc.</w:t>
      </w:r>
    </w:p>
    <w:p w14:paraId="737B0610" w14:textId="77777777" w:rsidR="00FE7E4B" w:rsidRPr="00FE7E4B" w:rsidRDefault="00FE7E4B" w:rsidP="00FE7E4B">
      <w:pPr>
        <w:pStyle w:val="FieldText"/>
        <w:jc w:val="both"/>
        <w:rPr>
          <w:rFonts w:asciiTheme="minorHAnsi" w:hAnsiTheme="minorHAnsi" w:cstheme="minorHAnsi"/>
          <w:szCs w:val="22"/>
        </w:rPr>
      </w:pPr>
    </w:p>
    <w:p w14:paraId="51A49882" w14:textId="77777777" w:rsidR="00FE7E4B" w:rsidRDefault="00FE7E4B" w:rsidP="00FE7E4B">
      <w:pPr>
        <w:pStyle w:val="FieldText"/>
        <w:numPr>
          <w:ilvl w:val="0"/>
          <w:numId w:val="28"/>
        </w:numPr>
        <w:jc w:val="both"/>
        <w:rPr>
          <w:rFonts w:asciiTheme="minorHAnsi" w:hAnsiTheme="minorHAnsi" w:cstheme="minorHAnsi"/>
          <w:szCs w:val="22"/>
        </w:rPr>
      </w:pPr>
      <w:r w:rsidRPr="00FE7E4B">
        <w:rPr>
          <w:rFonts w:asciiTheme="minorHAnsi" w:hAnsiTheme="minorHAnsi" w:cstheme="minorHAnsi"/>
          <w:szCs w:val="22"/>
        </w:rPr>
        <w:t xml:space="preserve">Design, develop and maintain appropriate materials to support learning, </w:t>
      </w:r>
      <w:r w:rsidR="00420663">
        <w:rPr>
          <w:rFonts w:asciiTheme="minorHAnsi" w:hAnsiTheme="minorHAnsi" w:cstheme="minorHAnsi"/>
          <w:szCs w:val="22"/>
        </w:rPr>
        <w:t>for example</w:t>
      </w:r>
      <w:r w:rsidRPr="00FE7E4B">
        <w:rPr>
          <w:rFonts w:asciiTheme="minorHAnsi" w:hAnsiTheme="minorHAnsi" w:cstheme="minorHAnsi"/>
          <w:szCs w:val="22"/>
        </w:rPr>
        <w:t xml:space="preserve"> power</w:t>
      </w:r>
      <w:r w:rsidR="00420663">
        <w:rPr>
          <w:rFonts w:asciiTheme="minorHAnsi" w:hAnsiTheme="minorHAnsi" w:cstheme="minorHAnsi"/>
          <w:szCs w:val="22"/>
        </w:rPr>
        <w:t xml:space="preserve"> </w:t>
      </w:r>
      <w:r w:rsidRPr="00FE7E4B">
        <w:rPr>
          <w:rFonts w:asciiTheme="minorHAnsi" w:hAnsiTheme="minorHAnsi" w:cstheme="minorHAnsi"/>
          <w:szCs w:val="22"/>
        </w:rPr>
        <w:t>point presentations, handouts, work packages, development activities (which will include the securing of any appropriate resources) distance learning, e-learning, CD ROMs, valid assessment tools etc. All development materials must conform to the required standards, cross-mapped to appropriate development modules/NOS, H&amp;S</w:t>
      </w:r>
      <w:r w:rsidR="00866D94">
        <w:rPr>
          <w:rFonts w:asciiTheme="minorHAnsi" w:hAnsiTheme="minorHAnsi" w:cstheme="minorHAnsi"/>
          <w:szCs w:val="22"/>
        </w:rPr>
        <w:t xml:space="preserve">, </w:t>
      </w:r>
      <w:r w:rsidRPr="00FE7E4B">
        <w:rPr>
          <w:rFonts w:asciiTheme="minorHAnsi" w:hAnsiTheme="minorHAnsi" w:cstheme="minorHAnsi"/>
          <w:szCs w:val="22"/>
        </w:rPr>
        <w:t>DSA</w:t>
      </w:r>
      <w:r w:rsidR="00866D94">
        <w:rPr>
          <w:rFonts w:asciiTheme="minorHAnsi" w:hAnsiTheme="minorHAnsi" w:cstheme="minorHAnsi"/>
          <w:szCs w:val="22"/>
        </w:rPr>
        <w:t>,</w:t>
      </w:r>
      <w:r w:rsidRPr="00FE7E4B">
        <w:rPr>
          <w:rFonts w:asciiTheme="minorHAnsi" w:hAnsiTheme="minorHAnsi" w:cstheme="minorHAnsi"/>
          <w:szCs w:val="22"/>
        </w:rPr>
        <w:t xml:space="preserve"> NFCC Fire Standard etc.</w:t>
      </w:r>
    </w:p>
    <w:p w14:paraId="327BA771" w14:textId="77777777" w:rsidR="00FE7E4B" w:rsidRPr="00FE7E4B" w:rsidRDefault="00FE7E4B" w:rsidP="00FE7E4B">
      <w:pPr>
        <w:pStyle w:val="FieldText"/>
        <w:jc w:val="both"/>
        <w:rPr>
          <w:rFonts w:asciiTheme="minorHAnsi" w:hAnsiTheme="minorHAnsi" w:cstheme="minorHAnsi"/>
          <w:szCs w:val="22"/>
        </w:rPr>
      </w:pPr>
    </w:p>
    <w:p w14:paraId="4CD36953" w14:textId="77777777" w:rsidR="00FE7E4B" w:rsidRDefault="00FE7E4B" w:rsidP="00FE7E4B">
      <w:pPr>
        <w:pStyle w:val="FieldText"/>
        <w:numPr>
          <w:ilvl w:val="0"/>
          <w:numId w:val="28"/>
        </w:numPr>
        <w:jc w:val="both"/>
        <w:rPr>
          <w:rFonts w:asciiTheme="minorHAnsi" w:hAnsiTheme="minorHAnsi" w:cstheme="minorHAnsi"/>
          <w:szCs w:val="22"/>
        </w:rPr>
      </w:pPr>
      <w:r w:rsidRPr="00FE7E4B">
        <w:rPr>
          <w:rFonts w:asciiTheme="minorHAnsi" w:hAnsiTheme="minorHAnsi" w:cstheme="minorHAnsi"/>
          <w:szCs w:val="22"/>
        </w:rPr>
        <w:t xml:space="preserve">Agree development plans (as required), taking into account personal needs (such as learning styles) as well as any needs of the team/organisation, </w:t>
      </w:r>
      <w:r w:rsidR="00420663">
        <w:rPr>
          <w:rFonts w:asciiTheme="minorHAnsi" w:hAnsiTheme="minorHAnsi" w:cstheme="minorHAnsi"/>
          <w:szCs w:val="22"/>
        </w:rPr>
        <w:t>for example</w:t>
      </w:r>
      <w:r w:rsidRPr="00FE7E4B">
        <w:rPr>
          <w:rFonts w:asciiTheme="minorHAnsi" w:hAnsiTheme="minorHAnsi" w:cstheme="minorHAnsi"/>
          <w:szCs w:val="22"/>
        </w:rPr>
        <w:t xml:space="preserve"> re-instatement to operational duties or following an accident involving brigade driver</w:t>
      </w:r>
    </w:p>
    <w:p w14:paraId="657C75BC" w14:textId="77777777" w:rsidR="00FE7E4B" w:rsidRPr="00FE7E4B" w:rsidRDefault="00FE7E4B" w:rsidP="00FE7E4B">
      <w:pPr>
        <w:pStyle w:val="FieldText"/>
        <w:jc w:val="both"/>
        <w:rPr>
          <w:rFonts w:asciiTheme="minorHAnsi" w:hAnsiTheme="minorHAnsi" w:cstheme="minorHAnsi"/>
          <w:szCs w:val="22"/>
        </w:rPr>
      </w:pPr>
    </w:p>
    <w:p w14:paraId="72BD8C4E" w14:textId="77777777" w:rsidR="00FE7E4B" w:rsidRDefault="00FE7E4B" w:rsidP="00FE7E4B">
      <w:pPr>
        <w:pStyle w:val="FieldText"/>
        <w:numPr>
          <w:ilvl w:val="0"/>
          <w:numId w:val="28"/>
        </w:numPr>
        <w:jc w:val="both"/>
        <w:rPr>
          <w:rFonts w:asciiTheme="minorHAnsi" w:hAnsiTheme="minorHAnsi" w:cstheme="minorHAnsi"/>
          <w:szCs w:val="22"/>
        </w:rPr>
      </w:pPr>
      <w:r w:rsidRPr="00FE7E4B">
        <w:rPr>
          <w:rFonts w:asciiTheme="minorHAnsi" w:hAnsiTheme="minorHAnsi" w:cstheme="minorHAnsi"/>
          <w:szCs w:val="22"/>
        </w:rPr>
        <w:t>Ensure accurate completion and adherence to relevant paperwork and documentation e records of assessment aligned to specific programmes, legislative requirements etc</w:t>
      </w:r>
    </w:p>
    <w:p w14:paraId="6CBC7276" w14:textId="77777777" w:rsidR="00FE7E4B" w:rsidRPr="00FE7E4B" w:rsidRDefault="00FE7E4B" w:rsidP="00FE7E4B">
      <w:pPr>
        <w:pStyle w:val="FieldText"/>
        <w:jc w:val="both"/>
        <w:rPr>
          <w:rFonts w:asciiTheme="minorHAnsi" w:hAnsiTheme="minorHAnsi" w:cstheme="minorHAnsi"/>
          <w:szCs w:val="22"/>
        </w:rPr>
      </w:pPr>
    </w:p>
    <w:p w14:paraId="148008E3" w14:textId="77777777" w:rsidR="00FE7E4B" w:rsidRDefault="00FE7E4B" w:rsidP="00FE7E4B">
      <w:pPr>
        <w:pStyle w:val="FieldText"/>
        <w:numPr>
          <w:ilvl w:val="0"/>
          <w:numId w:val="28"/>
        </w:numPr>
        <w:jc w:val="both"/>
        <w:rPr>
          <w:rFonts w:asciiTheme="minorHAnsi" w:hAnsiTheme="minorHAnsi" w:cstheme="minorHAnsi"/>
          <w:szCs w:val="22"/>
        </w:rPr>
      </w:pPr>
      <w:r w:rsidRPr="00FE7E4B">
        <w:rPr>
          <w:rFonts w:asciiTheme="minorHAnsi" w:hAnsiTheme="minorHAnsi" w:cstheme="minorHAnsi"/>
          <w:szCs w:val="22"/>
        </w:rPr>
        <w:t xml:space="preserve">Use feedback to improve current practice from a range of methods </w:t>
      </w:r>
      <w:r w:rsidR="00420663">
        <w:rPr>
          <w:rFonts w:asciiTheme="minorHAnsi" w:hAnsiTheme="minorHAnsi" w:cstheme="minorHAnsi"/>
          <w:szCs w:val="22"/>
        </w:rPr>
        <w:t>for example</w:t>
      </w:r>
      <w:r w:rsidRPr="00FE7E4B">
        <w:rPr>
          <w:rFonts w:asciiTheme="minorHAnsi" w:hAnsiTheme="minorHAnsi" w:cstheme="minorHAnsi"/>
          <w:szCs w:val="22"/>
        </w:rPr>
        <w:t xml:space="preserve"> course evaluation, customer service standards, CLIs etc</w:t>
      </w:r>
    </w:p>
    <w:p w14:paraId="0EE1B539" w14:textId="77777777" w:rsidR="00FE7E4B" w:rsidRPr="00FE7E4B" w:rsidRDefault="00FE7E4B" w:rsidP="00FE7E4B">
      <w:pPr>
        <w:pStyle w:val="FieldText"/>
        <w:jc w:val="both"/>
        <w:rPr>
          <w:rFonts w:asciiTheme="minorHAnsi" w:hAnsiTheme="minorHAnsi" w:cstheme="minorHAnsi"/>
          <w:szCs w:val="22"/>
        </w:rPr>
      </w:pPr>
    </w:p>
    <w:p w14:paraId="03F20D80" w14:textId="77777777" w:rsidR="00FE7E4B" w:rsidRDefault="00FE7E4B" w:rsidP="00FE7E4B">
      <w:pPr>
        <w:pStyle w:val="FieldText"/>
        <w:numPr>
          <w:ilvl w:val="0"/>
          <w:numId w:val="28"/>
        </w:numPr>
        <w:jc w:val="both"/>
        <w:rPr>
          <w:rFonts w:asciiTheme="minorHAnsi" w:hAnsiTheme="minorHAnsi" w:cstheme="minorHAnsi"/>
          <w:szCs w:val="22"/>
        </w:rPr>
      </w:pPr>
      <w:r w:rsidRPr="00FE7E4B">
        <w:rPr>
          <w:rFonts w:asciiTheme="minorHAnsi" w:hAnsiTheme="minorHAnsi" w:cstheme="minorHAnsi"/>
          <w:szCs w:val="22"/>
        </w:rPr>
        <w:t>Monitor trends and changes to all relevant legislative and fire service specific requirements and where appropriate liaise with the Training Manager to ensure compliance and quality assuranc</w:t>
      </w:r>
      <w:r>
        <w:rPr>
          <w:rFonts w:asciiTheme="minorHAnsi" w:hAnsiTheme="minorHAnsi" w:cstheme="minorHAnsi"/>
          <w:szCs w:val="22"/>
        </w:rPr>
        <w:t>e</w:t>
      </w:r>
    </w:p>
    <w:p w14:paraId="77FC870B" w14:textId="77777777" w:rsidR="00FE7E4B" w:rsidRPr="00FE7E4B" w:rsidRDefault="00FE7E4B" w:rsidP="00FE7E4B">
      <w:pPr>
        <w:pStyle w:val="FieldText"/>
        <w:jc w:val="both"/>
        <w:rPr>
          <w:rFonts w:asciiTheme="minorHAnsi" w:hAnsiTheme="minorHAnsi" w:cstheme="minorHAnsi"/>
          <w:szCs w:val="22"/>
        </w:rPr>
      </w:pPr>
    </w:p>
    <w:p w14:paraId="2DD59CE5" w14:textId="77777777" w:rsidR="00FE7E4B" w:rsidRDefault="00FE7E4B" w:rsidP="00FE7E4B">
      <w:pPr>
        <w:pStyle w:val="FieldText"/>
        <w:numPr>
          <w:ilvl w:val="0"/>
          <w:numId w:val="28"/>
        </w:numPr>
        <w:jc w:val="both"/>
        <w:rPr>
          <w:rFonts w:asciiTheme="minorHAnsi" w:hAnsiTheme="minorHAnsi" w:cstheme="minorHAnsi"/>
          <w:szCs w:val="22"/>
        </w:rPr>
      </w:pPr>
      <w:r w:rsidRPr="00FE7E4B">
        <w:rPr>
          <w:rFonts w:asciiTheme="minorHAnsi" w:hAnsiTheme="minorHAnsi" w:cstheme="minorHAnsi"/>
          <w:szCs w:val="22"/>
        </w:rPr>
        <w:t>Undertake any development as required to ensure maintenance of qualifications, skills as well as future development to support the needs of the brigade</w:t>
      </w:r>
    </w:p>
    <w:p w14:paraId="76F0C63E" w14:textId="77777777" w:rsidR="00FE7E4B" w:rsidRPr="00FE7E4B" w:rsidRDefault="00FE7E4B" w:rsidP="00FE7E4B">
      <w:pPr>
        <w:pStyle w:val="FieldText"/>
        <w:jc w:val="both"/>
        <w:rPr>
          <w:rFonts w:asciiTheme="minorHAnsi" w:hAnsiTheme="minorHAnsi" w:cstheme="minorHAnsi"/>
          <w:szCs w:val="22"/>
        </w:rPr>
      </w:pPr>
    </w:p>
    <w:p w14:paraId="0DF23C8D" w14:textId="77777777" w:rsidR="00FE7E4B" w:rsidRDefault="00FE7E4B" w:rsidP="00FE7E4B">
      <w:pPr>
        <w:pStyle w:val="FieldText"/>
        <w:numPr>
          <w:ilvl w:val="0"/>
          <w:numId w:val="28"/>
        </w:numPr>
        <w:jc w:val="both"/>
        <w:rPr>
          <w:rFonts w:asciiTheme="minorHAnsi" w:hAnsiTheme="minorHAnsi" w:cstheme="minorHAnsi"/>
          <w:szCs w:val="22"/>
        </w:rPr>
      </w:pPr>
      <w:r w:rsidRPr="00FE7E4B">
        <w:rPr>
          <w:rFonts w:asciiTheme="minorHAnsi" w:hAnsiTheme="minorHAnsi" w:cstheme="minorHAnsi"/>
          <w:szCs w:val="22"/>
        </w:rPr>
        <w:t>Complete Personal Development Records to demonstrate maintenance of competence</w:t>
      </w:r>
    </w:p>
    <w:p w14:paraId="2109A2CC" w14:textId="77777777" w:rsidR="00FE7E4B" w:rsidRPr="00FE7E4B" w:rsidRDefault="00FE7E4B" w:rsidP="00FE7E4B">
      <w:pPr>
        <w:pStyle w:val="FieldText"/>
        <w:jc w:val="both"/>
        <w:rPr>
          <w:rFonts w:asciiTheme="minorHAnsi" w:hAnsiTheme="minorHAnsi" w:cstheme="minorHAnsi"/>
          <w:szCs w:val="22"/>
        </w:rPr>
      </w:pPr>
    </w:p>
    <w:p w14:paraId="09B74115" w14:textId="77777777" w:rsidR="00FE7E4B" w:rsidRPr="00FE7E4B" w:rsidRDefault="00FE7E4B" w:rsidP="00FE7E4B">
      <w:pPr>
        <w:pStyle w:val="FieldText"/>
        <w:numPr>
          <w:ilvl w:val="0"/>
          <w:numId w:val="28"/>
        </w:numPr>
        <w:jc w:val="both"/>
        <w:rPr>
          <w:rFonts w:asciiTheme="minorHAnsi" w:hAnsiTheme="minorHAnsi" w:cstheme="minorHAnsi"/>
          <w:szCs w:val="22"/>
        </w:rPr>
      </w:pPr>
      <w:r w:rsidRPr="00FE7E4B">
        <w:rPr>
          <w:rFonts w:asciiTheme="minorHAnsi" w:hAnsiTheme="minorHAnsi" w:cstheme="minorHAnsi"/>
          <w:szCs w:val="22"/>
        </w:rPr>
        <w:t>Take part in personal development reviews on a minimum of annual basis</w:t>
      </w:r>
    </w:p>
    <w:p w14:paraId="5648755B" w14:textId="77777777" w:rsidR="00FE7E4B" w:rsidRPr="00FE7E4B" w:rsidRDefault="00FE7E4B" w:rsidP="00FE7E4B">
      <w:pPr>
        <w:pStyle w:val="ListParagraph"/>
        <w:spacing w:after="0" w:line="240" w:lineRule="auto"/>
        <w:ind w:left="567"/>
        <w:rPr>
          <w:rFonts w:cstheme="minorHAnsi"/>
        </w:rPr>
      </w:pPr>
    </w:p>
    <w:p w14:paraId="34CAFCC6" w14:textId="77777777" w:rsidR="00DB6072" w:rsidRPr="00DB6072" w:rsidRDefault="00DB6072" w:rsidP="00DB6072">
      <w:pPr>
        <w:pStyle w:val="ListParagraph"/>
        <w:rPr>
          <w:rFonts w:ascii="Arial" w:hAnsi="Arial" w:cs="Arial"/>
          <w:bCs/>
          <w:iCs/>
          <w:sz w:val="20"/>
          <w:szCs w:val="20"/>
        </w:rPr>
      </w:pPr>
    </w:p>
    <w:p w14:paraId="6A50142A" w14:textId="77777777" w:rsidR="00DB6072" w:rsidRPr="00DB6072" w:rsidRDefault="00DB6072" w:rsidP="00DB6072">
      <w:pPr>
        <w:pStyle w:val="ListParagraph"/>
        <w:rPr>
          <w:rFonts w:ascii="Arial" w:hAnsi="Arial" w:cs="Arial"/>
          <w:bCs/>
          <w:iCs/>
          <w:sz w:val="20"/>
          <w:szCs w:val="20"/>
        </w:rPr>
      </w:pPr>
    </w:p>
    <w:p w14:paraId="1D22801A" w14:textId="77777777" w:rsidR="00F96431" w:rsidRPr="00404A8F" w:rsidRDefault="000968A4" w:rsidP="00F43882">
      <w:pPr>
        <w:pStyle w:val="ListParagraph"/>
        <w:numPr>
          <w:ilvl w:val="1"/>
          <w:numId w:val="41"/>
        </w:numPr>
        <w:spacing w:after="0"/>
        <w:ind w:left="567" w:hanging="567"/>
        <w:rPr>
          <w:rFonts w:cstheme="minorHAnsi"/>
        </w:rPr>
      </w:pPr>
      <w:r w:rsidRPr="00DE7B0D">
        <w:rPr>
          <w:rFonts w:cstheme="minorHAnsi"/>
          <w:b/>
        </w:rPr>
        <w:t xml:space="preserve">To </w:t>
      </w:r>
      <w:r w:rsidR="00F96431">
        <w:rPr>
          <w:rFonts w:cstheme="minorHAnsi"/>
          <w:b/>
        </w:rPr>
        <w:t xml:space="preserve">keep current with the latest developments and </w:t>
      </w:r>
      <w:r w:rsidR="00404A8F">
        <w:rPr>
          <w:rFonts w:cstheme="minorHAnsi"/>
          <w:b/>
        </w:rPr>
        <w:t>changes to legislation</w:t>
      </w:r>
      <w:r w:rsidR="00F96431">
        <w:rPr>
          <w:rFonts w:cstheme="minorHAnsi"/>
          <w:b/>
        </w:rPr>
        <w:t xml:space="preserve">.  </w:t>
      </w:r>
    </w:p>
    <w:p w14:paraId="4F992E0D" w14:textId="77777777" w:rsidR="00404A8F" w:rsidRDefault="00404A8F" w:rsidP="00404A8F">
      <w:pPr>
        <w:spacing w:after="0"/>
        <w:rPr>
          <w:rFonts w:cstheme="minorHAnsi"/>
        </w:rPr>
      </w:pPr>
    </w:p>
    <w:p w14:paraId="428882F0" w14:textId="77777777" w:rsidR="00A43A4E" w:rsidRPr="00406AA5" w:rsidRDefault="00A43A4E" w:rsidP="00406AA5">
      <w:pPr>
        <w:pStyle w:val="FieldText"/>
        <w:numPr>
          <w:ilvl w:val="0"/>
          <w:numId w:val="50"/>
        </w:numPr>
        <w:jc w:val="both"/>
        <w:rPr>
          <w:rFonts w:asciiTheme="minorHAnsi" w:hAnsiTheme="minorHAnsi" w:cstheme="minorHAnsi"/>
          <w:szCs w:val="22"/>
        </w:rPr>
      </w:pPr>
      <w:r w:rsidRPr="00406AA5">
        <w:rPr>
          <w:rFonts w:asciiTheme="minorHAnsi" w:hAnsiTheme="minorHAnsi" w:cstheme="minorHAnsi"/>
          <w:szCs w:val="22"/>
        </w:rPr>
        <w:t xml:space="preserve">Maintain professional knowledge of legislative requirements </w:t>
      </w:r>
      <w:r w:rsidR="00420663">
        <w:rPr>
          <w:rFonts w:asciiTheme="minorHAnsi" w:hAnsiTheme="minorHAnsi" w:cstheme="minorHAnsi"/>
          <w:szCs w:val="22"/>
        </w:rPr>
        <w:t>for example</w:t>
      </w:r>
      <w:r w:rsidRPr="00406AA5">
        <w:rPr>
          <w:rFonts w:asciiTheme="minorHAnsi" w:hAnsiTheme="minorHAnsi" w:cstheme="minorHAnsi"/>
          <w:szCs w:val="22"/>
        </w:rPr>
        <w:t xml:space="preserve"> DSA, Fire Service specific such</w:t>
      </w:r>
    </w:p>
    <w:p w14:paraId="0A13FF57" w14:textId="77777777" w:rsidR="00A43A4E" w:rsidRPr="00406AA5" w:rsidRDefault="00A43A4E" w:rsidP="00406AA5">
      <w:pPr>
        <w:pStyle w:val="FieldText"/>
        <w:ind w:left="2160" w:hanging="1440"/>
        <w:jc w:val="both"/>
        <w:rPr>
          <w:rFonts w:asciiTheme="minorHAnsi" w:hAnsiTheme="minorHAnsi" w:cstheme="minorHAnsi"/>
          <w:szCs w:val="22"/>
        </w:rPr>
      </w:pPr>
      <w:r w:rsidRPr="00406AA5">
        <w:rPr>
          <w:rFonts w:asciiTheme="minorHAnsi" w:hAnsiTheme="minorHAnsi" w:cstheme="minorHAnsi"/>
          <w:szCs w:val="22"/>
        </w:rPr>
        <w:t>as Role Maps, NOS, NFCC Fire Standard etc</w:t>
      </w:r>
    </w:p>
    <w:p w14:paraId="3C377164" w14:textId="77777777" w:rsidR="00A43A4E" w:rsidRDefault="00A43A4E" w:rsidP="009764A0">
      <w:pPr>
        <w:spacing w:after="0"/>
        <w:rPr>
          <w:rFonts w:cstheme="minorHAnsi"/>
        </w:rPr>
      </w:pPr>
    </w:p>
    <w:p w14:paraId="3605D96D" w14:textId="77777777" w:rsidR="009764A0" w:rsidRPr="00625584" w:rsidRDefault="009764A0" w:rsidP="009764A0">
      <w:pPr>
        <w:spacing w:after="0"/>
        <w:rPr>
          <w:rFonts w:cstheme="minorHAnsi"/>
        </w:rPr>
      </w:pPr>
      <w:r w:rsidRPr="00DE7B0D">
        <w:rPr>
          <w:rFonts w:cstheme="minorHAnsi"/>
        </w:rPr>
        <w:t>This document</w:t>
      </w:r>
      <w:r w:rsidRPr="00625584">
        <w:rPr>
          <w:rFonts w:cstheme="minorHAnsi"/>
        </w:rPr>
        <w:t xml:space="preserve"> is produced as a guide to the general nature of the post and the list of duties is neither exhaustive nor exclusive</w:t>
      </w:r>
      <w:r>
        <w:rPr>
          <w:rFonts w:cstheme="minorHAnsi"/>
        </w:rPr>
        <w:t>.</w:t>
      </w:r>
    </w:p>
    <w:p w14:paraId="19730B1C" w14:textId="77777777" w:rsidR="00696432" w:rsidRDefault="00696432" w:rsidP="0091286C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D7DE2D9" w14:textId="77777777" w:rsidR="00506F92" w:rsidRPr="009D34D5" w:rsidRDefault="009D34D5" w:rsidP="0091286C">
      <w:pPr>
        <w:spacing w:after="0"/>
        <w:rPr>
          <w:rFonts w:cstheme="minorHAnsi"/>
          <w:b/>
          <w:sz w:val="24"/>
          <w:szCs w:val="24"/>
          <w:u w:val="single"/>
        </w:rPr>
      </w:pPr>
      <w:r w:rsidRPr="009D34D5">
        <w:rPr>
          <w:rFonts w:cstheme="minorHAnsi"/>
          <w:b/>
          <w:sz w:val="24"/>
          <w:szCs w:val="24"/>
          <w:u w:val="single"/>
        </w:rPr>
        <w:t>Role Map</w:t>
      </w:r>
      <w:r w:rsidR="00794D5E">
        <w:rPr>
          <w:rFonts w:cstheme="minorHAnsi"/>
          <w:b/>
          <w:sz w:val="24"/>
          <w:szCs w:val="24"/>
          <w:u w:val="single"/>
        </w:rPr>
        <w:t xml:space="preserve"> </w:t>
      </w:r>
    </w:p>
    <w:p w14:paraId="11748915" w14:textId="77777777" w:rsidR="00191DA7" w:rsidRDefault="009D34D5" w:rsidP="0091286C">
      <w:pPr>
        <w:pStyle w:val="BodyText"/>
        <w:spacing w:after="0"/>
        <w:rPr>
          <w:rFonts w:cstheme="minorHAnsi"/>
        </w:rPr>
      </w:pPr>
      <w:r w:rsidRPr="00506F92">
        <w:rPr>
          <w:rFonts w:cstheme="minorHAnsi"/>
        </w:rPr>
        <w:t xml:space="preserve">In addition to the </w:t>
      </w:r>
      <w:r w:rsidR="00AD47EC">
        <w:rPr>
          <w:rFonts w:cstheme="minorHAnsi"/>
        </w:rPr>
        <w:t>general qualities required</w:t>
      </w:r>
      <w:r w:rsidRPr="00506F92">
        <w:rPr>
          <w:rFonts w:cstheme="minorHAnsi"/>
        </w:rPr>
        <w:t>, the post holder is subject to</w:t>
      </w:r>
      <w:r w:rsidR="00794D5E">
        <w:rPr>
          <w:rFonts w:cstheme="minorHAnsi"/>
        </w:rPr>
        <w:t xml:space="preserve"> some aspect of the</w:t>
      </w:r>
      <w:r w:rsidRPr="00506F92">
        <w:rPr>
          <w:rFonts w:cstheme="minorHAnsi"/>
        </w:rPr>
        <w:t xml:space="preserve"> Fire and Rescue Service </w:t>
      </w:r>
      <w:r w:rsidRPr="008A01CA">
        <w:rPr>
          <w:rFonts w:cstheme="minorHAnsi"/>
        </w:rPr>
        <w:t>Role Map</w:t>
      </w:r>
      <w:r w:rsidRPr="00506F92">
        <w:rPr>
          <w:rFonts w:cstheme="minorHAnsi"/>
        </w:rPr>
        <w:t xml:space="preserve">. You will be expected to evidence that </w:t>
      </w:r>
      <w:r>
        <w:rPr>
          <w:rFonts w:cstheme="minorHAnsi"/>
        </w:rPr>
        <w:t>you</w:t>
      </w:r>
      <w:r w:rsidRPr="00506F92">
        <w:rPr>
          <w:rFonts w:cstheme="minorHAnsi"/>
        </w:rPr>
        <w:t xml:space="preserve"> are competent when judged against this role map and maintain that competence through continuing professional development.</w:t>
      </w:r>
    </w:p>
    <w:p w14:paraId="3EBBB3FC" w14:textId="77777777" w:rsidR="00831EF0" w:rsidRPr="009D34D5" w:rsidRDefault="00831EF0" w:rsidP="0091286C">
      <w:pPr>
        <w:pStyle w:val="BodyText"/>
        <w:spacing w:after="0"/>
        <w:rPr>
          <w:rFonts w:cstheme="minorHAns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4"/>
        <w:gridCol w:w="1833"/>
      </w:tblGrid>
      <w:tr w:rsidR="004D6EAE" w:rsidRPr="004D6EAE" w14:paraId="4E5C514A" w14:textId="77777777" w:rsidTr="004D6EAE">
        <w:trPr>
          <w:trHeight w:hRule="exact" w:val="2572"/>
        </w:trPr>
        <w:tc>
          <w:tcPr>
            <w:tcW w:w="7101" w:type="dxa"/>
          </w:tcPr>
          <w:p w14:paraId="41F49DB8" w14:textId="77777777" w:rsidR="004D6EAE" w:rsidRPr="004D6EAE" w:rsidRDefault="004D6EAE" w:rsidP="008567E7">
            <w:pPr>
              <w:pStyle w:val="StyleBodyTextArial"/>
              <w:jc w:val="both"/>
              <w:rPr>
                <w:rFonts w:asciiTheme="minorHAnsi" w:hAnsiTheme="minorHAnsi" w:cstheme="minorHAnsi"/>
              </w:rPr>
            </w:pPr>
            <w:r w:rsidRPr="004D6EAE">
              <w:rPr>
                <w:rFonts w:asciiTheme="minorHAnsi" w:hAnsiTheme="minorHAnsi" w:cstheme="minorHAnsi"/>
              </w:rPr>
              <w:t>Drive, manoeuvre and redeploy Fire Service vehicles</w:t>
            </w:r>
          </w:p>
          <w:p w14:paraId="60536725" w14:textId="77777777" w:rsidR="004D6EAE" w:rsidRPr="004D6EAE" w:rsidRDefault="004D6EAE" w:rsidP="008567E7">
            <w:pPr>
              <w:pStyle w:val="StyleBodyTextArial"/>
              <w:jc w:val="both"/>
              <w:rPr>
                <w:rFonts w:asciiTheme="minorHAnsi" w:hAnsiTheme="minorHAnsi" w:cstheme="minorHAnsi"/>
              </w:rPr>
            </w:pPr>
            <w:r w:rsidRPr="004D6EAE">
              <w:rPr>
                <w:rFonts w:asciiTheme="minorHAnsi" w:hAnsiTheme="minorHAnsi" w:cstheme="minorHAnsi"/>
              </w:rPr>
              <w:t>Lead the work of teams and individuals to achieve objectives</w:t>
            </w:r>
          </w:p>
          <w:p w14:paraId="7AA8E555" w14:textId="77777777" w:rsidR="004D6EAE" w:rsidRPr="004D6EAE" w:rsidRDefault="004D6EAE" w:rsidP="008567E7">
            <w:pPr>
              <w:pStyle w:val="StyleBodyTextArial"/>
              <w:jc w:val="both"/>
              <w:rPr>
                <w:rFonts w:asciiTheme="minorHAnsi" w:hAnsiTheme="minorHAnsi" w:cstheme="minorHAnsi"/>
              </w:rPr>
            </w:pPr>
            <w:r w:rsidRPr="004D6EAE">
              <w:rPr>
                <w:rFonts w:asciiTheme="minorHAnsi" w:hAnsiTheme="minorHAnsi" w:cstheme="minorHAnsi"/>
              </w:rPr>
              <w:t>Maintain activities to meet requirements</w:t>
            </w:r>
          </w:p>
          <w:p w14:paraId="3C72E77D" w14:textId="77777777" w:rsidR="004D6EAE" w:rsidRPr="004D6EAE" w:rsidRDefault="004D6EAE" w:rsidP="008567E7">
            <w:pPr>
              <w:pStyle w:val="StyleBodyTextArial"/>
              <w:jc w:val="both"/>
              <w:rPr>
                <w:rFonts w:asciiTheme="minorHAnsi" w:hAnsiTheme="minorHAnsi" w:cstheme="minorHAnsi"/>
              </w:rPr>
            </w:pPr>
            <w:r w:rsidRPr="004D6EAE">
              <w:rPr>
                <w:rFonts w:asciiTheme="minorHAnsi" w:hAnsiTheme="minorHAnsi" w:cstheme="minorHAnsi"/>
              </w:rPr>
              <w:t>Take responsibility for effective performance</w:t>
            </w:r>
          </w:p>
          <w:p w14:paraId="1F2778C2" w14:textId="77777777" w:rsidR="004D6EAE" w:rsidRPr="004D6EAE" w:rsidRDefault="004D6EAE" w:rsidP="008567E7">
            <w:pPr>
              <w:pStyle w:val="StyleBodyTextArial"/>
              <w:jc w:val="both"/>
              <w:rPr>
                <w:rFonts w:asciiTheme="minorHAnsi" w:hAnsiTheme="minorHAnsi" w:cstheme="minorHAnsi"/>
              </w:rPr>
            </w:pPr>
            <w:r w:rsidRPr="004D6EAE">
              <w:rPr>
                <w:rFonts w:asciiTheme="minorHAnsi" w:hAnsiTheme="minorHAnsi" w:cstheme="minorHAnsi"/>
              </w:rPr>
              <w:t>Support the development of teams and individuals</w:t>
            </w:r>
          </w:p>
          <w:p w14:paraId="485075DB" w14:textId="77777777" w:rsidR="004D6EAE" w:rsidRPr="004D6EAE" w:rsidRDefault="004D6EAE" w:rsidP="008567E7">
            <w:pPr>
              <w:pStyle w:val="StyleBodyTextArial"/>
              <w:jc w:val="both"/>
              <w:rPr>
                <w:rFonts w:asciiTheme="minorHAnsi" w:hAnsiTheme="minorHAnsi" w:cstheme="minorHAnsi"/>
              </w:rPr>
            </w:pPr>
            <w:r w:rsidRPr="004D6EAE">
              <w:rPr>
                <w:rFonts w:asciiTheme="minorHAnsi" w:hAnsiTheme="minorHAnsi" w:cstheme="minorHAnsi"/>
              </w:rPr>
              <w:t>Develop training</w:t>
            </w:r>
          </w:p>
          <w:p w14:paraId="51C6220F" w14:textId="77777777" w:rsidR="004D6EAE" w:rsidRPr="004D6EAE" w:rsidRDefault="004D6EAE" w:rsidP="008567E7">
            <w:pPr>
              <w:pStyle w:val="StyleBodyTextArial"/>
              <w:jc w:val="both"/>
              <w:rPr>
                <w:rFonts w:asciiTheme="minorHAnsi" w:hAnsiTheme="minorHAnsi" w:cstheme="minorHAnsi"/>
              </w:rPr>
            </w:pPr>
            <w:r w:rsidRPr="004D6EAE">
              <w:rPr>
                <w:rFonts w:asciiTheme="minorHAnsi" w:hAnsiTheme="minorHAnsi" w:cstheme="minorHAnsi"/>
              </w:rPr>
              <w:t>Enable learning through demonstration and instruction</w:t>
            </w:r>
          </w:p>
          <w:p w14:paraId="39156893" w14:textId="77777777" w:rsidR="004D6EAE" w:rsidRPr="004D6EAE" w:rsidRDefault="004D6EAE" w:rsidP="008567E7">
            <w:pPr>
              <w:pStyle w:val="StyleBodyTextArial"/>
              <w:jc w:val="both"/>
              <w:rPr>
                <w:rFonts w:asciiTheme="minorHAnsi" w:hAnsiTheme="minorHAnsi" w:cstheme="minorHAnsi"/>
              </w:rPr>
            </w:pPr>
            <w:r w:rsidRPr="004D6EAE">
              <w:rPr>
                <w:rFonts w:asciiTheme="minorHAnsi" w:hAnsiTheme="minorHAnsi" w:cstheme="minorHAnsi"/>
              </w:rPr>
              <w:t>Enable individual learning through coaching</w:t>
            </w:r>
          </w:p>
          <w:p w14:paraId="0559A20D" w14:textId="77777777" w:rsidR="004D6EAE" w:rsidRPr="004D6EAE" w:rsidRDefault="004D6EAE" w:rsidP="008567E7">
            <w:pPr>
              <w:pStyle w:val="StyleBodyTextArial"/>
              <w:jc w:val="both"/>
              <w:rPr>
                <w:rFonts w:asciiTheme="minorHAnsi" w:hAnsiTheme="minorHAnsi" w:cstheme="minorHAnsi"/>
              </w:rPr>
            </w:pPr>
            <w:r w:rsidRPr="004D6EAE">
              <w:rPr>
                <w:rFonts w:asciiTheme="minorHAnsi" w:hAnsiTheme="minorHAnsi" w:cstheme="minorHAnsi"/>
              </w:rPr>
              <w:t>Monitor and review progress with learners</w:t>
            </w:r>
          </w:p>
          <w:p w14:paraId="5AAA8D9C" w14:textId="77777777" w:rsidR="004D6EAE" w:rsidRPr="004D6EAE" w:rsidRDefault="004D6EAE" w:rsidP="008567E7">
            <w:pPr>
              <w:rPr>
                <w:rFonts w:cstheme="minorHAnsi"/>
              </w:rPr>
            </w:pPr>
          </w:p>
          <w:p w14:paraId="5C077F0C" w14:textId="77777777" w:rsidR="004D6EAE" w:rsidRPr="004D6EAE" w:rsidRDefault="004D6EAE" w:rsidP="008567E7">
            <w:pPr>
              <w:rPr>
                <w:rFonts w:cstheme="minorHAnsi"/>
              </w:rPr>
            </w:pPr>
          </w:p>
          <w:p w14:paraId="26A1E659" w14:textId="77777777" w:rsidR="004D6EAE" w:rsidRPr="004D6EAE" w:rsidRDefault="004D6EAE" w:rsidP="008567E7">
            <w:pPr>
              <w:rPr>
                <w:rFonts w:cstheme="minorHAnsi"/>
              </w:rPr>
            </w:pPr>
          </w:p>
          <w:p w14:paraId="2C0EA8E5" w14:textId="77777777" w:rsidR="004D6EAE" w:rsidRPr="004D6EAE" w:rsidRDefault="004D6EAE" w:rsidP="008567E7">
            <w:pPr>
              <w:tabs>
                <w:tab w:val="left" w:pos="4725"/>
              </w:tabs>
              <w:rPr>
                <w:rFonts w:cstheme="minorHAnsi"/>
              </w:rPr>
            </w:pPr>
          </w:p>
        </w:tc>
        <w:tc>
          <w:tcPr>
            <w:tcW w:w="1554" w:type="dxa"/>
          </w:tcPr>
          <w:p w14:paraId="49721462" w14:textId="77777777" w:rsidR="004D6EAE" w:rsidRPr="004D6EAE" w:rsidRDefault="004D6EAE" w:rsidP="008567E7">
            <w:pPr>
              <w:pStyle w:val="StyleBodyTextArial"/>
              <w:jc w:val="both"/>
              <w:rPr>
                <w:rFonts w:asciiTheme="minorHAnsi" w:hAnsiTheme="minorHAnsi" w:cstheme="minorHAnsi"/>
              </w:rPr>
            </w:pPr>
            <w:r w:rsidRPr="004D6EAE">
              <w:rPr>
                <w:rFonts w:asciiTheme="minorHAnsi" w:hAnsiTheme="minorHAnsi" w:cstheme="minorHAnsi"/>
              </w:rPr>
              <w:t>FF9</w:t>
            </w:r>
          </w:p>
          <w:p w14:paraId="3884E079" w14:textId="77777777" w:rsidR="004D6EAE" w:rsidRPr="004D6EAE" w:rsidRDefault="004D6EAE" w:rsidP="008567E7">
            <w:pPr>
              <w:pStyle w:val="StyleBodyTextArial"/>
              <w:jc w:val="both"/>
              <w:rPr>
                <w:rFonts w:asciiTheme="minorHAnsi" w:hAnsiTheme="minorHAnsi" w:cstheme="minorHAnsi"/>
              </w:rPr>
            </w:pPr>
            <w:r w:rsidRPr="004D6EAE">
              <w:rPr>
                <w:rFonts w:asciiTheme="minorHAnsi" w:hAnsiTheme="minorHAnsi" w:cstheme="minorHAnsi"/>
              </w:rPr>
              <w:t>WM1</w:t>
            </w:r>
          </w:p>
          <w:p w14:paraId="5CA458DF" w14:textId="77777777" w:rsidR="004D6EAE" w:rsidRPr="004D6EAE" w:rsidRDefault="004D6EAE" w:rsidP="008567E7">
            <w:pPr>
              <w:pStyle w:val="StyleBodyTextArial"/>
              <w:jc w:val="both"/>
              <w:rPr>
                <w:rFonts w:asciiTheme="minorHAnsi" w:hAnsiTheme="minorHAnsi" w:cstheme="minorHAnsi"/>
              </w:rPr>
            </w:pPr>
            <w:r w:rsidRPr="004D6EAE">
              <w:rPr>
                <w:rFonts w:asciiTheme="minorHAnsi" w:hAnsiTheme="minorHAnsi" w:cstheme="minorHAnsi"/>
              </w:rPr>
              <w:t xml:space="preserve">WM2 </w:t>
            </w:r>
          </w:p>
          <w:p w14:paraId="27F257D4" w14:textId="77777777" w:rsidR="004D6EAE" w:rsidRPr="004D6EAE" w:rsidRDefault="004D6EAE" w:rsidP="008567E7">
            <w:pPr>
              <w:pStyle w:val="StyleBodyTextArial"/>
              <w:jc w:val="both"/>
              <w:rPr>
                <w:rFonts w:asciiTheme="minorHAnsi" w:hAnsiTheme="minorHAnsi" w:cstheme="minorHAnsi"/>
              </w:rPr>
            </w:pPr>
            <w:r w:rsidRPr="004D6EAE">
              <w:rPr>
                <w:rFonts w:asciiTheme="minorHAnsi" w:hAnsiTheme="minorHAnsi" w:cstheme="minorHAnsi"/>
              </w:rPr>
              <w:t>WM4</w:t>
            </w:r>
          </w:p>
          <w:p w14:paraId="17201A50" w14:textId="77777777" w:rsidR="004D6EAE" w:rsidRPr="004D6EAE" w:rsidRDefault="004D6EAE" w:rsidP="008567E7">
            <w:pPr>
              <w:pStyle w:val="StyleBodyTextArial"/>
              <w:jc w:val="both"/>
              <w:rPr>
                <w:rFonts w:asciiTheme="minorHAnsi" w:hAnsiTheme="minorHAnsi" w:cstheme="minorHAnsi"/>
              </w:rPr>
            </w:pPr>
            <w:r w:rsidRPr="004D6EAE">
              <w:rPr>
                <w:rFonts w:asciiTheme="minorHAnsi" w:hAnsiTheme="minorHAnsi" w:cstheme="minorHAnsi"/>
              </w:rPr>
              <w:t>WM5</w:t>
            </w:r>
          </w:p>
          <w:p w14:paraId="459E2EAD" w14:textId="77777777" w:rsidR="004D6EAE" w:rsidRPr="004D6EAE" w:rsidRDefault="004D6EAE" w:rsidP="008567E7">
            <w:pPr>
              <w:pStyle w:val="StyleBodyTextArial"/>
              <w:jc w:val="both"/>
              <w:rPr>
                <w:rFonts w:asciiTheme="minorHAnsi" w:hAnsiTheme="minorHAnsi" w:cstheme="minorHAnsi"/>
              </w:rPr>
            </w:pPr>
            <w:r w:rsidRPr="004D6EAE">
              <w:rPr>
                <w:rFonts w:asciiTheme="minorHAnsi" w:hAnsiTheme="minorHAnsi" w:cstheme="minorHAnsi"/>
              </w:rPr>
              <w:t>L9</w:t>
            </w:r>
          </w:p>
          <w:p w14:paraId="607184DA" w14:textId="77777777" w:rsidR="004D6EAE" w:rsidRPr="004D6EAE" w:rsidRDefault="004D6EAE" w:rsidP="008567E7">
            <w:pPr>
              <w:pStyle w:val="StyleBodyTextArial"/>
              <w:jc w:val="both"/>
              <w:rPr>
                <w:rFonts w:asciiTheme="minorHAnsi" w:hAnsiTheme="minorHAnsi" w:cstheme="minorHAnsi"/>
              </w:rPr>
            </w:pPr>
            <w:r w:rsidRPr="004D6EAE">
              <w:rPr>
                <w:rFonts w:asciiTheme="minorHAnsi" w:hAnsiTheme="minorHAnsi" w:cstheme="minorHAnsi"/>
              </w:rPr>
              <w:t>L11</w:t>
            </w:r>
          </w:p>
          <w:p w14:paraId="7E028F82" w14:textId="77777777" w:rsidR="004D6EAE" w:rsidRPr="004D6EAE" w:rsidRDefault="004D6EAE" w:rsidP="008567E7">
            <w:pPr>
              <w:pStyle w:val="StyleBodyTextArial"/>
              <w:jc w:val="both"/>
              <w:rPr>
                <w:rFonts w:asciiTheme="minorHAnsi" w:hAnsiTheme="minorHAnsi" w:cstheme="minorHAnsi"/>
              </w:rPr>
            </w:pPr>
            <w:r w:rsidRPr="004D6EAE">
              <w:rPr>
                <w:rFonts w:asciiTheme="minorHAnsi" w:hAnsiTheme="minorHAnsi" w:cstheme="minorHAnsi"/>
              </w:rPr>
              <w:t>L12</w:t>
            </w:r>
          </w:p>
          <w:p w14:paraId="43487925" w14:textId="77777777" w:rsidR="004D6EAE" w:rsidRPr="004D6EAE" w:rsidRDefault="004D6EAE" w:rsidP="008567E7">
            <w:pPr>
              <w:pStyle w:val="StyleBodyTextArial"/>
              <w:jc w:val="both"/>
              <w:rPr>
                <w:rFonts w:asciiTheme="minorHAnsi" w:hAnsiTheme="minorHAnsi" w:cstheme="minorHAnsi"/>
              </w:rPr>
            </w:pPr>
            <w:r w:rsidRPr="004D6EAE">
              <w:rPr>
                <w:rFonts w:asciiTheme="minorHAnsi" w:hAnsiTheme="minorHAnsi" w:cstheme="minorHAnsi"/>
              </w:rPr>
              <w:t>L16</w:t>
            </w:r>
          </w:p>
        </w:tc>
      </w:tr>
    </w:tbl>
    <w:p w14:paraId="46A75D59" w14:textId="77777777" w:rsidR="004D6EAE" w:rsidRDefault="004D6EAE" w:rsidP="00696432">
      <w:pPr>
        <w:spacing w:after="0"/>
        <w:rPr>
          <w:rFonts w:cstheme="minorHAnsi"/>
          <w:b/>
          <w:u w:val="single"/>
        </w:rPr>
      </w:pPr>
    </w:p>
    <w:p w14:paraId="1DB4F487" w14:textId="77777777" w:rsidR="004D6EAE" w:rsidRPr="003163CE" w:rsidRDefault="004D6EAE" w:rsidP="00696432">
      <w:pPr>
        <w:spacing w:after="0"/>
        <w:rPr>
          <w:rFonts w:cstheme="minorHAnsi"/>
          <w:b/>
          <w:u w:val="single"/>
        </w:rPr>
      </w:pPr>
    </w:p>
    <w:p w14:paraId="4215A6AD" w14:textId="77777777"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Values and Behaviours</w:t>
      </w:r>
    </w:p>
    <w:p w14:paraId="53A80733" w14:textId="77777777" w:rsidR="00696432" w:rsidRDefault="00696432" w:rsidP="00696432">
      <w:pPr>
        <w:spacing w:after="0"/>
        <w:rPr>
          <w:rFonts w:cstheme="minorHAnsi"/>
          <w:color w:val="000000"/>
        </w:rPr>
      </w:pPr>
      <w:r w:rsidRPr="00D7264D">
        <w:rPr>
          <w:rFonts w:cstheme="minorHAnsi"/>
          <w:color w:val="000000"/>
        </w:rPr>
        <w:t xml:space="preserve">The Authority’s </w:t>
      </w:r>
      <w:r>
        <w:rPr>
          <w:rFonts w:cstheme="minorHAnsi"/>
          <w:color w:val="000000"/>
        </w:rPr>
        <w:t>‘</w:t>
      </w:r>
      <w:r w:rsidRPr="00D7264D">
        <w:rPr>
          <w:rFonts w:cstheme="minorHAnsi"/>
          <w:color w:val="000000"/>
        </w:rPr>
        <w:t>PRIDE</w:t>
      </w:r>
      <w:r>
        <w:rPr>
          <w:rFonts w:cstheme="minorHAnsi"/>
          <w:color w:val="000000"/>
        </w:rPr>
        <w:t>’</w:t>
      </w:r>
      <w:r w:rsidRPr="00D7264D">
        <w:rPr>
          <w:rFonts w:cstheme="minorHAnsi"/>
          <w:color w:val="000000"/>
        </w:rPr>
        <w:t xml:space="preserve"> values are underpinned with a set of expected behaviours for everyone that works for and governs Cleveland Fire Brigade. These behaviours link to leadership and relate to: </w:t>
      </w:r>
      <w:r w:rsidRPr="00D7264D">
        <w:rPr>
          <w:rFonts w:cstheme="minorHAnsi"/>
        </w:rPr>
        <w:t>the impact you have on others,</w:t>
      </w:r>
      <w:r w:rsidRPr="00D7264D">
        <w:rPr>
          <w:rFonts w:cstheme="minorHAnsi"/>
          <w:color w:val="000000"/>
        </w:rPr>
        <w:t xml:space="preserve"> </w:t>
      </w:r>
      <w:r w:rsidRPr="00D7264D">
        <w:rPr>
          <w:rFonts w:cstheme="minorHAnsi"/>
        </w:rPr>
        <w:t>outstanding leadership,</w:t>
      </w:r>
      <w:r w:rsidRPr="00D7264D">
        <w:rPr>
          <w:rFonts w:cstheme="minorHAnsi"/>
          <w:color w:val="000000"/>
        </w:rPr>
        <w:t xml:space="preserve"> </w:t>
      </w:r>
      <w:r w:rsidRPr="00D7264D">
        <w:rPr>
          <w:rFonts w:cstheme="minorHAnsi"/>
        </w:rPr>
        <w:t>service delivery</w:t>
      </w:r>
      <w:r w:rsidRPr="00D7264D">
        <w:rPr>
          <w:rFonts w:cstheme="minorHAnsi"/>
          <w:color w:val="000000"/>
        </w:rPr>
        <w:t xml:space="preserve"> and </w:t>
      </w:r>
      <w:r w:rsidRPr="00D7264D">
        <w:rPr>
          <w:rFonts w:cstheme="minorHAnsi"/>
        </w:rPr>
        <w:t xml:space="preserve">organisational effectiveness. </w:t>
      </w:r>
      <w:r w:rsidRPr="00D7264D">
        <w:rPr>
          <w:rFonts w:cstheme="minorHAnsi"/>
          <w:color w:val="000000"/>
        </w:rPr>
        <w:t xml:space="preserve"> They are split into four levels which can broadly be matched to roles</w:t>
      </w:r>
      <w:r>
        <w:rPr>
          <w:rFonts w:cstheme="minorHAnsi"/>
          <w:color w:val="000000"/>
        </w:rPr>
        <w:t xml:space="preserve">. </w:t>
      </w:r>
      <w:r w:rsidRPr="00D7264D">
        <w:rPr>
          <w:rFonts w:cstheme="minorHAnsi"/>
          <w:color w:val="000000"/>
        </w:rPr>
        <w:t xml:space="preserve">These levels are designed to be cumulative so those working in management roles should also demonstrate the preceding level(s) of behaviour. </w:t>
      </w:r>
      <w:r>
        <w:rPr>
          <w:rFonts w:cstheme="minorHAnsi"/>
          <w:color w:val="000000"/>
        </w:rPr>
        <w:t xml:space="preserve"> </w:t>
      </w:r>
      <w:r w:rsidRPr="00D7264D">
        <w:rPr>
          <w:rFonts w:cstheme="minorHAnsi"/>
          <w:color w:val="000000"/>
        </w:rPr>
        <w:t>People</w:t>
      </w:r>
      <w:r>
        <w:rPr>
          <w:rFonts w:cstheme="minorHAnsi"/>
          <w:color w:val="000000"/>
        </w:rPr>
        <w:t xml:space="preserve"> who are appointed/promoted to and/or developed in roles within the</w:t>
      </w:r>
      <w:r w:rsidRPr="00D7264D">
        <w:rPr>
          <w:rFonts w:cstheme="minorHAnsi"/>
          <w:color w:val="000000"/>
        </w:rPr>
        <w:t xml:space="preserve"> Brigade should be </w:t>
      </w:r>
      <w:r>
        <w:rPr>
          <w:rFonts w:cstheme="minorHAnsi"/>
          <w:color w:val="000000"/>
        </w:rPr>
        <w:t>aiming to de</w:t>
      </w:r>
      <w:r w:rsidRPr="00D7264D">
        <w:rPr>
          <w:rFonts w:cstheme="minorHAnsi"/>
          <w:color w:val="000000"/>
        </w:rPr>
        <w:t>monstrate th</w:t>
      </w:r>
      <w:r>
        <w:rPr>
          <w:rFonts w:cstheme="minorHAnsi"/>
          <w:color w:val="000000"/>
        </w:rPr>
        <w:t>e</w:t>
      </w:r>
      <w:r w:rsidRPr="00D7264D">
        <w:rPr>
          <w:rFonts w:cstheme="minorHAnsi"/>
          <w:color w:val="000000"/>
        </w:rPr>
        <w:t xml:space="preserve"> behav</w:t>
      </w:r>
      <w:r>
        <w:rPr>
          <w:rFonts w:cstheme="minorHAnsi"/>
          <w:color w:val="000000"/>
        </w:rPr>
        <w:t xml:space="preserve">iours relevant to the </w:t>
      </w:r>
      <w:r w:rsidRPr="00D7264D">
        <w:rPr>
          <w:rFonts w:cstheme="minorHAnsi"/>
          <w:color w:val="000000"/>
        </w:rPr>
        <w:t>post to which they are aspiring</w:t>
      </w:r>
      <w:r>
        <w:rPr>
          <w:rFonts w:cstheme="minorHAnsi"/>
          <w:color w:val="000000"/>
        </w:rPr>
        <w:t>.</w:t>
      </w:r>
    </w:p>
    <w:p w14:paraId="70290CE3" w14:textId="77777777" w:rsidR="00696432" w:rsidRDefault="00696432" w:rsidP="00696432">
      <w:pPr>
        <w:spacing w:after="0"/>
        <w:rPr>
          <w:rFonts w:cstheme="minorHAnsi"/>
          <w:color w:val="000000"/>
        </w:rPr>
      </w:pPr>
    </w:p>
    <w:p w14:paraId="71E046BD" w14:textId="77777777"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t>A</w:t>
      </w:r>
      <w:r w:rsidRPr="00D7264D">
        <w:rPr>
          <w:rFonts w:cstheme="minorHAnsi"/>
        </w:rPr>
        <w:t xml:space="preserve"> copy of our values and behaviour framework </w:t>
      </w:r>
      <w:r>
        <w:rPr>
          <w:rFonts w:cstheme="minorHAnsi"/>
        </w:rPr>
        <w:t xml:space="preserve">is included within the Brigade’s application </w:t>
      </w:r>
      <w:r w:rsidRPr="00D7264D">
        <w:rPr>
          <w:rFonts w:cstheme="minorHAnsi"/>
        </w:rPr>
        <w:t>pack; if this is not the case please contact the Brigade’s Human Resource team as behaviours will be assessed throughout th</w:t>
      </w:r>
      <w:r>
        <w:rPr>
          <w:rFonts w:cstheme="minorHAnsi"/>
        </w:rPr>
        <w:t>e recruitment/promotion processes.</w:t>
      </w:r>
    </w:p>
    <w:p w14:paraId="4406BE9D" w14:textId="77777777" w:rsidR="00696432" w:rsidRDefault="00696432" w:rsidP="00696432">
      <w:pPr>
        <w:spacing w:after="0"/>
        <w:rPr>
          <w:rFonts w:cstheme="minorHAnsi"/>
          <w:b/>
          <w:u w:val="single"/>
        </w:rPr>
      </w:pPr>
    </w:p>
    <w:p w14:paraId="51CB73E9" w14:textId="77777777"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</w:p>
    <w:p w14:paraId="052A9A8C" w14:textId="77777777"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Uniform</w:t>
      </w:r>
    </w:p>
    <w:p w14:paraId="4E77ABB9" w14:textId="77777777" w:rsidR="00696432" w:rsidRDefault="00696432" w:rsidP="00696432">
      <w:pPr>
        <w:spacing w:after="0"/>
        <w:rPr>
          <w:rFonts w:cstheme="minorHAnsi"/>
        </w:rPr>
      </w:pPr>
      <w:r w:rsidRPr="00B97C24">
        <w:rPr>
          <w:rFonts w:cstheme="minorHAnsi"/>
        </w:rPr>
        <w:t>The person appointed to th</w:t>
      </w:r>
      <w:r>
        <w:rPr>
          <w:rFonts w:cstheme="minorHAnsi"/>
        </w:rPr>
        <w:t>is post is required to wear a</w:t>
      </w:r>
      <w:r w:rsidRPr="00B97C24">
        <w:rPr>
          <w:rFonts w:cstheme="minorHAnsi"/>
        </w:rPr>
        <w:t xml:space="preserve"> uniform</w:t>
      </w:r>
      <w:r>
        <w:rPr>
          <w:rFonts w:cstheme="minorHAnsi"/>
        </w:rPr>
        <w:t xml:space="preserve"> and will be provided with the ‘Blue Work Wear Uniform’ as set out </w:t>
      </w:r>
      <w:r w:rsidRPr="00B97C24">
        <w:rPr>
          <w:rFonts w:cstheme="minorHAnsi"/>
        </w:rPr>
        <w:t>in the Brigade’s Dress and Appearance Policy.</w:t>
      </w:r>
    </w:p>
    <w:p w14:paraId="6003C141" w14:textId="77777777" w:rsidR="00696432" w:rsidRDefault="00696432" w:rsidP="00696432">
      <w:pPr>
        <w:spacing w:after="0"/>
        <w:rPr>
          <w:rFonts w:cstheme="minorHAnsi"/>
        </w:rPr>
      </w:pPr>
    </w:p>
    <w:p w14:paraId="0B19CDC8" w14:textId="77777777" w:rsidR="009764A0" w:rsidRDefault="009764A0" w:rsidP="00696432">
      <w:pPr>
        <w:spacing w:after="0"/>
        <w:rPr>
          <w:rFonts w:cstheme="minorHAnsi"/>
        </w:rPr>
      </w:pPr>
    </w:p>
    <w:p w14:paraId="77F82C19" w14:textId="77777777" w:rsidR="009764A0" w:rsidRDefault="009764A0" w:rsidP="00696432">
      <w:pPr>
        <w:spacing w:after="0"/>
        <w:rPr>
          <w:rFonts w:cstheme="minorHAnsi"/>
        </w:rPr>
      </w:pPr>
    </w:p>
    <w:sectPr w:rsidR="009764A0" w:rsidSect="00955653">
      <w:pgSz w:w="11906" w:h="16838"/>
      <w:pgMar w:top="1134" w:right="1440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3247" w14:textId="77777777" w:rsidR="00A92EDE" w:rsidRDefault="00A92EDE" w:rsidP="00C05E7F">
      <w:pPr>
        <w:spacing w:after="0" w:line="240" w:lineRule="auto"/>
      </w:pPr>
      <w:r>
        <w:separator/>
      </w:r>
    </w:p>
  </w:endnote>
  <w:endnote w:type="continuationSeparator" w:id="0">
    <w:p w14:paraId="755E1A8A" w14:textId="77777777" w:rsidR="00A92EDE" w:rsidRDefault="00A92EDE" w:rsidP="00C0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BHJ C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6D48" w14:textId="77777777" w:rsidR="00A92EDE" w:rsidRDefault="00A92EDE" w:rsidP="00C05E7F">
      <w:pPr>
        <w:spacing w:after="0" w:line="240" w:lineRule="auto"/>
      </w:pPr>
      <w:r>
        <w:separator/>
      </w:r>
    </w:p>
  </w:footnote>
  <w:footnote w:type="continuationSeparator" w:id="0">
    <w:p w14:paraId="287DDE9A" w14:textId="77777777" w:rsidR="00A92EDE" w:rsidRDefault="00A92EDE" w:rsidP="00C0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EEFD84"/>
    <w:lvl w:ilvl="0">
      <w:numFmt w:val="decimal"/>
      <w:lvlText w:val="*"/>
      <w:lvlJc w:val="left"/>
    </w:lvl>
  </w:abstractNum>
  <w:abstractNum w:abstractNumId="1" w15:restartNumberingAfterBreak="0">
    <w:nsid w:val="00B312D2"/>
    <w:multiLevelType w:val="hybridMultilevel"/>
    <w:tmpl w:val="8A6A72C8"/>
    <w:lvl w:ilvl="0" w:tplc="2736A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1553FB5"/>
    <w:multiLevelType w:val="hybridMultilevel"/>
    <w:tmpl w:val="65C25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B10190"/>
    <w:multiLevelType w:val="hybridMultilevel"/>
    <w:tmpl w:val="4FFE2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7A3584"/>
    <w:multiLevelType w:val="multilevel"/>
    <w:tmpl w:val="A1106448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cs="Times New Roman" w:hint="default"/>
        <w:color w:val="000000"/>
      </w:rPr>
    </w:lvl>
    <w:lvl w:ilvl="1">
      <w:start w:val="21"/>
      <w:numFmt w:val="decimal"/>
      <w:lvlText w:val="%1.%2"/>
      <w:lvlJc w:val="left"/>
      <w:pPr>
        <w:ind w:left="375" w:hanging="375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Times New Roman" w:hint="default"/>
        <w:color w:val="000000"/>
      </w:rPr>
    </w:lvl>
  </w:abstractNum>
  <w:abstractNum w:abstractNumId="5" w15:restartNumberingAfterBreak="0">
    <w:nsid w:val="09146C71"/>
    <w:multiLevelType w:val="hybridMultilevel"/>
    <w:tmpl w:val="22A698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B2250A7"/>
    <w:multiLevelType w:val="hybridMultilevel"/>
    <w:tmpl w:val="C25A95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803901"/>
    <w:multiLevelType w:val="hybridMultilevel"/>
    <w:tmpl w:val="3BFC8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ED2708"/>
    <w:multiLevelType w:val="multilevel"/>
    <w:tmpl w:val="D58C1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FF96C3D"/>
    <w:multiLevelType w:val="hybridMultilevel"/>
    <w:tmpl w:val="1DDCFE2A"/>
    <w:lvl w:ilvl="0" w:tplc="F9864882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09B3812"/>
    <w:multiLevelType w:val="hybridMultilevel"/>
    <w:tmpl w:val="85DA80F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4C342BD"/>
    <w:multiLevelType w:val="hybridMultilevel"/>
    <w:tmpl w:val="3A0E7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5836D0"/>
    <w:multiLevelType w:val="hybridMultilevel"/>
    <w:tmpl w:val="0D664D4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A3478D1"/>
    <w:multiLevelType w:val="hybridMultilevel"/>
    <w:tmpl w:val="A6B2849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B7A5560"/>
    <w:multiLevelType w:val="hybridMultilevel"/>
    <w:tmpl w:val="1ECAB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C00678"/>
    <w:multiLevelType w:val="hybridMultilevel"/>
    <w:tmpl w:val="AB68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B5221"/>
    <w:multiLevelType w:val="multilevel"/>
    <w:tmpl w:val="F4F0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E880F32"/>
    <w:multiLevelType w:val="hybridMultilevel"/>
    <w:tmpl w:val="3C9A3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17337"/>
    <w:multiLevelType w:val="hybridMultilevel"/>
    <w:tmpl w:val="38A47192"/>
    <w:lvl w:ilvl="0" w:tplc="4768B6D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03968EC"/>
    <w:multiLevelType w:val="multilevel"/>
    <w:tmpl w:val="D58C1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6658E2"/>
    <w:multiLevelType w:val="hybridMultilevel"/>
    <w:tmpl w:val="409E695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81326D8"/>
    <w:multiLevelType w:val="hybridMultilevel"/>
    <w:tmpl w:val="B882C2F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291A76E7"/>
    <w:multiLevelType w:val="hybridMultilevel"/>
    <w:tmpl w:val="A4DAB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3B6D94"/>
    <w:multiLevelType w:val="hybridMultilevel"/>
    <w:tmpl w:val="2F60FF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B0A5668"/>
    <w:multiLevelType w:val="hybridMultilevel"/>
    <w:tmpl w:val="F3021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470780"/>
    <w:multiLevelType w:val="hybridMultilevel"/>
    <w:tmpl w:val="C0981E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C9500BB"/>
    <w:multiLevelType w:val="hybridMultilevel"/>
    <w:tmpl w:val="5A469F0E"/>
    <w:lvl w:ilvl="0" w:tplc="05EEFD8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234604"/>
    <w:multiLevelType w:val="hybridMultilevel"/>
    <w:tmpl w:val="458EA77A"/>
    <w:lvl w:ilvl="0" w:tplc="9D487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20795"/>
    <w:multiLevelType w:val="hybridMultilevel"/>
    <w:tmpl w:val="386C0B8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354E27D3"/>
    <w:multiLevelType w:val="hybridMultilevel"/>
    <w:tmpl w:val="011E19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38F67006"/>
    <w:multiLevelType w:val="hybridMultilevel"/>
    <w:tmpl w:val="AF12DFCA"/>
    <w:lvl w:ilvl="0" w:tplc="05EEFD8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DA0C07"/>
    <w:multiLevelType w:val="multilevel"/>
    <w:tmpl w:val="9F3C7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3997979"/>
    <w:multiLevelType w:val="hybridMultilevel"/>
    <w:tmpl w:val="EB9E8D7A"/>
    <w:lvl w:ilvl="0" w:tplc="2736A6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5505D60"/>
    <w:multiLevelType w:val="hybridMultilevel"/>
    <w:tmpl w:val="95045E6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4EEF7EC2"/>
    <w:multiLevelType w:val="hybridMultilevel"/>
    <w:tmpl w:val="49628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92635B"/>
    <w:multiLevelType w:val="hybridMultilevel"/>
    <w:tmpl w:val="C29A1528"/>
    <w:lvl w:ilvl="0" w:tplc="2736A6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A3A54"/>
    <w:multiLevelType w:val="hybridMultilevel"/>
    <w:tmpl w:val="D3E0B5D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0F80EAD"/>
    <w:multiLevelType w:val="hybridMultilevel"/>
    <w:tmpl w:val="AD3673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3C319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527716E"/>
    <w:multiLevelType w:val="hybridMultilevel"/>
    <w:tmpl w:val="30FECD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765738"/>
    <w:multiLevelType w:val="hybridMultilevel"/>
    <w:tmpl w:val="7B18E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6AF37A9"/>
    <w:multiLevelType w:val="hybridMultilevel"/>
    <w:tmpl w:val="3286B22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56FA7443"/>
    <w:multiLevelType w:val="hybridMultilevel"/>
    <w:tmpl w:val="F83A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70376"/>
    <w:multiLevelType w:val="multilevel"/>
    <w:tmpl w:val="032E5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B7403D1"/>
    <w:multiLevelType w:val="hybridMultilevel"/>
    <w:tmpl w:val="3A7888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6FCE0ECD"/>
    <w:multiLevelType w:val="multilevel"/>
    <w:tmpl w:val="DECA9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4CC0843"/>
    <w:multiLevelType w:val="hybridMultilevel"/>
    <w:tmpl w:val="50FE7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E3619"/>
    <w:multiLevelType w:val="hybridMultilevel"/>
    <w:tmpl w:val="665A29F4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 w15:restartNumberingAfterBreak="0">
    <w:nsid w:val="7FBD49EF"/>
    <w:multiLevelType w:val="hybridMultilevel"/>
    <w:tmpl w:val="31DAEE0C"/>
    <w:lvl w:ilvl="0" w:tplc="2736A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01208535">
    <w:abstractNumId w:val="7"/>
  </w:num>
  <w:num w:numId="2" w16cid:durableId="1884824076">
    <w:abstractNumId w:val="31"/>
  </w:num>
  <w:num w:numId="3" w16cid:durableId="380978095">
    <w:abstractNumId w:val="13"/>
  </w:num>
  <w:num w:numId="4" w16cid:durableId="706611241">
    <w:abstractNumId w:val="32"/>
  </w:num>
  <w:num w:numId="5" w16cid:durableId="370227865">
    <w:abstractNumId w:val="35"/>
  </w:num>
  <w:num w:numId="6" w16cid:durableId="1348169403">
    <w:abstractNumId w:val="1"/>
  </w:num>
  <w:num w:numId="7" w16cid:durableId="61298341">
    <w:abstractNumId w:val="48"/>
  </w:num>
  <w:num w:numId="8" w16cid:durableId="601034598">
    <w:abstractNumId w:val="3"/>
  </w:num>
  <w:num w:numId="9" w16cid:durableId="1397705642">
    <w:abstractNumId w:val="14"/>
  </w:num>
  <w:num w:numId="10" w16cid:durableId="1644576408">
    <w:abstractNumId w:val="24"/>
  </w:num>
  <w:num w:numId="11" w16cid:durableId="2010480354">
    <w:abstractNumId w:val="39"/>
  </w:num>
  <w:num w:numId="12" w16cid:durableId="539905283">
    <w:abstractNumId w:val="40"/>
  </w:num>
  <w:num w:numId="13" w16cid:durableId="311056927">
    <w:abstractNumId w:val="5"/>
  </w:num>
  <w:num w:numId="14" w16cid:durableId="2041777934">
    <w:abstractNumId w:val="10"/>
  </w:num>
  <w:num w:numId="15" w16cid:durableId="1883978710">
    <w:abstractNumId w:val="23"/>
  </w:num>
  <w:num w:numId="16" w16cid:durableId="1289892648">
    <w:abstractNumId w:val="25"/>
  </w:num>
  <w:num w:numId="17" w16cid:durableId="1835947671">
    <w:abstractNumId w:val="18"/>
  </w:num>
  <w:num w:numId="18" w16cid:durableId="916986477">
    <w:abstractNumId w:val="36"/>
  </w:num>
  <w:num w:numId="19" w16cid:durableId="1024408028">
    <w:abstractNumId w:val="44"/>
  </w:num>
  <w:num w:numId="20" w16cid:durableId="1801343188">
    <w:abstractNumId w:val="12"/>
  </w:num>
  <w:num w:numId="21" w16cid:durableId="1075979729">
    <w:abstractNumId w:val="33"/>
  </w:num>
  <w:num w:numId="22" w16cid:durableId="2022000959">
    <w:abstractNumId w:val="6"/>
  </w:num>
  <w:num w:numId="23" w16cid:durableId="1939486343">
    <w:abstractNumId w:val="21"/>
  </w:num>
  <w:num w:numId="24" w16cid:durableId="1133595873">
    <w:abstractNumId w:val="41"/>
  </w:num>
  <w:num w:numId="25" w16cid:durableId="1373920860">
    <w:abstractNumId w:val="28"/>
  </w:num>
  <w:num w:numId="26" w16cid:durableId="531504807">
    <w:abstractNumId w:val="4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1103753">
    <w:abstractNumId w:val="34"/>
  </w:num>
  <w:num w:numId="28" w16cid:durableId="2124184131">
    <w:abstractNumId w:val="47"/>
  </w:num>
  <w:num w:numId="29" w16cid:durableId="491986664">
    <w:abstractNumId w:val="47"/>
  </w:num>
  <w:num w:numId="30" w16cid:durableId="1590894666">
    <w:abstractNumId w:val="22"/>
  </w:num>
  <w:num w:numId="31" w16cid:durableId="1387872325">
    <w:abstractNumId w:val="20"/>
  </w:num>
  <w:num w:numId="32" w16cid:durableId="14451037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 w16cid:durableId="36319889">
    <w:abstractNumId w:val="26"/>
  </w:num>
  <w:num w:numId="34" w16cid:durableId="2011591067">
    <w:abstractNumId w:val="27"/>
  </w:num>
  <w:num w:numId="35" w16cid:durableId="54477492">
    <w:abstractNumId w:val="30"/>
  </w:num>
  <w:num w:numId="36" w16cid:durableId="637229363">
    <w:abstractNumId w:val="43"/>
  </w:num>
  <w:num w:numId="37" w16cid:durableId="84620824">
    <w:abstractNumId w:val="16"/>
  </w:num>
  <w:num w:numId="38" w16cid:durableId="1881553306">
    <w:abstractNumId w:val="45"/>
  </w:num>
  <w:num w:numId="39" w16cid:durableId="510024141">
    <w:abstractNumId w:val="8"/>
  </w:num>
  <w:num w:numId="40" w16cid:durableId="893472379">
    <w:abstractNumId w:val="29"/>
  </w:num>
  <w:num w:numId="41" w16cid:durableId="2050303380">
    <w:abstractNumId w:val="19"/>
  </w:num>
  <w:num w:numId="42" w16cid:durableId="783425135">
    <w:abstractNumId w:val="42"/>
  </w:num>
  <w:num w:numId="43" w16cid:durableId="121001016">
    <w:abstractNumId w:val="37"/>
  </w:num>
  <w:num w:numId="44" w16cid:durableId="1532256554">
    <w:abstractNumId w:val="9"/>
  </w:num>
  <w:num w:numId="45" w16cid:durableId="355733259">
    <w:abstractNumId w:val="15"/>
  </w:num>
  <w:num w:numId="46" w16cid:durableId="1938634212">
    <w:abstractNumId w:val="17"/>
  </w:num>
  <w:num w:numId="47" w16cid:durableId="1642077110">
    <w:abstractNumId w:val="2"/>
  </w:num>
  <w:num w:numId="48" w16cid:durableId="443379723">
    <w:abstractNumId w:val="38"/>
  </w:num>
  <w:num w:numId="49" w16cid:durableId="683290448">
    <w:abstractNumId w:val="11"/>
  </w:num>
  <w:num w:numId="50" w16cid:durableId="2027292486">
    <w:abstractNumId w:val="4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F1"/>
    <w:rsid w:val="00016C17"/>
    <w:rsid w:val="00020BAB"/>
    <w:rsid w:val="000365E8"/>
    <w:rsid w:val="000455D1"/>
    <w:rsid w:val="0005061F"/>
    <w:rsid w:val="000526CF"/>
    <w:rsid w:val="000554DC"/>
    <w:rsid w:val="000567D7"/>
    <w:rsid w:val="000618C4"/>
    <w:rsid w:val="00065C3E"/>
    <w:rsid w:val="00072B01"/>
    <w:rsid w:val="00074AE0"/>
    <w:rsid w:val="00077FDB"/>
    <w:rsid w:val="00080BDF"/>
    <w:rsid w:val="000968A4"/>
    <w:rsid w:val="000A0A9A"/>
    <w:rsid w:val="000A116D"/>
    <w:rsid w:val="000A3BBB"/>
    <w:rsid w:val="000A654C"/>
    <w:rsid w:val="000A7C87"/>
    <w:rsid w:val="000B7B4A"/>
    <w:rsid w:val="000E4EC5"/>
    <w:rsid w:val="000F23EE"/>
    <w:rsid w:val="000F5D68"/>
    <w:rsid w:val="0011193E"/>
    <w:rsid w:val="00112013"/>
    <w:rsid w:val="00114A06"/>
    <w:rsid w:val="001201B8"/>
    <w:rsid w:val="00122F36"/>
    <w:rsid w:val="0012502C"/>
    <w:rsid w:val="00126363"/>
    <w:rsid w:val="0013149C"/>
    <w:rsid w:val="001710D9"/>
    <w:rsid w:val="00183740"/>
    <w:rsid w:val="001848CD"/>
    <w:rsid w:val="00191DA7"/>
    <w:rsid w:val="001B2063"/>
    <w:rsid w:val="001B3FF6"/>
    <w:rsid w:val="001B6494"/>
    <w:rsid w:val="001D596A"/>
    <w:rsid w:val="001D5CD1"/>
    <w:rsid w:val="001E3746"/>
    <w:rsid w:val="00222281"/>
    <w:rsid w:val="00223B4A"/>
    <w:rsid w:val="00236C96"/>
    <w:rsid w:val="00237E4F"/>
    <w:rsid w:val="002437A3"/>
    <w:rsid w:val="00243994"/>
    <w:rsid w:val="00253843"/>
    <w:rsid w:val="002600BD"/>
    <w:rsid w:val="00265134"/>
    <w:rsid w:val="002827D8"/>
    <w:rsid w:val="00285F5A"/>
    <w:rsid w:val="00296510"/>
    <w:rsid w:val="002A2237"/>
    <w:rsid w:val="002A3038"/>
    <w:rsid w:val="002A64B8"/>
    <w:rsid w:val="002B1DB9"/>
    <w:rsid w:val="002B53C2"/>
    <w:rsid w:val="002D461E"/>
    <w:rsid w:val="002F1D96"/>
    <w:rsid w:val="0030100C"/>
    <w:rsid w:val="00302E8E"/>
    <w:rsid w:val="003047FB"/>
    <w:rsid w:val="0031403C"/>
    <w:rsid w:val="003163CE"/>
    <w:rsid w:val="00316AC3"/>
    <w:rsid w:val="00325531"/>
    <w:rsid w:val="003322DF"/>
    <w:rsid w:val="00343DAA"/>
    <w:rsid w:val="0034683C"/>
    <w:rsid w:val="00391B4D"/>
    <w:rsid w:val="00393A10"/>
    <w:rsid w:val="00396FDC"/>
    <w:rsid w:val="003B2B14"/>
    <w:rsid w:val="003B462D"/>
    <w:rsid w:val="003B5816"/>
    <w:rsid w:val="003B5FB7"/>
    <w:rsid w:val="003B77EA"/>
    <w:rsid w:val="003D0C3C"/>
    <w:rsid w:val="003D7967"/>
    <w:rsid w:val="003F3707"/>
    <w:rsid w:val="003F4A15"/>
    <w:rsid w:val="003F558D"/>
    <w:rsid w:val="003F572E"/>
    <w:rsid w:val="003F62D2"/>
    <w:rsid w:val="00404A8F"/>
    <w:rsid w:val="00406AA5"/>
    <w:rsid w:val="00420663"/>
    <w:rsid w:val="0043171A"/>
    <w:rsid w:val="00436A9F"/>
    <w:rsid w:val="00440339"/>
    <w:rsid w:val="00441B47"/>
    <w:rsid w:val="00445289"/>
    <w:rsid w:val="00446F76"/>
    <w:rsid w:val="004552A8"/>
    <w:rsid w:val="00457F0B"/>
    <w:rsid w:val="004A39AE"/>
    <w:rsid w:val="004A5ED5"/>
    <w:rsid w:val="004B0EFD"/>
    <w:rsid w:val="004B6238"/>
    <w:rsid w:val="004C75D5"/>
    <w:rsid w:val="004D38F1"/>
    <w:rsid w:val="004D6EAE"/>
    <w:rsid w:val="004E043F"/>
    <w:rsid w:val="00506F92"/>
    <w:rsid w:val="005267B2"/>
    <w:rsid w:val="00537242"/>
    <w:rsid w:val="005437B9"/>
    <w:rsid w:val="0055379C"/>
    <w:rsid w:val="0055514C"/>
    <w:rsid w:val="005614A2"/>
    <w:rsid w:val="00571878"/>
    <w:rsid w:val="005818E9"/>
    <w:rsid w:val="00584D1A"/>
    <w:rsid w:val="005A0FF2"/>
    <w:rsid w:val="005A213A"/>
    <w:rsid w:val="005A253A"/>
    <w:rsid w:val="005C22C0"/>
    <w:rsid w:val="005D0EC2"/>
    <w:rsid w:val="005D3D29"/>
    <w:rsid w:val="005E27BD"/>
    <w:rsid w:val="005E2FB3"/>
    <w:rsid w:val="005F022D"/>
    <w:rsid w:val="005F107D"/>
    <w:rsid w:val="005F60E2"/>
    <w:rsid w:val="00602935"/>
    <w:rsid w:val="00612A82"/>
    <w:rsid w:val="00625584"/>
    <w:rsid w:val="00627350"/>
    <w:rsid w:val="00631262"/>
    <w:rsid w:val="006411B6"/>
    <w:rsid w:val="00643B32"/>
    <w:rsid w:val="00652E1F"/>
    <w:rsid w:val="006572F7"/>
    <w:rsid w:val="006678D7"/>
    <w:rsid w:val="006729C3"/>
    <w:rsid w:val="00682636"/>
    <w:rsid w:val="0068771E"/>
    <w:rsid w:val="00696432"/>
    <w:rsid w:val="006A453D"/>
    <w:rsid w:val="006A4AD1"/>
    <w:rsid w:val="006D1229"/>
    <w:rsid w:val="006D3DC6"/>
    <w:rsid w:val="006E02B9"/>
    <w:rsid w:val="006E035E"/>
    <w:rsid w:val="006E3F40"/>
    <w:rsid w:val="006E4F9A"/>
    <w:rsid w:val="006F2505"/>
    <w:rsid w:val="006F2FA9"/>
    <w:rsid w:val="007055BD"/>
    <w:rsid w:val="00721704"/>
    <w:rsid w:val="00721FB0"/>
    <w:rsid w:val="00722C28"/>
    <w:rsid w:val="007251C2"/>
    <w:rsid w:val="00725684"/>
    <w:rsid w:val="00736781"/>
    <w:rsid w:val="00736C57"/>
    <w:rsid w:val="00746B36"/>
    <w:rsid w:val="00747443"/>
    <w:rsid w:val="00750278"/>
    <w:rsid w:val="0075066B"/>
    <w:rsid w:val="00752537"/>
    <w:rsid w:val="0077729C"/>
    <w:rsid w:val="00782370"/>
    <w:rsid w:val="007841D0"/>
    <w:rsid w:val="007868FF"/>
    <w:rsid w:val="00790AA6"/>
    <w:rsid w:val="00794D5E"/>
    <w:rsid w:val="007D1135"/>
    <w:rsid w:val="007D145D"/>
    <w:rsid w:val="007D2DB2"/>
    <w:rsid w:val="007D54C1"/>
    <w:rsid w:val="007F67E4"/>
    <w:rsid w:val="007F7025"/>
    <w:rsid w:val="00801B57"/>
    <w:rsid w:val="00831EF0"/>
    <w:rsid w:val="00832BCE"/>
    <w:rsid w:val="00845FBF"/>
    <w:rsid w:val="00847C0B"/>
    <w:rsid w:val="0085117C"/>
    <w:rsid w:val="00851638"/>
    <w:rsid w:val="00854F65"/>
    <w:rsid w:val="00865B03"/>
    <w:rsid w:val="00866D94"/>
    <w:rsid w:val="008763E1"/>
    <w:rsid w:val="0088017E"/>
    <w:rsid w:val="0088264D"/>
    <w:rsid w:val="008829F9"/>
    <w:rsid w:val="00887D44"/>
    <w:rsid w:val="00891C71"/>
    <w:rsid w:val="00892A26"/>
    <w:rsid w:val="008A01CA"/>
    <w:rsid w:val="008A25C1"/>
    <w:rsid w:val="008A2FF9"/>
    <w:rsid w:val="008A43B8"/>
    <w:rsid w:val="008B5E67"/>
    <w:rsid w:val="008B7257"/>
    <w:rsid w:val="008D1E39"/>
    <w:rsid w:val="008D69B6"/>
    <w:rsid w:val="008E2250"/>
    <w:rsid w:val="008E51B5"/>
    <w:rsid w:val="008F0D0E"/>
    <w:rsid w:val="008F4146"/>
    <w:rsid w:val="008F4C58"/>
    <w:rsid w:val="00907272"/>
    <w:rsid w:val="00907405"/>
    <w:rsid w:val="00907EE6"/>
    <w:rsid w:val="0091286C"/>
    <w:rsid w:val="00916738"/>
    <w:rsid w:val="009272F1"/>
    <w:rsid w:val="00931A1D"/>
    <w:rsid w:val="00936828"/>
    <w:rsid w:val="00946A33"/>
    <w:rsid w:val="00947EDB"/>
    <w:rsid w:val="00950D20"/>
    <w:rsid w:val="00955653"/>
    <w:rsid w:val="00962E80"/>
    <w:rsid w:val="00964440"/>
    <w:rsid w:val="00966133"/>
    <w:rsid w:val="0097037F"/>
    <w:rsid w:val="0097103C"/>
    <w:rsid w:val="009764A0"/>
    <w:rsid w:val="009A11C1"/>
    <w:rsid w:val="009B1A8A"/>
    <w:rsid w:val="009D34D5"/>
    <w:rsid w:val="009D5CCC"/>
    <w:rsid w:val="009F1A4A"/>
    <w:rsid w:val="009F3855"/>
    <w:rsid w:val="009F4690"/>
    <w:rsid w:val="00A02FD7"/>
    <w:rsid w:val="00A05857"/>
    <w:rsid w:val="00A43A4E"/>
    <w:rsid w:val="00A92EDE"/>
    <w:rsid w:val="00A975E5"/>
    <w:rsid w:val="00AA727B"/>
    <w:rsid w:val="00AC1D6A"/>
    <w:rsid w:val="00AC2450"/>
    <w:rsid w:val="00AC248A"/>
    <w:rsid w:val="00AC56CE"/>
    <w:rsid w:val="00AC7073"/>
    <w:rsid w:val="00AD2B6C"/>
    <w:rsid w:val="00AD47EC"/>
    <w:rsid w:val="00AF0830"/>
    <w:rsid w:val="00AF618C"/>
    <w:rsid w:val="00B01EA0"/>
    <w:rsid w:val="00B03794"/>
    <w:rsid w:val="00B132EF"/>
    <w:rsid w:val="00B23B77"/>
    <w:rsid w:val="00B36862"/>
    <w:rsid w:val="00B507D5"/>
    <w:rsid w:val="00B52308"/>
    <w:rsid w:val="00B55075"/>
    <w:rsid w:val="00B63849"/>
    <w:rsid w:val="00B63BF1"/>
    <w:rsid w:val="00B7059A"/>
    <w:rsid w:val="00B7064F"/>
    <w:rsid w:val="00B70A0B"/>
    <w:rsid w:val="00B76727"/>
    <w:rsid w:val="00B8780D"/>
    <w:rsid w:val="00B97C24"/>
    <w:rsid w:val="00BB722B"/>
    <w:rsid w:val="00BC1840"/>
    <w:rsid w:val="00BC559A"/>
    <w:rsid w:val="00BE25C6"/>
    <w:rsid w:val="00BF1C44"/>
    <w:rsid w:val="00BF5BB3"/>
    <w:rsid w:val="00C04F84"/>
    <w:rsid w:val="00C05E7F"/>
    <w:rsid w:val="00C05EA4"/>
    <w:rsid w:val="00C0664D"/>
    <w:rsid w:val="00C10123"/>
    <w:rsid w:val="00C160CB"/>
    <w:rsid w:val="00C24ADD"/>
    <w:rsid w:val="00C27B1C"/>
    <w:rsid w:val="00C46AA1"/>
    <w:rsid w:val="00C62BAC"/>
    <w:rsid w:val="00C831E4"/>
    <w:rsid w:val="00C86371"/>
    <w:rsid w:val="00C9163E"/>
    <w:rsid w:val="00C967FA"/>
    <w:rsid w:val="00CC574F"/>
    <w:rsid w:val="00CC754E"/>
    <w:rsid w:val="00CE12ED"/>
    <w:rsid w:val="00D047B1"/>
    <w:rsid w:val="00D06164"/>
    <w:rsid w:val="00D1544C"/>
    <w:rsid w:val="00D168D0"/>
    <w:rsid w:val="00D17047"/>
    <w:rsid w:val="00D17D20"/>
    <w:rsid w:val="00D4086F"/>
    <w:rsid w:val="00D42DAA"/>
    <w:rsid w:val="00D45995"/>
    <w:rsid w:val="00D528E7"/>
    <w:rsid w:val="00D54A7E"/>
    <w:rsid w:val="00D57B7C"/>
    <w:rsid w:val="00D63D78"/>
    <w:rsid w:val="00D66EFF"/>
    <w:rsid w:val="00D71151"/>
    <w:rsid w:val="00D7264D"/>
    <w:rsid w:val="00DB172E"/>
    <w:rsid w:val="00DB6072"/>
    <w:rsid w:val="00DC4172"/>
    <w:rsid w:val="00DD2111"/>
    <w:rsid w:val="00DD342D"/>
    <w:rsid w:val="00DD7F2F"/>
    <w:rsid w:val="00DE4AB8"/>
    <w:rsid w:val="00DE7B0D"/>
    <w:rsid w:val="00DF4396"/>
    <w:rsid w:val="00DF51D2"/>
    <w:rsid w:val="00DF7556"/>
    <w:rsid w:val="00E03DF1"/>
    <w:rsid w:val="00E055F7"/>
    <w:rsid w:val="00E1169D"/>
    <w:rsid w:val="00E144D7"/>
    <w:rsid w:val="00E14716"/>
    <w:rsid w:val="00E30048"/>
    <w:rsid w:val="00E43431"/>
    <w:rsid w:val="00E5727E"/>
    <w:rsid w:val="00E62454"/>
    <w:rsid w:val="00E637E1"/>
    <w:rsid w:val="00E80C68"/>
    <w:rsid w:val="00E8451F"/>
    <w:rsid w:val="00E97325"/>
    <w:rsid w:val="00EB30F1"/>
    <w:rsid w:val="00EB47F0"/>
    <w:rsid w:val="00EB5687"/>
    <w:rsid w:val="00EB5F3A"/>
    <w:rsid w:val="00ED2365"/>
    <w:rsid w:val="00EE3363"/>
    <w:rsid w:val="00EE6A42"/>
    <w:rsid w:val="00EF1F6A"/>
    <w:rsid w:val="00EF7832"/>
    <w:rsid w:val="00F016EA"/>
    <w:rsid w:val="00F13110"/>
    <w:rsid w:val="00F169D4"/>
    <w:rsid w:val="00F26EC4"/>
    <w:rsid w:val="00F43882"/>
    <w:rsid w:val="00F45184"/>
    <w:rsid w:val="00F50E7C"/>
    <w:rsid w:val="00F60B3E"/>
    <w:rsid w:val="00F6784F"/>
    <w:rsid w:val="00F71945"/>
    <w:rsid w:val="00F82308"/>
    <w:rsid w:val="00F85192"/>
    <w:rsid w:val="00F96431"/>
    <w:rsid w:val="00F97349"/>
    <w:rsid w:val="00FA5A87"/>
    <w:rsid w:val="00FA67CA"/>
    <w:rsid w:val="00FA7768"/>
    <w:rsid w:val="00FB4E48"/>
    <w:rsid w:val="00FB7598"/>
    <w:rsid w:val="00FC3165"/>
    <w:rsid w:val="00FC5149"/>
    <w:rsid w:val="00FC6135"/>
    <w:rsid w:val="00FD6EFF"/>
    <w:rsid w:val="00FE7E4B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43C4D"/>
  <w15:docId w15:val="{F2C5C091-D7A4-4920-AB8C-65CF48D5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31"/>
  </w:style>
  <w:style w:type="paragraph" w:styleId="Heading2">
    <w:name w:val="heading 2"/>
    <w:basedOn w:val="Normal"/>
    <w:link w:val="Heading2Char"/>
    <w:uiPriority w:val="9"/>
    <w:qFormat/>
    <w:rsid w:val="00FA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B8D"/>
      <w:sz w:val="35"/>
      <w:szCs w:val="3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EFD"/>
    <w:pPr>
      <w:ind w:left="720"/>
      <w:contextualSpacing/>
    </w:pPr>
  </w:style>
  <w:style w:type="paragraph" w:customStyle="1" w:styleId="StyleBodyTextArial">
    <w:name w:val="Style Body Text + Arial"/>
    <w:basedOn w:val="BodyText"/>
    <w:rsid w:val="004B0EFD"/>
    <w:pPr>
      <w:spacing w:after="0" w:line="240" w:lineRule="auto"/>
    </w:pPr>
    <w:rPr>
      <w:rFonts w:ascii="Comic Sans MS" w:eastAsia="Times New Roman" w:hAnsi="Comic Sans MS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4B0E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0EFD"/>
  </w:style>
  <w:style w:type="paragraph" w:styleId="Header">
    <w:name w:val="header"/>
    <w:basedOn w:val="Normal"/>
    <w:link w:val="HeaderChar"/>
    <w:uiPriority w:val="99"/>
    <w:unhideWhenUsed/>
    <w:rsid w:val="00C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7F"/>
  </w:style>
  <w:style w:type="paragraph" w:styleId="Footer">
    <w:name w:val="footer"/>
    <w:basedOn w:val="Normal"/>
    <w:link w:val="FooterChar"/>
    <w:unhideWhenUsed/>
    <w:rsid w:val="00C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05E7F"/>
  </w:style>
  <w:style w:type="character" w:customStyle="1" w:styleId="Heading2Char">
    <w:name w:val="Heading 2 Char"/>
    <w:basedOn w:val="DefaultParagraphFont"/>
    <w:link w:val="Heading2"/>
    <w:uiPriority w:val="9"/>
    <w:rsid w:val="00FA5A87"/>
    <w:rPr>
      <w:rFonts w:ascii="Times New Roman" w:eastAsia="Times New Roman" w:hAnsi="Times New Roman" w:cs="Times New Roman"/>
      <w:b/>
      <w:bCs/>
      <w:color w:val="005B8D"/>
      <w:sz w:val="35"/>
      <w:szCs w:val="3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A5A87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5A87"/>
    <w:rPr>
      <w:b/>
      <w:bCs/>
    </w:rPr>
  </w:style>
  <w:style w:type="character" w:customStyle="1" w:styleId="StyleArial10ptBoldLightOrange">
    <w:name w:val="Style Arial 10 pt Bold Light Orange"/>
    <w:rsid w:val="00C46AA1"/>
    <w:rPr>
      <w:rFonts w:ascii="Arial" w:hAnsi="Arial"/>
      <w:b/>
      <w:bCs/>
      <w:color w:val="FF9900"/>
      <w:sz w:val="20"/>
      <w:bdr w:val="none" w:sz="0" w:space="0" w:color="auto"/>
      <w:shd w:val="clear" w:color="auto" w:fill="000080"/>
    </w:rPr>
  </w:style>
  <w:style w:type="paragraph" w:customStyle="1" w:styleId="StyleBottomSinglesolidlineAuto15ptLinewidth">
    <w:name w:val="Style Bottom: (Single solid line Auto  1.5 pt Line width)"/>
    <w:basedOn w:val="Normal"/>
    <w:rsid w:val="00C46AA1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sz w:val="18"/>
      <w:szCs w:val="20"/>
    </w:rPr>
  </w:style>
  <w:style w:type="paragraph" w:customStyle="1" w:styleId="Default">
    <w:name w:val="Default"/>
    <w:rsid w:val="00C831E4"/>
    <w:pPr>
      <w:autoSpaceDE w:val="0"/>
      <w:autoSpaceDN w:val="0"/>
      <w:adjustRightInd w:val="0"/>
      <w:spacing w:after="0" w:line="240" w:lineRule="auto"/>
    </w:pPr>
    <w:rPr>
      <w:rFonts w:ascii="MOBHJ C+ Arial MT" w:eastAsia="Calibri" w:hAnsi="MOBHJ C+ Arial MT" w:cs="MOBHJ C+ Arial MT"/>
      <w:color w:val="000000"/>
      <w:sz w:val="24"/>
      <w:szCs w:val="24"/>
    </w:rPr>
  </w:style>
  <w:style w:type="character" w:styleId="Hyperlink">
    <w:name w:val="Hyperlink"/>
    <w:unhideWhenUsed/>
    <w:rsid w:val="006877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1CA"/>
    <w:rPr>
      <w:color w:val="800080" w:themeColor="followedHyperlink"/>
      <w:u w:val="single"/>
    </w:rPr>
  </w:style>
  <w:style w:type="paragraph" w:customStyle="1" w:styleId="StyleBodyTextArial10ptBoldLightOrange">
    <w:name w:val="Style Body Text + Arial 10 pt Bold Light Orange"/>
    <w:basedOn w:val="BodyText"/>
    <w:rsid w:val="00302E8E"/>
    <w:pPr>
      <w:spacing w:after="0" w:line="240" w:lineRule="auto"/>
    </w:pPr>
    <w:rPr>
      <w:rFonts w:ascii="Arial" w:eastAsia="Times New Roman" w:hAnsi="Arial" w:cs="Times New Roman"/>
      <w:b/>
      <w:bCs/>
      <w:color w:val="FF9900"/>
      <w:sz w:val="20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EB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0F1"/>
    <w:rPr>
      <w:b/>
      <w:bCs/>
      <w:sz w:val="20"/>
      <w:szCs w:val="20"/>
    </w:rPr>
  </w:style>
  <w:style w:type="paragraph" w:customStyle="1" w:styleId="FieldText">
    <w:name w:val="Field Text"/>
    <w:basedOn w:val="BodyText"/>
    <w:link w:val="FieldTextChar"/>
    <w:rsid w:val="00A43A4E"/>
    <w:pPr>
      <w:spacing w:after="0" w:line="240" w:lineRule="auto"/>
    </w:pPr>
    <w:rPr>
      <w:rFonts w:ascii="Comic Sans MS" w:eastAsia="Times New Roman" w:hAnsi="Comic Sans MS" w:cs="Times New Roman"/>
      <w:szCs w:val="19"/>
    </w:rPr>
  </w:style>
  <w:style w:type="character" w:customStyle="1" w:styleId="FieldTextChar">
    <w:name w:val="Field Text Char"/>
    <w:link w:val="FieldText"/>
    <w:rsid w:val="00A43A4E"/>
    <w:rPr>
      <w:rFonts w:ascii="Comic Sans MS" w:eastAsia="Times New Roman" w:hAnsi="Comic Sans MS" w:cs="Times New Roman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ategory_x0020_2 xmlns="6b6e7a9b-9a58-4588-86a3-a9e3b6f9bb1f">None</SubCategory_x0020_2>
    <SubCategory_x0020_1 xmlns="6b6e7a9b-9a58-4588-86a3-a9e3b6f9bb1f">Current Role Profiles</SubCategory_x0020_1>
    <Years_x0020_to_x0020_Retain xmlns="6b6e7a9b-9a58-4588-86a3-a9e3b6f9bb1f">01</Years_x0020_to_x0020_Retain>
    <PublishingExpirationDate xmlns="http://schemas.microsoft.com/sharepoint/v3" xsi:nil="true"/>
    <PublishingStartDate xmlns="http://schemas.microsoft.com/sharepoint/v3" xsi:nil="true"/>
    <Category xmlns="6b6e7a9b-9a58-4588-86a3-a9e3b6f9bb1f">Role Profiles</Category>
    <_dlc_DocId xmlns="3dc78eba-1107-4d0d-ae67-d99599ec9f1f">YUPUDHE2HZNP-2116749797-5115</_dlc_DocId>
    <_dlc_DocIdUrl xmlns="3dc78eba-1107-4d0d-ae67-d99599ec9f1f">
      <Url>http://fish/CorporateServices/HR/_layouts/15/DocIdRedir.aspx?ID=YUPUDHE2HZNP-2116749797-5115</Url>
      <Description>YUPUDHE2HZNP-2116749797-5115</Description>
    </_dlc_DocIdUrl>
    <February_x0020_2021 xmlns="6b6e7a9b-9a58-4588-86a3-a9e3b6f9bb1f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CF621FA44284CA991007ED1FABF8F" ma:contentTypeVersion="10" ma:contentTypeDescription="Create a new document." ma:contentTypeScope="" ma:versionID="25c267b03490d7ffa3eb084ae1a8c124">
  <xsd:schema xmlns:xsd="http://www.w3.org/2001/XMLSchema" xmlns:xs="http://www.w3.org/2001/XMLSchema" xmlns:p="http://schemas.microsoft.com/office/2006/metadata/properties" xmlns:ns1="http://schemas.microsoft.com/sharepoint/v3" xmlns:ns2="3dc78eba-1107-4d0d-ae67-d99599ec9f1f" xmlns:ns3="6b6e7a9b-9a58-4588-86a3-a9e3b6f9bb1f" targetNamespace="http://schemas.microsoft.com/office/2006/metadata/properties" ma:root="true" ma:fieldsID="2ef9db4b7ba44d931e7ebc4a71bc5ae9" ns1:_="" ns2:_="" ns3:_="">
    <xsd:import namespace="http://schemas.microsoft.com/sharepoint/v3"/>
    <xsd:import namespace="3dc78eba-1107-4d0d-ae67-d99599ec9f1f"/>
    <xsd:import namespace="6b6e7a9b-9a58-4588-86a3-a9e3b6f9bb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  <xsd:element ref="ns3:Years_x0020_to_x0020_Retain" minOccurs="0"/>
                <xsd:element ref="ns2:SharedWithUsers" minOccurs="0"/>
                <xsd:element ref="ns3:SubCategory_x0020_1" minOccurs="0"/>
                <xsd:element ref="ns3:SubCategory_x0020_2" minOccurs="0"/>
                <xsd:element ref="ns3:February_x0020_202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78eba-1107-4d0d-ae67-d99599ec9f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e7a9b-9a58-4588-86a3-a9e3b6f9bb1f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Uncategorised" ma:format="Dropdown" ma:indexed="true" ma:internalName="Category">
      <xsd:simpleType>
        <xsd:restriction base="dms:Choice">
          <xsd:enumeration value="Uncategorised"/>
          <xsd:enumeration value="Annual Leave"/>
          <xsd:enumeration value="Apprentices"/>
          <xsd:enumeration value="Archived Polices and Procedures"/>
          <xsd:enumeration value="Armed Forces Covenant"/>
          <xsd:enumeration value="Befriending Volunteers"/>
          <xsd:enumeration value="Better Health at Work Award"/>
          <xsd:enumeration value="Brigade Numbers"/>
          <xsd:enumeration value="Business Continuity Plans"/>
          <xsd:enumeration value="Calculators"/>
          <xsd:enumeration value="Career Break"/>
          <xsd:enumeration value="Careers Events"/>
          <xsd:enumeration value="Case Logs"/>
          <xsd:enumeration value="Circulars"/>
          <xsd:enumeration value="Contracts"/>
          <xsd:enumeration value="Covid-19"/>
          <xsd:enumeration value="CPD"/>
          <xsd:enumeration value="Checklists and Guides"/>
          <xsd:enumeration value="Cycle to work scheme"/>
          <xsd:enumeration value="Org Review Consultations"/>
          <xsd:enumeration value="Organisational Structure Charts"/>
          <xsd:enumeration value="Criminal Records (DBS)"/>
          <xsd:enumeration value="Data Protection"/>
          <xsd:enumeration value="Discipline"/>
          <xsd:enumeration value="Disability Confident Scheme"/>
          <xsd:enumeration value="Establishment"/>
          <xsd:enumeration value="Equality &amp; Diversity"/>
          <xsd:enumeration value="Exercise Swan"/>
          <xsd:enumeration value="Exit Interviews"/>
          <xsd:enumeration value="Family Friendly"/>
          <xsd:enumeration value="Flexi Duty"/>
          <xsd:enumeration value="Firefighter Recruitment"/>
          <xsd:enumeration value="FOI Requests"/>
          <xsd:enumeration value="Grievance"/>
          <xsd:enumeration value="Group Life"/>
          <xsd:enumeration value="Health and Wellbeing"/>
          <xsd:enumeration value="Health, Fitness and Wellbeing"/>
          <xsd:enumeration value="HMICFRS"/>
          <xsd:enumeration value="HR Advisor Workload"/>
          <xsd:enumeration value="Induction"/>
          <xsd:enumeration value="Job Evaluation"/>
          <xsd:enumeration value="Leavers Archive List"/>
          <xsd:enumeration value="Letters"/>
          <xsd:enumeration value="Long Service Awards"/>
          <xsd:enumeration value="Label Templates"/>
          <xsd:enumeration value="KRONOS"/>
          <xsd:enumeration value="Monthly Checks"/>
          <xsd:enumeration value="New Starters"/>
          <xsd:enumeration value="Office for National Statistics - Completed Surveys"/>
          <xsd:enumeration value="Operational Florian"/>
          <xsd:enumeration value="Oscar Kilo"/>
          <xsd:enumeration value="Outside Employment"/>
          <xsd:enumeration value="PAM Contract"/>
          <xsd:enumeration value="Pensions and Retirements"/>
          <xsd:enumeration value="Person Specifications"/>
          <xsd:enumeration value="PNL Forms"/>
          <xsd:enumeration value="Pre-Retirement Course"/>
          <xsd:enumeration value="Probationary Reviews"/>
          <xsd:enumeration value="Procurement Exercises"/>
          <xsd:enumeration value="Promotion Process"/>
          <xsd:enumeration value="References"/>
          <xsd:enumeration value="Reports"/>
          <xsd:enumeration value="Reservists"/>
          <xsd:enumeration value="Risk Register"/>
          <xsd:enumeration value="Retained Recruitment"/>
          <xsd:enumeration value="Rewards and Recognition"/>
          <xsd:enumeration value="Recruitment"/>
          <xsd:enumeration value="Role Profiles"/>
          <xsd:enumeration value="Salary Grades"/>
          <xsd:enumeration value="Security Clearance"/>
          <xsd:enumeration value="Sickness"/>
          <xsd:enumeration value="Sickness - Occupational Health"/>
          <xsd:enumeration value="Softworks"/>
          <xsd:enumeration value="Special Leave"/>
          <xsd:enumeration value="Staff Suggestion Scheme"/>
          <xsd:enumeration value="Statistics"/>
          <xsd:enumeration value="Synergy - With cause testing"/>
          <xsd:enumeration value="Transfers"/>
          <xsd:enumeration value="Weekly Sickness Reports - Karen"/>
          <xsd:enumeration value="Work Placements"/>
          <xsd:enumeration value="Workforce Profile Survey"/>
        </xsd:restriction>
      </xsd:simpleType>
    </xsd:element>
    <xsd:element name="Years_x0020_to_x0020_Retain" ma:index="14" nillable="true" ma:displayName="Years to Retain" ma:default="01" ma:format="Dropdown" ma:internalName="Years_x0020_to_x0020_Retain">
      <xsd:simpleType>
        <xsd:restriction base="dms:Choice">
          <xsd:enumeration value="01"/>
          <xsd:enumeration value="02"/>
          <xsd:enumeration value="04"/>
          <xsd:enumeration value="05"/>
          <xsd:enumeration value="06"/>
          <xsd:enumeration value="07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99"/>
        </xsd:restriction>
      </xsd:simpleType>
    </xsd:element>
    <xsd:element name="SubCategory_x0020_1" ma:index="18" nillable="true" ma:displayName="Subcategory 1" ma:default="None" ma:format="Dropdown" ma:internalName="SubCategory_x0020_1">
      <xsd:simpleType>
        <xsd:restriction base="dms:Choice">
          <xsd:enumeration value="None"/>
          <xsd:enumeration value="Retirement Calculators"/>
          <xsd:enumeration value="2021"/>
          <xsd:enumeration value="Health"/>
          <xsd:enumeration value="Fitness"/>
          <xsd:enumeration value="Wellbeing"/>
          <xsd:enumeration value="Diet"/>
          <xsd:enumeration value="EDI"/>
          <xsd:enumeration value="Recipes"/>
          <xsd:enumeration value="HFW/EDI calander"/>
          <xsd:enumeration value="Master templates"/>
          <xsd:enumeration value="Monthly correspondence"/>
          <xsd:enumeration value="Any other business"/>
          <xsd:enumeration value="Queens Platinum Jubilee Medal 2022"/>
          <xsd:enumeration value="January 2021 course"/>
          <xsd:enumeration value="September 2021 course"/>
          <xsd:enumeration value="April 2022 course"/>
          <xsd:enumeration value="Circular Tracker"/>
          <xsd:enumeration value="Circulars Received"/>
          <xsd:enumeration value="Flu Vaccination Voucher"/>
          <xsd:enumeration value="January 2020"/>
          <xsd:enumeration value="April 2018"/>
          <xsd:enumeration value="2018-2019 Recruitment Drives"/>
          <xsd:enumeration value="2019-2020 Recruitment Drives"/>
          <xsd:enumeration value="2020-2021 Recruitment Drives"/>
          <xsd:enumeration value="2021-2022 Recruitment Drives"/>
          <xsd:enumeration value="2015"/>
          <xsd:enumeration value="2016"/>
          <xsd:enumeration value="2016"/>
          <xsd:enumeration value="2017"/>
          <xsd:enumeration value="2017"/>
          <xsd:enumeration value="2018"/>
          <xsd:enumeration value="2019"/>
          <xsd:enumeration value="2020"/>
          <xsd:enumeration value="Jul-16"/>
          <xsd:enumeration value="Sep-16"/>
          <xsd:enumeration value="Jan-17"/>
          <xsd:enumeration value="Jun-17"/>
          <xsd:enumeration value="Sep-17"/>
          <xsd:enumeration value="Jan-18"/>
          <xsd:enumeration value="Apr-18"/>
          <xsd:enumeration value="2015/16"/>
          <xsd:enumeration value="2016 - 2017 Recruitment Drives"/>
          <xsd:enumeration value="2016/17"/>
          <xsd:enumeration value="2017 - 12 month FTC"/>
          <xsd:enumeration value="2017 - 2018"/>
          <xsd:enumeration value="2017 - 2018 Recruitment Drives"/>
          <xsd:enumeration value="2017 - End of year"/>
          <xsd:enumeration value="2017/18"/>
          <xsd:enumeration value="20 year"/>
          <xsd:enumeration value="25 year"/>
          <xsd:enumeration value="30 year"/>
          <xsd:enumeration value="40 year"/>
          <xsd:enumeration value="Absence"/>
          <xsd:enumeration value="Address Changes"/>
          <xsd:enumeration value="Agency Workers"/>
          <xsd:enumeration value="Agency Workers"/>
          <xsd:enumeration value="Agreements"/>
          <xsd:enumeration value="Annual Leave Cards and Schedule"/>
          <xsd:enumeration value="Appeal info from LS"/>
          <xsd:enumeration value="Application Pack"/>
          <xsd:enumeration value="Appointments"/>
          <xsd:enumeration value="Apprentice Overtime Forms"/>
          <xsd:enumeration value="Archive"/>
          <xsd:enumeration value="Area Manager"/>
          <xsd:enumeration value="August - Sept 16 Florian"/>
          <xsd:enumeration value="August - Sept 17 Florian"/>
          <xsd:enumeration value="August - Sept 18 Florian"/>
          <xsd:enumeration value="Auto Enrolment"/>
          <xsd:enumeration value="BHAW 2017"/>
          <xsd:enumeration value="Career Break Letters"/>
          <xsd:enumeration value="Claims"/>
          <xsd:enumeration value="Comm Services 2016"/>
          <xsd:enumeration value="Corporate"/>
          <xsd:enumeration value="Cover Sheets"/>
          <xsd:enumeration value="COVID-19"/>
          <xsd:enumeration value="COVID-19 Vaccine"/>
          <xsd:enumeration value="CPD 2018/2019"/>
          <xsd:enumeration value="CPD 2020/2021"/>
          <xsd:enumeration value="CPD 2021/2022"/>
          <xsd:enumeration value="Crew Manager"/>
          <xsd:enumeration value="Current Role Profiles"/>
          <xsd:enumeration value="EDIF Recruitment subgroup"/>
          <xsd:enumeration value="EDIF Positive Action Sub Group"/>
          <xsd:enumeration value="EIA"/>
          <xsd:enumeration value="Electronic packs"/>
          <xsd:enumeration value="ELT Performance - Sickness Reports"/>
          <xsd:enumeration value="Emails"/>
          <xsd:enumeration value="Employee Lists"/>
          <xsd:enumeration value="End of Testing Reports"/>
          <xsd:enumeration value="Estab - 2009"/>
          <xsd:enumeration value="Estab - 2010"/>
          <xsd:enumeration value="Estab - 2011"/>
          <xsd:enumeration value="Estab - 2012"/>
          <xsd:enumeration value="Estab - 2013"/>
          <xsd:enumeration value="Estab - 2014"/>
          <xsd:enumeration value="Estab - 2015"/>
          <xsd:enumeration value="Estab - 2016"/>
          <xsd:enumeration value="Estab - 2017"/>
          <xsd:enumeration value="Estab - 2018"/>
          <xsd:enumeration value="Estab - 2019"/>
          <xsd:enumeration value="Estab - 2020"/>
          <xsd:enumeration value="Estab - 2021"/>
          <xsd:enumeration value="February 2018"/>
          <xsd:enumeration value="Feedback"/>
          <xsd:enumeration value="Fire Control"/>
          <xsd:enumeration value="Fire Control 2012"/>
          <xsd:enumeration value="Fire Control 2019"/>
          <xsd:enumeration value="Firefighter"/>
          <xsd:enumeration value="Firefighter Pension Scheme (FPS)"/>
          <xsd:enumeration value="FPS Pension Remedy"/>
          <xsd:enumeration value="Fire Survey"/>
          <xsd:enumeration value="Forms and Guidance"/>
          <xsd:enumeration value="Furlough"/>
          <xsd:enumeration value="FTC"/>
          <xsd:enumeration value="General Info Guidance"/>
          <xsd:enumeration value="Group Manager"/>
          <xsd:enumeration value="Guidance Documents"/>
          <xsd:enumeration value="Guides"/>
          <xsd:enumeration value="Half Pay Memo"/>
          <xsd:enumeration value="HR System"/>
          <xsd:enumeration value="Humanitarian Aid"/>
          <xsd:enumeration value="Internal Secondments"/>
          <xsd:enumeration value="Intervention/Remedial Training"/>
          <xsd:enumeration value="January 2018"/>
          <xsd:enumeration value="Kronos Audit - Green Book"/>
          <xsd:enumeration value="Kronos Audit - Grey Book"/>
          <xsd:enumeration value="Kronos Guides"/>
          <xsd:enumeration value="Leavers"/>
          <xsd:enumeration value="Letter Templates"/>
          <xsd:enumeration value="Local Government Pension Scheme (LGPS)"/>
          <xsd:enumeration value="Maintaining Excellence"/>
          <xsd:enumeration value="Master Documents"/>
          <xsd:enumeration value="Master Templates"/>
          <xsd:enumeration value="Masters"/>
          <xsd:enumeration value="Misc"/>
          <xsd:enumeration value="MOD CTP RightJob"/>
          <xsd:enumeration value="Modified Duties"/>
          <xsd:enumeration value="Monitoring"/>
          <xsd:enumeration value="Occupational Health"/>
          <xsd:enumeration value="Old Cover Sheets"/>
          <xsd:enumeration value="Oscar Kilo Evidence Drop"/>
          <xsd:enumeration value="Oscar Kilo Evidence Tracker"/>
          <xsd:enumeration value="Oscar Kilo Excel"/>
          <xsd:enumeration value="Org Review 2014"/>
          <xsd:enumeration value="Others"/>
          <xsd:enumeration value="Pension Payroll"/>
          <xsd:enumeration value="Perm Offers"/>
          <xsd:enumeration value="POESTs (FF Physical)"/>
          <xsd:enumeration value="Positive Action"/>
          <xsd:enumeration value="PQA's - Operational"/>
          <xsd:enumeration value="Retirement Pack"/>
          <xsd:enumeration value="Refinements to Senior Mgmt Structure May 2020"/>
          <xsd:enumeration value="RDS Group"/>
          <xsd:enumeration value="RDS Recruitment Updates"/>
          <xsd:enumeration value="Recruitment 2017"/>
          <xsd:enumeration value="Recruitment Logs"/>
          <xsd:enumeration value="Re-engagement"/>
          <xsd:enumeration value="Regional FF Recruit Documents"/>
          <xsd:enumeration value="Reports"/>
          <xsd:enumeration value="Retained"/>
          <xsd:enumeration value="Retained April 2020"/>
          <xsd:enumeration value="Retirement Templates"/>
          <xsd:enumeration value="Retirements"/>
          <xsd:enumeration value="Reviewed Sickness Forms"/>
          <xsd:enumeration value="Salary Grades"/>
          <xsd:enumeration value="Secondments"/>
          <xsd:enumeration value="SHL"/>
          <xsd:enumeration value="Sickness Report for MEMT"/>
          <xsd:enumeration value="Sickness Reports"/>
          <xsd:enumeration value="Station Manager"/>
          <xsd:enumeration value="Stonewall"/>
          <xsd:enumeration value="Stress"/>
          <xsd:enumeration value="Temp Offers"/>
          <xsd:enumeration value="Template Letters"/>
          <xsd:enumeration value="Templates"/>
          <xsd:enumeration value="Templates"/>
          <xsd:enumeration value="Testing"/>
          <xsd:enumeration value="Time to Talk"/>
          <xsd:enumeration value="Tools"/>
          <xsd:enumeration value="Tools and Templates"/>
          <xsd:enumeration value="Training"/>
          <xsd:enumeration value="Transfer in"/>
          <xsd:enumeration value="Variation to T and C"/>
          <xsd:enumeration value="Watch Manager"/>
          <xsd:enumeration value="Wellbeing"/>
          <xsd:enumeration value="Wholetime FF 2018"/>
          <xsd:enumeration value="Wholetime FF 2018 Ep2"/>
          <xsd:enumeration value="Wholetime FF Transfers 2018"/>
          <xsd:enumeration value="Wholetime FF 2019"/>
          <xsd:enumeration value="Wholetime FF 2021"/>
          <xsd:enumeration value="Work Placement Templates"/>
          <xsd:enumeration value="World Mental Health Day 2017"/>
          <xsd:enumeration value="WP 2016"/>
          <xsd:enumeration value="WP 2017"/>
          <xsd:enumeration value="WP 2018"/>
          <xsd:enumeration value="WP 2019"/>
          <xsd:enumeration value="WP 2020"/>
          <xsd:enumeration value="2018/19"/>
          <xsd:enumeration value="November 2018"/>
          <xsd:enumeration value="February 2019"/>
          <xsd:enumeration value="September 2019"/>
          <xsd:enumeration value="Grey Book End of Year Report 2018"/>
        </xsd:restriction>
      </xsd:simpleType>
    </xsd:element>
    <xsd:element name="SubCategory_x0020_2" ma:index="19" nillable="true" ma:displayName="SubCategory 2" ma:default="None" ma:format="Dropdown" ma:internalName="SubCategory_x0020_2">
      <xsd:simpleType>
        <xsd:restriction base="dms:Choice">
          <xsd:enumeration value="None"/>
          <xsd:enumeration value="April 2018"/>
          <xsd:enumeration value="January 2015"/>
          <xsd:enumeration value="February 2015"/>
          <xsd:enumeration value="March 2015"/>
          <xsd:enumeration value="April 2015"/>
          <xsd:enumeration value="May 2015"/>
          <xsd:enumeration value="June 2015"/>
          <xsd:enumeration value="July 2015"/>
          <xsd:enumeration value="August 2015"/>
          <xsd:enumeration value="September 2015"/>
          <xsd:enumeration value="October 2015"/>
          <xsd:enumeration value="November 2015"/>
          <xsd:enumeration value="December 2015"/>
          <xsd:enumeration value="January 2016"/>
          <xsd:enumeration value="February 2016"/>
          <xsd:enumeration value="March 2016"/>
          <xsd:enumeration value="April 2016"/>
          <xsd:enumeration value="May 2016"/>
          <xsd:enumeration value="June 2016"/>
          <xsd:enumeration value="July 2016"/>
          <xsd:enumeration value="August 2016"/>
          <xsd:enumeration value="September 2016"/>
          <xsd:enumeration value="October 2016"/>
          <xsd:enumeration value="November 2016"/>
          <xsd:enumeration value="December 2016"/>
          <xsd:enumeration value="January 2017"/>
          <xsd:enumeration value="February 2017"/>
          <xsd:enumeration value="March 2017"/>
          <xsd:enumeration value="April 2017"/>
          <xsd:enumeration value="May 2017"/>
          <xsd:enumeration value="June 2017"/>
          <xsd:enumeration value="July 2017"/>
          <xsd:enumeration value="August 2017"/>
          <xsd:enumeration value="September 2017"/>
          <xsd:enumeration value="October 2017"/>
          <xsd:enumeration value="November 2017"/>
          <xsd:enumeration value="December 2017"/>
          <xsd:enumeration value="January 2018"/>
          <xsd:enumeration value="February 2018"/>
          <xsd:enumeration value="May 2018"/>
          <xsd:enumeration value="June 2018"/>
          <xsd:enumeration value="July 2018"/>
          <xsd:enumeration value="August 2018"/>
          <xsd:enumeration value="September 2018"/>
          <xsd:enumeration value="October 2018"/>
          <xsd:enumeration value="November 2018"/>
          <xsd:enumeration value="December 2018"/>
          <xsd:enumeration value="January 2019"/>
          <xsd:enumeration value="February 2019"/>
          <xsd:enumeration value="March 2019"/>
          <xsd:enumeration value="April 2019"/>
          <xsd:enumeration value="May 2019"/>
          <xsd:enumeration value="June 2019"/>
          <xsd:enumeration value="July 2019"/>
          <xsd:enumeration value="August 2019"/>
          <xsd:enumeration value="September 2019"/>
          <xsd:enumeration value="October 2019"/>
          <xsd:enumeration value="November 2019"/>
          <xsd:enumeration value="December 2019"/>
          <xsd:enumeration value="January 2020"/>
          <xsd:enumeration value="February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  <xsd:enumeration value="Apprentice 1 - Jamie Scott"/>
          <xsd:enumeration value="Apprentice 2 - Joseph Wattis"/>
          <xsd:enumeration value="Apprentice 3 - Ross Boardman"/>
          <xsd:enumeration value="Apprentice 4 - Daniel Wilkinson"/>
          <xsd:enumeration value="Apprentice 5 - Alex Whitehill"/>
          <xsd:enumeration value="Apprentice 6 - Brendan White"/>
          <xsd:enumeration value="Apprentice 7 - Aaron Davison"/>
          <xsd:enumeration value="Apprentice 8 - Jonathan Colclough"/>
          <xsd:enumeration value="Apprentice 9 - Steven Barnfield"/>
          <xsd:enumeration value="Apprentice 10 - Liam Hodgson"/>
          <xsd:enumeration value="Fitness Test"/>
          <xsd:enumeration value="Induction"/>
          <xsd:enumeration value="Initial Sift"/>
          <xsd:enumeration value="Interview"/>
          <xsd:enumeration value="Medical"/>
          <xsd:enumeration value="Offers"/>
          <xsd:enumeration value="Psychometric"/>
          <xsd:enumeration value="Role &amp; Advert"/>
          <xsd:enumeration value="RRA"/>
          <xsd:enumeration value="2017"/>
          <xsd:enumeration value="Letters"/>
          <xsd:enumeration value="Local Initiatives"/>
          <xsd:enumeration value="PA"/>
          <xsd:enumeration value="Members"/>
          <xsd:enumeration value="2015"/>
          <xsd:enumeration value="2016"/>
          <xsd:enumeration value="2017"/>
          <xsd:enumeration value="GM 2015"/>
          <xsd:enumeration value="GM 2016"/>
          <xsd:enumeration value="GM 2017"/>
          <xsd:enumeration value="SM 2015"/>
          <xsd:enumeration value="SM 2016"/>
          <xsd:enumeration value="SM 2017"/>
          <xsd:enumeration value="Application Stage"/>
          <xsd:enumeration value="Letters and Emails"/>
          <xsd:enumeration value="Managerial Assessment info from SHL"/>
          <xsd:enumeration value="RRA Tools and Templates"/>
          <xsd:enumeration value="WM 2015"/>
          <xsd:enumeration value="WM 2017"/>
          <xsd:enumeration value="WM 2018"/>
          <xsd:enumeration value="Communications"/>
          <xsd:enumeration value="Corporate Support"/>
          <xsd:enumeration value="District Delivery"/>
          <xsd:enumeration value="Emergency Response"/>
          <xsd:enumeration value="Estates"/>
          <xsd:enumeration value="Finance and Procurement"/>
          <xsd:enumeration value="Fire Control"/>
          <xsd:enumeration value="Fire Prevention"/>
          <xsd:enumeration value="Fire Protection"/>
          <xsd:enumeration value="Fleet and Equipment"/>
          <xsd:enumeration value="Health and Safety"/>
          <xsd:enumeration value="HR"/>
          <xsd:enumeration value="ICT"/>
          <xsd:enumeration value="L and D"/>
          <xsd:enumeration value="Operational Assurance"/>
          <xsd:enumeration value="Opertaions"/>
          <xsd:enumeration value="Risk and Performance"/>
          <xsd:enumeration value="April 2017"/>
          <xsd:enumeration value="October 2016"/>
          <xsd:enumeration value="October 2017"/>
          <xsd:enumeration value="Cameron Hodds"/>
          <xsd:enumeration value="Jake Oates"/>
          <xsd:enumeration value="Letter Templates"/>
          <xsd:enumeration value="Change to Commutation Factors May 2014"/>
          <xsd:enumeration value="ELTFa papers approvals documents"/>
          <xsd:enumeration value="FF Pension Scheme (Amendment) order 2013"/>
          <xsd:enumeration value="Forms"/>
          <xsd:enumeration value="Holiday Contributions"/>
          <xsd:enumeration value="Pension Arrears Recalculations"/>
          <xsd:enumeration value="2012 - 2013"/>
          <xsd:enumeration value="2014 - 2015"/>
          <xsd:enumeration value="2016 - 2017"/>
          <xsd:enumeration value="2017 - 2018"/>
          <xsd:enumeration value="Administrative Assistant (C) (18.5 Hours)"/>
          <xsd:enumeration value="Administrative Assistant (C) (Agency)"/>
          <xsd:enumeration value="Executive Officer (E)"/>
          <xsd:enumeration value="Fire Safety Auditor (F)"/>
          <xsd:enumeration value="Health and Fitness Coordinator (F)"/>
          <xsd:enumeration value="ICT Services Officer (E)"/>
          <xsd:enumeration value="L&amp;D Administrator (E)"/>
          <xsd:enumeration value="LDA - Internal (WM)"/>
          <xsd:enumeration value="Risk &amp; Performance Officer (F)"/>
          <xsd:enumeration value="Schools Education Coordinator (E)"/>
          <xsd:enumeration value="Schools Education Coordinator (E) Maternity Cover"/>
          <xsd:enumeration value="Workshop Technician (Temp) (E)"/>
          <xsd:enumeration value="Youth Engagement Coordinator (E) Maternity Cover"/>
          <xsd:enumeration value="Admin Assistant (C) (18.5 hours) Internal"/>
          <xsd:enumeration value="Commissioned Services Manager"/>
          <xsd:enumeration value="Community Safety Advocate (18.5 hours)"/>
          <xsd:enumeration value="Crew Manager (Job Share)"/>
          <xsd:enumeration value="Driving Instructor (F)"/>
          <xsd:enumeration value="Fire Control Operator - FTC Internal"/>
          <xsd:enumeration value="Home Safety Officer (D)"/>
          <xsd:enumeration value="ICT Control Watch Manager (Secondment)"/>
          <xsd:enumeration value="ICT Services Officer"/>
          <xsd:enumeration value="ICT Services Officer (FTC)"/>
          <xsd:enumeration value="ICT Services Officer (Information Governance)"/>
          <xsd:enumeration value="Intelligence Assistant (E) (Internal)"/>
          <xsd:enumeration value="Intelligence Assistant (E) 2 Vacancies"/>
          <xsd:enumeration value="Maintenance Engineer (F) 2017"/>
          <xsd:enumeration value="Maintenance Operative (B) (Agency)"/>
          <xsd:enumeration value="NCS Youth Team Coordinator (Agency)"/>
          <xsd:enumeration value="Performance and Audit Officer"/>
          <xsd:enumeration value="Procurement Manager"/>
          <xsd:enumeration value="Schools Education Coordinator (Internal) (14.5 hours)"/>
          <xsd:enumeration value="Workshops Technician (E) (Agency)"/>
          <xsd:enumeration value="Corporate App Form"/>
          <xsd:enumeration value="Equal Opp Forms"/>
          <xsd:enumeration value="2016 - 2017"/>
          <xsd:enumeration value="2017 - 2018"/>
          <xsd:enumeration value="Eligible"/>
          <xsd:enumeration value="Not Eligible"/>
          <xsd:enumeration value="PO Cover OLD"/>
          <xsd:enumeration value="No Sickness Letters 2015"/>
          <xsd:enumeration value="No Sickness Letters 2016"/>
          <xsd:enumeration value="No Sickness Letters 2017"/>
          <xsd:enumeration value="No Sickness Letters 2018"/>
          <xsd:enumeration value="1. January"/>
          <xsd:enumeration value="2. February"/>
          <xsd:enumeration value="3. March"/>
          <xsd:enumeration value="4. April"/>
          <xsd:enumeration value="5. May"/>
          <xsd:enumeration value="6. June"/>
          <xsd:enumeration value="7. July"/>
          <xsd:enumeration value="8. August"/>
          <xsd:enumeration value="9. September"/>
          <xsd:enumeration value="10. October"/>
          <xsd:enumeration value="11. November"/>
          <xsd:enumeration value="12. December"/>
          <xsd:enumeration value="James Stabler"/>
          <xsd:enumeration value="Megan Woodhead"/>
          <xsd:enumeration value="Holly Evans"/>
          <xsd:enumeration value="Hannah Cawley"/>
        </xsd:restriction>
      </xsd:simpleType>
    </xsd:element>
    <xsd:element name="February_x0020_2021" ma:index="20" nillable="true" ma:displayName="February 2021" ma:internalName="February_x0020_202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A64CA-835E-477C-8580-5966C0991F51}">
  <ds:schemaRefs>
    <ds:schemaRef ds:uri="http://schemas.microsoft.com/office/2006/metadata/properties"/>
    <ds:schemaRef ds:uri="http://schemas.microsoft.com/office/infopath/2007/PartnerControls"/>
    <ds:schemaRef ds:uri="6b6e7a9b-9a58-4588-86a3-a9e3b6f9bb1f"/>
    <ds:schemaRef ds:uri="http://schemas.microsoft.com/sharepoint/v3"/>
    <ds:schemaRef ds:uri="3dc78eba-1107-4d0d-ae67-d99599ec9f1f"/>
  </ds:schemaRefs>
</ds:datastoreItem>
</file>

<file path=customXml/itemProps2.xml><?xml version="1.0" encoding="utf-8"?>
<ds:datastoreItem xmlns:ds="http://schemas.openxmlformats.org/officeDocument/2006/customXml" ds:itemID="{89BA9F12-B55D-467D-8AC0-896FD795B4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4E83EF-5A2A-471E-8A0B-6925A5A46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c78eba-1107-4d0d-ae67-d99599ec9f1f"/>
    <ds:schemaRef ds:uri="6b6e7a9b-9a58-4588-86a3-a9e3b6f9b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6D6E8-4B34-426C-AB44-1FF0AED3A5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Fire Brigade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Lee</dc:creator>
  <cp:lastModifiedBy>Anderson, Ruth</cp:lastModifiedBy>
  <cp:revision>2</cp:revision>
  <dcterms:created xsi:type="dcterms:W3CDTF">2022-06-29T11:00:00Z</dcterms:created>
  <dcterms:modified xsi:type="dcterms:W3CDTF">2022-06-29T11:00:00Z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0x010100F7BCF621FA44284CA991007ED1FABF8F</vt:lpwstr>
  </property>
  <property fmtid="{D5CDD505-2E9C-101B-9397-08002B2CF9AE}" pid="3" name="_dlc_DocIdItemGuid">
    <vt:lpwstr>1a6d2c34-76b1-4db3-a601-ef001cf89bd0</vt:lpwstr>
  </property>
</Properties>
</file>