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EBAA" w14:textId="5AA6D3DD" w:rsidR="00A02468" w:rsidRDefault="00A02468" w:rsidP="00A02468">
      <w:pPr>
        <w:spacing w:after="0"/>
      </w:pPr>
    </w:p>
    <w:p w14:paraId="4D1AA604" w14:textId="6035596E" w:rsidR="00D11479" w:rsidRDefault="00D11479" w:rsidP="006F0613">
      <w:pPr>
        <w:spacing w:after="0"/>
        <w:jc w:val="center"/>
      </w:pPr>
      <w:r>
        <w:rPr>
          <w:noProof/>
          <w:lang w:eastAsia="en-GB"/>
        </w:rPr>
        <w:drawing>
          <wp:inline distT="0" distB="0" distL="0" distR="0" wp14:anchorId="79B4AD45" wp14:editId="418DC475">
            <wp:extent cx="1483050" cy="1276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6">
                      <a:extLst>
                        <a:ext uri="{28A0092B-C50C-407E-A947-70E740481C1C}">
                          <a14:useLocalDpi xmlns:a14="http://schemas.microsoft.com/office/drawing/2010/main" val="0"/>
                        </a:ext>
                      </a:extLst>
                    </a:blip>
                    <a:stretch>
                      <a:fillRect/>
                    </a:stretch>
                  </pic:blipFill>
                  <pic:spPr>
                    <a:xfrm>
                      <a:off x="0" y="0"/>
                      <a:ext cx="1487673" cy="1280329"/>
                    </a:xfrm>
                    <a:prstGeom prst="rect">
                      <a:avLst/>
                    </a:prstGeom>
                  </pic:spPr>
                </pic:pic>
              </a:graphicData>
            </a:graphic>
          </wp:inline>
        </w:drawing>
      </w:r>
    </w:p>
    <w:p w14:paraId="01642AF2" w14:textId="7AD029E0" w:rsidR="00D11479" w:rsidRDefault="00D11479" w:rsidP="00A02468">
      <w:pPr>
        <w:spacing w:after="0"/>
      </w:pPr>
    </w:p>
    <w:tbl>
      <w:tblPr>
        <w:tblStyle w:val="TableGrid"/>
        <w:tblpPr w:leftFromText="180" w:rightFromText="180" w:vertAnchor="text" w:horzAnchor="margin" w:tblpXSpec="center" w:tblpY="228"/>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6F0613" w14:paraId="77DC968A" w14:textId="77777777" w:rsidTr="006F0613">
        <w:tc>
          <w:tcPr>
            <w:tcW w:w="6204" w:type="dxa"/>
          </w:tcPr>
          <w:p w14:paraId="39827197" w14:textId="77777777" w:rsidR="006F0613" w:rsidRPr="00F22546" w:rsidRDefault="006F0613" w:rsidP="006F0613">
            <w:pPr>
              <w:jc w:val="center"/>
              <w:rPr>
                <w:rFonts w:ascii="Arial" w:hAnsi="Arial" w:cs="Arial"/>
                <w:sz w:val="28"/>
                <w:szCs w:val="28"/>
              </w:rPr>
            </w:pPr>
            <w:bookmarkStart w:id="0" w:name="_GoBack"/>
            <w:bookmarkEnd w:id="0"/>
            <w:r>
              <w:rPr>
                <w:rFonts w:ascii="Arial" w:hAnsi="Arial" w:cs="Arial"/>
                <w:sz w:val="28"/>
                <w:szCs w:val="28"/>
              </w:rPr>
              <w:t xml:space="preserve">Enhanced </w:t>
            </w:r>
            <w:r w:rsidRPr="00F22546">
              <w:rPr>
                <w:rFonts w:ascii="Arial" w:hAnsi="Arial" w:cs="Arial"/>
                <w:sz w:val="28"/>
                <w:szCs w:val="28"/>
              </w:rPr>
              <w:t>Teaching Assistant</w:t>
            </w:r>
          </w:p>
          <w:p w14:paraId="5C4C9208" w14:textId="77777777" w:rsidR="006F0613" w:rsidRPr="00F22546" w:rsidRDefault="006F0613" w:rsidP="006F0613">
            <w:pPr>
              <w:jc w:val="center"/>
              <w:rPr>
                <w:rFonts w:ascii="Arial" w:hAnsi="Arial" w:cs="Arial"/>
                <w:sz w:val="24"/>
                <w:szCs w:val="24"/>
              </w:rPr>
            </w:pPr>
          </w:p>
          <w:p w14:paraId="008B377E" w14:textId="77777777" w:rsidR="006F0613" w:rsidRPr="00F22546" w:rsidRDefault="006F0613" w:rsidP="006F0613">
            <w:pPr>
              <w:jc w:val="center"/>
              <w:rPr>
                <w:rFonts w:ascii="Arial" w:hAnsi="Arial" w:cs="Arial"/>
                <w:sz w:val="24"/>
                <w:szCs w:val="24"/>
              </w:rPr>
            </w:pPr>
            <w:r w:rsidRPr="00F22546">
              <w:rPr>
                <w:rFonts w:ascii="Arial" w:hAnsi="Arial" w:cs="Arial"/>
                <w:sz w:val="24"/>
                <w:szCs w:val="24"/>
              </w:rPr>
              <w:t>Job Desc</w:t>
            </w:r>
            <w:r>
              <w:rPr>
                <w:rFonts w:ascii="Arial" w:hAnsi="Arial" w:cs="Arial"/>
                <w:sz w:val="24"/>
                <w:szCs w:val="24"/>
              </w:rPr>
              <w:t>ription</w:t>
            </w:r>
          </w:p>
        </w:tc>
      </w:tr>
    </w:tbl>
    <w:p w14:paraId="1EE37DC6" w14:textId="185CDCA4" w:rsidR="00D11479" w:rsidRDefault="00D11479" w:rsidP="00A02468">
      <w:pPr>
        <w:spacing w:after="0"/>
      </w:pPr>
    </w:p>
    <w:p w14:paraId="3D892C89" w14:textId="527E5D02" w:rsidR="00D11479" w:rsidRDefault="00D11479" w:rsidP="00A02468">
      <w:pPr>
        <w:spacing w:after="0"/>
      </w:pPr>
    </w:p>
    <w:p w14:paraId="54C2FC61" w14:textId="5758E93B" w:rsidR="00D11479" w:rsidRDefault="00D11479" w:rsidP="00A02468">
      <w:pPr>
        <w:spacing w:after="0"/>
      </w:pPr>
    </w:p>
    <w:p w14:paraId="08F86E07" w14:textId="77777777" w:rsidR="00D11479" w:rsidRDefault="00D11479"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14:paraId="5D002288" w14:textId="77777777" w:rsidTr="006F0613">
        <w:tc>
          <w:tcPr>
            <w:tcW w:w="2478" w:type="dxa"/>
          </w:tcPr>
          <w:p w14:paraId="72A1B930" w14:textId="77777777"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538" w:type="dxa"/>
          </w:tcPr>
          <w:p w14:paraId="414A5DE0"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14:paraId="62F448D2" w14:textId="77777777" w:rsidTr="006F0613">
        <w:tc>
          <w:tcPr>
            <w:tcW w:w="2478" w:type="dxa"/>
          </w:tcPr>
          <w:p w14:paraId="6939922C"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538" w:type="dxa"/>
          </w:tcPr>
          <w:p w14:paraId="60A988DC" w14:textId="77777777" w:rsidR="00A02468" w:rsidRPr="00F22546" w:rsidRDefault="00CF5D2F" w:rsidP="00A02468">
            <w:pPr>
              <w:rPr>
                <w:rFonts w:ascii="Arial" w:hAnsi="Arial" w:cs="Arial"/>
              </w:rPr>
            </w:pPr>
            <w:r>
              <w:rPr>
                <w:rFonts w:ascii="Arial" w:hAnsi="Arial" w:cs="Arial"/>
              </w:rPr>
              <w:t>5</w:t>
            </w:r>
          </w:p>
        </w:tc>
      </w:tr>
      <w:tr w:rsidR="00A02468" w:rsidRPr="00F22546" w14:paraId="4E34FB55" w14:textId="77777777" w:rsidTr="006F0613">
        <w:tc>
          <w:tcPr>
            <w:tcW w:w="2478" w:type="dxa"/>
          </w:tcPr>
          <w:p w14:paraId="431E0511"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538" w:type="dxa"/>
          </w:tcPr>
          <w:p w14:paraId="71B52AB9" w14:textId="3FA4DFE4" w:rsidR="00A02468" w:rsidRPr="00F22546" w:rsidRDefault="00F31FE8" w:rsidP="00D11479">
            <w:pPr>
              <w:rPr>
                <w:rFonts w:ascii="Arial" w:hAnsi="Arial" w:cs="Arial"/>
              </w:rPr>
            </w:pPr>
            <w:r>
              <w:rPr>
                <w:rFonts w:ascii="Arial" w:hAnsi="Arial" w:cs="Arial"/>
              </w:rPr>
              <w:t>Head teacher/</w:t>
            </w:r>
            <w:r w:rsidR="00D11479">
              <w:rPr>
                <w:rFonts w:ascii="Arial" w:hAnsi="Arial" w:cs="Arial"/>
              </w:rPr>
              <w:t>Early Years Leader</w:t>
            </w:r>
            <w:r>
              <w:rPr>
                <w:rFonts w:ascii="Arial" w:hAnsi="Arial" w:cs="Arial"/>
              </w:rPr>
              <w:t>/SENCO</w:t>
            </w:r>
          </w:p>
        </w:tc>
      </w:tr>
      <w:tr w:rsidR="00A02468" w:rsidRPr="00F22546" w14:paraId="4E78078E" w14:textId="77777777" w:rsidTr="006F0613">
        <w:tc>
          <w:tcPr>
            <w:tcW w:w="2478" w:type="dxa"/>
          </w:tcPr>
          <w:p w14:paraId="619ADD18"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538" w:type="dxa"/>
          </w:tcPr>
          <w:p w14:paraId="0D20CD2B" w14:textId="77777777"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3E6BB03B" w14:textId="77777777" w:rsidR="00CC1AE1" w:rsidRPr="00CC1AE1" w:rsidRDefault="00CC1AE1" w:rsidP="00CC1AE1">
            <w:pPr>
              <w:autoSpaceDE w:val="0"/>
              <w:autoSpaceDN w:val="0"/>
              <w:adjustRightInd w:val="0"/>
              <w:jc w:val="both"/>
              <w:rPr>
                <w:rFonts w:ascii="Arial" w:hAnsi="Arial" w:cs="Arial"/>
                <w:color w:val="000000"/>
              </w:rPr>
            </w:pPr>
          </w:p>
          <w:p w14:paraId="44549775" w14:textId="77777777"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14:paraId="7C433D0A" w14:textId="77777777" w:rsidR="00D52053" w:rsidRPr="00CC1AE1" w:rsidRDefault="00D52053" w:rsidP="00CC1AE1">
            <w:pPr>
              <w:autoSpaceDE w:val="0"/>
              <w:autoSpaceDN w:val="0"/>
              <w:adjustRightInd w:val="0"/>
              <w:jc w:val="both"/>
              <w:rPr>
                <w:rFonts w:ascii="Arial" w:hAnsi="Arial" w:cs="Arial"/>
                <w:color w:val="000000"/>
              </w:rPr>
            </w:pPr>
          </w:p>
          <w:p w14:paraId="3A89AB29"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6DC6AD3F"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79F141D8"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3777F454"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FE513E9" w14:textId="77777777"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62397981"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1F73BF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14C4D82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EA57DC6"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DD70FD1" w14:textId="77777777"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14:paraId="0E867435" w14:textId="77777777"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14:paraId="5724E055" w14:textId="77777777"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14:paraId="3CBEF6DE" w14:textId="77777777"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14:paraId="05118243"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0BBEEF21"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6E86D9A" w14:textId="77777777"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14:paraId="0DC171A8"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132032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06B02087"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2DDC8C5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0100F9BE"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14:paraId="1D79A579" w14:textId="77777777" w:rsidR="004655FD" w:rsidRDefault="004655FD" w:rsidP="004655FD">
      <w:pPr>
        <w:spacing w:before="40" w:after="40" w:line="240" w:lineRule="atLeast"/>
        <w:rPr>
          <w:rFonts w:ascii="Arial" w:eastAsia="Times New Roman" w:hAnsi="Arial" w:cs="Arial"/>
          <w:sz w:val="24"/>
          <w:szCs w:val="24"/>
          <w:lang w:eastAsia="en-GB"/>
        </w:rPr>
      </w:pPr>
    </w:p>
    <w:p w14:paraId="5ECDD651"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19A3D215" w14:textId="77777777"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CBF39F5"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0F1F4D0A"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3EDB34BA"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Supervise the work and development of other classroom staff as appropriate:</w:t>
      </w:r>
    </w:p>
    <w:p w14:paraId="7A8290F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7E006C4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7146FF76"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4BC35511"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1FA3491D"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5638B28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5824D7F4"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187D845C"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224B734C"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4392F517"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77D13BF5"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30F62695"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6E32F047"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3338BEF1"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301F3CD"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1CF2C78E"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28DE626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76713499"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6FFBBA1B"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71F86A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7F7CD32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Appreciate and support the role of other professionals;</w:t>
      </w:r>
    </w:p>
    <w:p w14:paraId="72BEA636"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16FB5470"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42E3190A"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1D4471FF" w14:textId="77777777"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337029"/>
    <w:rsid w:val="004649F3"/>
    <w:rsid w:val="004655FD"/>
    <w:rsid w:val="004F463A"/>
    <w:rsid w:val="005B3346"/>
    <w:rsid w:val="006507AA"/>
    <w:rsid w:val="006E2C5E"/>
    <w:rsid w:val="006F0613"/>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11479"/>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0FBD"/>
  <w15:docId w15:val="{8C908274-5D79-D143-9900-C50ED924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2975-74F9-40DD-BB90-22108295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L.George@princeb.internal</cp:lastModifiedBy>
  <cp:revision>2</cp:revision>
  <cp:lastPrinted>2017-02-17T15:00:00Z</cp:lastPrinted>
  <dcterms:created xsi:type="dcterms:W3CDTF">2022-07-15T14:32:00Z</dcterms:created>
  <dcterms:modified xsi:type="dcterms:W3CDTF">2022-07-15T14:32:00Z</dcterms:modified>
</cp:coreProperties>
</file>