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0FA3E5E" w:rsidR="00845787" w:rsidRPr="000128F7" w:rsidRDefault="009265E6" w:rsidP="00B35AE7">
            <w:pPr>
              <w:rPr>
                <w:rFonts w:cs="Arial"/>
                <w:szCs w:val="24"/>
              </w:rPr>
            </w:pPr>
            <w:r w:rsidRPr="009265E6">
              <w:rPr>
                <w:rFonts w:cs="Arial"/>
                <w:szCs w:val="24"/>
              </w:rPr>
              <w:t>Apprentice (Catering)</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027F2E2F" w:rsidR="00845787" w:rsidRPr="00C676CB" w:rsidRDefault="00BF483E" w:rsidP="00D70625">
            <w:pPr>
              <w:rPr>
                <w:rFonts w:cs="Arial"/>
                <w:b/>
                <w:szCs w:val="24"/>
              </w:rPr>
            </w:pPr>
            <w:r>
              <w:rPr>
                <w:rFonts w:cs="Arial"/>
                <w:b/>
                <w:szCs w:val="24"/>
              </w:rPr>
              <w:t>JE Reference No</w:t>
            </w:r>
            <w:r w:rsidR="00DE37D5">
              <w:rPr>
                <w:rFonts w:cs="Arial"/>
                <w:b/>
                <w:szCs w:val="24"/>
              </w:rPr>
              <w:t>.</w:t>
            </w:r>
          </w:p>
        </w:tc>
        <w:tc>
          <w:tcPr>
            <w:tcW w:w="7933" w:type="dxa"/>
            <w:vAlign w:val="center"/>
          </w:tcPr>
          <w:p w14:paraId="03EF668E" w14:textId="10FAAA48" w:rsidR="00845787" w:rsidRPr="000128F7" w:rsidRDefault="00845787" w:rsidP="00FB1A80">
            <w:pPr>
              <w:rPr>
                <w:szCs w:val="24"/>
              </w:rPr>
            </w:pP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792B8467" w:rsidR="00845787" w:rsidRPr="000128F7" w:rsidRDefault="002B4207" w:rsidP="00FB1A80">
            <w:pPr>
              <w:spacing w:before="120"/>
              <w:rPr>
                <w:rFonts w:cs="Arial"/>
                <w:szCs w:val="24"/>
              </w:rPr>
            </w:pPr>
            <w:r>
              <w:rPr>
                <w:rFonts w:cs="Arial"/>
                <w:szCs w:val="24"/>
              </w:rPr>
              <w:t>Apprentice</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77D162F" w:rsidR="00845787" w:rsidRPr="000128F7" w:rsidRDefault="002507DA" w:rsidP="00D70625">
            <w:pPr>
              <w:rPr>
                <w:rFonts w:cs="Arial"/>
                <w:szCs w:val="24"/>
              </w:rPr>
            </w:pPr>
            <w:r>
              <w:rPr>
                <w:rFonts w:cs="Arial"/>
                <w:szCs w:val="24"/>
              </w:rPr>
              <w:t>Regeneration, Economy and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2372B464" w:rsidR="00845787" w:rsidRPr="00C676CB" w:rsidRDefault="00845787" w:rsidP="00D70625">
            <w:pPr>
              <w:rPr>
                <w:rFonts w:cs="Arial"/>
                <w:b/>
                <w:szCs w:val="24"/>
              </w:rPr>
            </w:pPr>
            <w:r w:rsidRPr="00C676CB">
              <w:rPr>
                <w:rFonts w:cs="Arial"/>
                <w:b/>
                <w:szCs w:val="24"/>
              </w:rPr>
              <w:t xml:space="preserve">Service </w:t>
            </w:r>
            <w:r w:rsidR="00DE37D5">
              <w:rPr>
                <w:rFonts w:cs="Arial"/>
                <w:b/>
                <w:szCs w:val="24"/>
              </w:rPr>
              <w:t>a</w:t>
            </w:r>
            <w:r w:rsidRPr="00C676CB">
              <w:rPr>
                <w:rFonts w:cs="Arial"/>
                <w:b/>
                <w:szCs w:val="24"/>
              </w:rPr>
              <w:t>rea</w:t>
            </w:r>
          </w:p>
        </w:tc>
        <w:tc>
          <w:tcPr>
            <w:tcW w:w="7933" w:type="dxa"/>
            <w:vAlign w:val="center"/>
          </w:tcPr>
          <w:p w14:paraId="2B423975" w14:textId="1B36E06F" w:rsidR="00845787" w:rsidRPr="000128F7" w:rsidRDefault="000A750C" w:rsidP="00D70625">
            <w:pPr>
              <w:rPr>
                <w:rFonts w:cs="Arial"/>
                <w:szCs w:val="24"/>
              </w:rPr>
            </w:pPr>
            <w:r>
              <w:rPr>
                <w:rFonts w:cs="Arial"/>
                <w:szCs w:val="24"/>
              </w:rPr>
              <w:t>C</w:t>
            </w:r>
            <w:r>
              <w:t>orporate Property and Land</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1FB237B" w:rsidR="00845787" w:rsidRPr="000128F7" w:rsidRDefault="00825C24" w:rsidP="008626B8">
            <w:pPr>
              <w:rPr>
                <w:rFonts w:cs="Arial"/>
                <w:szCs w:val="24"/>
              </w:rPr>
            </w:pPr>
            <w:r>
              <w:rPr>
                <w:rFonts w:cs="Arial"/>
                <w:szCs w:val="24"/>
              </w:rPr>
              <w:t xml:space="preserve">Assistant </w:t>
            </w:r>
            <w:r w:rsidR="006927BD">
              <w:rPr>
                <w:rFonts w:cs="Arial"/>
                <w:szCs w:val="24"/>
              </w:rPr>
              <w:t>Catering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44EEF3E" w:rsidR="00845787" w:rsidRPr="00E14818" w:rsidRDefault="009265E6" w:rsidP="00D70625">
            <w:pPr>
              <w:rPr>
                <w:rFonts w:cs="Arial"/>
                <w:szCs w:val="24"/>
              </w:rPr>
            </w:pPr>
            <w:r w:rsidRPr="00F2597F">
              <w:rPr>
                <w:rFonts w:cs="Arial"/>
                <w:szCs w:val="24"/>
              </w:rPr>
              <w:t xml:space="preserve">Your normal place of work </w:t>
            </w:r>
            <w:r w:rsidR="00F2597F" w:rsidRPr="00F2597F">
              <w:rPr>
                <w:rFonts w:cs="Arial"/>
                <w:szCs w:val="24"/>
              </w:rPr>
              <w:t>will be either Green Lane – Spennymoor, Spennymoor Education Centre or Meadowfield</w:t>
            </w:r>
            <w:r w:rsidRPr="00F2597F">
              <w:rPr>
                <w:rFonts w:cs="Arial"/>
                <w:szCs w:val="24"/>
              </w:rPr>
              <w:t>.</w:t>
            </w:r>
            <w:r w:rsidRPr="009265E6">
              <w:rPr>
                <w:rFonts w:cs="Arial"/>
                <w:szCs w:val="24"/>
              </w:rPr>
              <w:t xml:space="preserve">  However, you may be required to work at any council workplace within County Durham.</w:t>
            </w:r>
            <w:r w:rsidR="007068E3">
              <w:rPr>
                <w:rFonts w:cs="Arial"/>
                <w:szCs w:val="24"/>
              </w:rPr>
              <w:t xml:space="preserve">  </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6839A8F" w:rsidR="006C48DC" w:rsidRPr="00421324" w:rsidRDefault="003C4885" w:rsidP="006C48DC">
            <w:pPr>
              <w:rPr>
                <w:rFonts w:cs="Arial"/>
                <w:szCs w:val="24"/>
              </w:rPr>
            </w:pPr>
            <w:r w:rsidRPr="00421324">
              <w:rPr>
                <w:bCs/>
                <w:szCs w:val="24"/>
              </w:rPr>
              <w:t>A</w:t>
            </w:r>
            <w:r w:rsidR="009265E6">
              <w:rPr>
                <w:bCs/>
                <w:szCs w:val="24"/>
              </w:rPr>
              <w:t xml:space="preserve"> </w:t>
            </w:r>
            <w:r w:rsidRPr="00421324">
              <w:rPr>
                <w:bCs/>
                <w:szCs w:val="24"/>
              </w:rPr>
              <w:t>DBS check</w:t>
            </w:r>
            <w:r w:rsidR="00421324" w:rsidRPr="00421324">
              <w:rPr>
                <w:bCs/>
                <w:szCs w:val="24"/>
              </w:rPr>
              <w:t xml:space="preserve"> is </w:t>
            </w:r>
            <w:r w:rsidR="009265E6">
              <w:rPr>
                <w:bCs/>
                <w:szCs w:val="24"/>
              </w:rPr>
              <w:t xml:space="preserve">not </w:t>
            </w:r>
            <w:r w:rsidR="00421324" w:rsidRPr="00421324">
              <w:rPr>
                <w:bCs/>
                <w:szCs w:val="24"/>
              </w:rPr>
              <w:t>required.</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62B38362" w:rsidR="006C48DC" w:rsidRPr="00C676CB" w:rsidRDefault="009265E6" w:rsidP="006C48DC">
            <w:pPr>
              <w:rPr>
                <w:rFonts w:cs="Arial"/>
                <w:szCs w:val="24"/>
              </w:rPr>
            </w:pPr>
            <w:r w:rsidRPr="00E00FA8">
              <w:t xml:space="preserve">The flexible working policy is not applicable to this post. </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64ADF8DE" w14:textId="77777777" w:rsidR="007068E3" w:rsidRDefault="007068E3" w:rsidP="007068E3">
      <w:pPr>
        <w:jc w:val="both"/>
        <w:rPr>
          <w:rFonts w:cs="Arial"/>
          <w:szCs w:val="24"/>
          <w:lang w:val="en"/>
        </w:rPr>
      </w:pPr>
      <w:bookmarkStart w:id="0" w:name="_Hlk99623970"/>
      <w:bookmarkStart w:id="1" w:name="_Hlk43903827"/>
      <w:r>
        <w:rPr>
          <w:rFonts w:cs="Arial"/>
          <w:szCs w:val="24"/>
        </w:rPr>
        <w:t>The Facilities Management</w:t>
      </w:r>
      <w:r w:rsidRPr="00621A31">
        <w:rPr>
          <w:rFonts w:cs="Arial"/>
          <w:szCs w:val="24"/>
        </w:rPr>
        <w:t xml:space="preserve"> </w:t>
      </w:r>
      <w:bookmarkEnd w:id="0"/>
      <w:r>
        <w:rPr>
          <w:rFonts w:cs="Arial"/>
          <w:szCs w:val="24"/>
        </w:rPr>
        <w:t xml:space="preserve">Team </w:t>
      </w:r>
      <w:r>
        <w:t>manages</w:t>
      </w:r>
      <w:r w:rsidRPr="00E061CC">
        <w:t xml:space="preserve"> designated Durham County Council buildings </w:t>
      </w:r>
      <w:r>
        <w:t>to ensure</w:t>
      </w:r>
      <w:r w:rsidRPr="00E061CC">
        <w:t xml:space="preserve"> they are safe, compliant and maintained to the agreed standards</w:t>
      </w:r>
      <w:r>
        <w:t xml:space="preserve"> for employees and visitors. The team also provides cleaning, caretaking and catering services. </w:t>
      </w:r>
    </w:p>
    <w:p w14:paraId="01314D1F" w14:textId="77777777" w:rsidR="007068E3" w:rsidRDefault="007068E3" w:rsidP="007068E3">
      <w:pPr>
        <w:rPr>
          <w:rFonts w:cs="Arial"/>
          <w:szCs w:val="24"/>
          <w:lang w:val="en"/>
        </w:rPr>
      </w:pPr>
    </w:p>
    <w:bookmarkEnd w:id="1"/>
    <w:p w14:paraId="4D3B89A8" w14:textId="47C08BE4" w:rsidR="006927BD" w:rsidRPr="00332A18" w:rsidRDefault="006927BD" w:rsidP="006927BD">
      <w:pPr>
        <w:rPr>
          <w:rFonts w:cs="Arial"/>
          <w:szCs w:val="24"/>
        </w:rPr>
      </w:pPr>
      <w:r w:rsidRPr="00332A18">
        <w:rPr>
          <w:rFonts w:cs="Arial"/>
          <w:szCs w:val="24"/>
        </w:rPr>
        <w:t xml:space="preserve">The role of the </w:t>
      </w:r>
      <w:r>
        <w:rPr>
          <w:rFonts w:cs="Arial"/>
          <w:szCs w:val="24"/>
        </w:rPr>
        <w:t>Apprentice (Catering)</w:t>
      </w:r>
      <w:r w:rsidRPr="00332A18">
        <w:rPr>
          <w:rFonts w:cs="Arial"/>
          <w:szCs w:val="24"/>
        </w:rPr>
        <w:t xml:space="preserve"> is to </w:t>
      </w:r>
      <w:r>
        <w:rPr>
          <w:rFonts w:cs="Arial"/>
          <w:szCs w:val="24"/>
        </w:rPr>
        <w:t>support other members of the catering team</w:t>
      </w:r>
      <w:r w:rsidR="00684D3E">
        <w:rPr>
          <w:rFonts w:cs="Arial"/>
          <w:szCs w:val="24"/>
        </w:rPr>
        <w:t xml:space="preserve"> to</w:t>
      </w:r>
      <w:r>
        <w:rPr>
          <w:rFonts w:cs="Arial"/>
          <w:szCs w:val="24"/>
        </w:rPr>
        <w:t xml:space="preserve"> </w:t>
      </w:r>
      <w:r w:rsidR="00684D3E">
        <w:rPr>
          <w:rFonts w:cs="Arial"/>
          <w:szCs w:val="24"/>
        </w:rPr>
        <w:t xml:space="preserve">prepare, cook and serve food </w:t>
      </w:r>
      <w:r>
        <w:rPr>
          <w:rFonts w:cs="Arial"/>
          <w:szCs w:val="24"/>
        </w:rPr>
        <w:t xml:space="preserve">to </w:t>
      </w:r>
      <w:r w:rsidR="00684D3E">
        <w:rPr>
          <w:rFonts w:cs="Arial"/>
          <w:szCs w:val="24"/>
        </w:rPr>
        <w:t xml:space="preserve">ensure the </w:t>
      </w:r>
      <w:r>
        <w:rPr>
          <w:rFonts w:cs="Arial"/>
          <w:szCs w:val="24"/>
        </w:rPr>
        <w:t>deliver</w:t>
      </w:r>
      <w:r w:rsidR="00684D3E">
        <w:rPr>
          <w:rFonts w:cs="Arial"/>
          <w:szCs w:val="24"/>
        </w:rPr>
        <w:t>y of</w:t>
      </w:r>
      <w:r>
        <w:rPr>
          <w:rFonts w:cs="Arial"/>
          <w:szCs w:val="24"/>
        </w:rPr>
        <w:t xml:space="preserve"> a high-quality service</w:t>
      </w:r>
      <w:r w:rsidR="00684D3E">
        <w:rPr>
          <w:rFonts w:cs="Arial"/>
          <w:szCs w:val="24"/>
        </w:rPr>
        <w:t>.</w:t>
      </w:r>
    </w:p>
    <w:p w14:paraId="001CC834" w14:textId="77777777" w:rsidR="006927BD" w:rsidRPr="00332A18" w:rsidRDefault="006927BD" w:rsidP="006927BD">
      <w:pPr>
        <w:rPr>
          <w:rFonts w:cs="Arial"/>
          <w:szCs w:val="24"/>
        </w:rPr>
      </w:pPr>
    </w:p>
    <w:p w14:paraId="6B392205" w14:textId="5E894CD1" w:rsidR="006927BD" w:rsidRDefault="006927BD" w:rsidP="006927BD">
      <w:pPr>
        <w:rPr>
          <w:rFonts w:cs="Arial"/>
        </w:rPr>
      </w:pPr>
      <w:r w:rsidRPr="00364C1E">
        <w:rPr>
          <w:rFonts w:cs="Arial"/>
          <w:szCs w:val="24"/>
        </w:rPr>
        <w:t>You will work under supervision and will be expected to develop your skills over time</w:t>
      </w:r>
      <w:r>
        <w:rPr>
          <w:rFonts w:cs="Arial"/>
          <w:szCs w:val="24"/>
        </w:rPr>
        <w:t xml:space="preserve"> to</w:t>
      </w:r>
      <w:r w:rsidRPr="00364C1E">
        <w:rPr>
          <w:rFonts w:cs="Arial"/>
          <w:szCs w:val="24"/>
        </w:rPr>
        <w:t xml:space="preserve"> </w:t>
      </w:r>
      <w:r w:rsidRPr="00364C1E">
        <w:rPr>
          <w:rFonts w:cs="Arial"/>
        </w:rPr>
        <w:t xml:space="preserve">provide </w:t>
      </w:r>
      <w:r>
        <w:rPr>
          <w:rFonts w:cs="Arial"/>
        </w:rPr>
        <w:t xml:space="preserve">a </w:t>
      </w:r>
      <w:r w:rsidRPr="00364C1E">
        <w:rPr>
          <w:rFonts w:cs="Arial"/>
        </w:rPr>
        <w:t xml:space="preserve">customer </w:t>
      </w:r>
      <w:r>
        <w:rPr>
          <w:rFonts w:cs="Arial"/>
        </w:rPr>
        <w:t xml:space="preserve">focussed </w:t>
      </w:r>
      <w:r w:rsidRPr="00364C1E">
        <w:rPr>
          <w:rFonts w:cs="Arial"/>
        </w:rPr>
        <w:t xml:space="preserve">service to </w:t>
      </w:r>
      <w:r w:rsidR="007068E3">
        <w:rPr>
          <w:rFonts w:cs="Arial"/>
        </w:rPr>
        <w:t>Durham County Council employees and members of the public</w:t>
      </w:r>
      <w:r w:rsidRPr="00364C1E">
        <w:rPr>
          <w:rFonts w:cs="Arial"/>
        </w:rPr>
        <w:t xml:space="preserve"> to ensure the effective delivery of a range of </w:t>
      </w:r>
      <w:r>
        <w:rPr>
          <w:rFonts w:cs="Arial"/>
        </w:rPr>
        <w:t>catering</w:t>
      </w:r>
      <w:r w:rsidRPr="00364C1E">
        <w:rPr>
          <w:rFonts w:cs="Arial"/>
        </w:rPr>
        <w:t xml:space="preserve"> services.</w:t>
      </w:r>
    </w:p>
    <w:p w14:paraId="31352368" w14:textId="77777777" w:rsidR="006927BD" w:rsidRDefault="006927BD" w:rsidP="006927BD">
      <w:pPr>
        <w:rPr>
          <w:rFonts w:cs="Arial"/>
        </w:rPr>
      </w:pPr>
    </w:p>
    <w:p w14:paraId="5BDD7D2D" w14:textId="77777777" w:rsidR="009265E6" w:rsidRDefault="009265E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71F614F0" w14:textId="75AF4ACB" w:rsidR="00A90992" w:rsidRDefault="00A90992" w:rsidP="00A90992">
      <w:pPr>
        <w:rPr>
          <w:szCs w:val="24"/>
        </w:rPr>
      </w:pPr>
      <w:r>
        <w:rPr>
          <w:szCs w:val="24"/>
        </w:rPr>
        <w:t>To learn and be given training in the required skills and responsibilities over the term of the apprenticeship to then be able to undertake the full range of duties below:</w:t>
      </w:r>
    </w:p>
    <w:p w14:paraId="309ED6CE" w14:textId="77777777" w:rsidR="002B4207" w:rsidRPr="002B4207" w:rsidRDefault="002B4207" w:rsidP="002B4207">
      <w:pPr>
        <w:ind w:left="720"/>
        <w:rPr>
          <w:rFonts w:eastAsiaTheme="minorEastAsia" w:cstheme="minorBidi"/>
          <w:szCs w:val="24"/>
          <w:lang w:eastAsia="en-GB" w:bidi="ar-SA"/>
        </w:rPr>
      </w:pPr>
    </w:p>
    <w:p w14:paraId="6885C011" w14:textId="1A360CE6" w:rsidR="006A3228" w:rsidRPr="00A561D3" w:rsidRDefault="009265E6" w:rsidP="006A3228">
      <w:pPr>
        <w:numPr>
          <w:ilvl w:val="0"/>
          <w:numId w:val="29"/>
        </w:numPr>
        <w:spacing w:before="120"/>
        <w:jc w:val="both"/>
      </w:pPr>
      <w:r w:rsidRPr="00A561D3">
        <w:t xml:space="preserve">To study and achieve the </w:t>
      </w:r>
      <w:hyperlink r:id="rId12" w:history="1">
        <w:r w:rsidR="00D62D2F" w:rsidRPr="00D62D2F">
          <w:rPr>
            <w:rStyle w:val="Hyperlink"/>
          </w:rPr>
          <w:t>Commis Chef Level 2</w:t>
        </w:r>
      </w:hyperlink>
      <w:r w:rsidR="00D62D2F">
        <w:t xml:space="preserve"> </w:t>
      </w:r>
      <w:r w:rsidRPr="00A561D3">
        <w:t>during the</w:t>
      </w:r>
      <w:r>
        <w:t xml:space="preserve"> duration of the apprenticeship.</w:t>
      </w:r>
    </w:p>
    <w:p w14:paraId="002D050F" w14:textId="77777777" w:rsidR="009265E6" w:rsidRDefault="009265E6" w:rsidP="009265E6">
      <w:pPr>
        <w:ind w:left="720"/>
        <w:rPr>
          <w:bCs/>
        </w:rPr>
      </w:pPr>
    </w:p>
    <w:p w14:paraId="5A27C114" w14:textId="61E36EC5" w:rsidR="009265E6" w:rsidRPr="00EC38A0" w:rsidRDefault="009265E6" w:rsidP="009265E6">
      <w:pPr>
        <w:numPr>
          <w:ilvl w:val="0"/>
          <w:numId w:val="29"/>
        </w:numPr>
        <w:rPr>
          <w:bCs/>
        </w:rPr>
      </w:pPr>
      <w:r w:rsidRPr="00E00FA8">
        <w:rPr>
          <w:bCs/>
        </w:rPr>
        <w:t xml:space="preserve">To develop </w:t>
      </w:r>
      <w:r>
        <w:rPr>
          <w:bCs/>
        </w:rPr>
        <w:t xml:space="preserve">an </w:t>
      </w:r>
      <w:r w:rsidR="00F2597F">
        <w:rPr>
          <w:bCs/>
        </w:rPr>
        <w:t>up-to-date</w:t>
      </w:r>
      <w:r>
        <w:rPr>
          <w:bCs/>
        </w:rPr>
        <w:t xml:space="preserve"> knowledge</w:t>
      </w:r>
      <w:r w:rsidRPr="00E00FA8">
        <w:rPr>
          <w:bCs/>
        </w:rPr>
        <w:t xml:space="preserve"> to </w:t>
      </w:r>
      <w:r>
        <w:rPr>
          <w:bCs/>
        </w:rPr>
        <w:t xml:space="preserve">assist in supporting and advising </w:t>
      </w:r>
      <w:r w:rsidRPr="00E00FA8">
        <w:rPr>
          <w:bCs/>
        </w:rPr>
        <w:t xml:space="preserve">the Catering Manager and other staff </w:t>
      </w:r>
      <w:r w:rsidR="005839C2">
        <w:rPr>
          <w:bCs/>
        </w:rPr>
        <w:t>with</w:t>
      </w:r>
      <w:r w:rsidRPr="00E00FA8">
        <w:rPr>
          <w:bCs/>
        </w:rPr>
        <w:t xml:space="preserve"> </w:t>
      </w:r>
      <w:r>
        <w:rPr>
          <w:bCs/>
        </w:rPr>
        <w:t>food preparation, cooking and food presentation issues.</w:t>
      </w:r>
    </w:p>
    <w:p w14:paraId="4226F1AF" w14:textId="77777777" w:rsidR="009265E6" w:rsidRPr="00E00FA8" w:rsidRDefault="009265E6" w:rsidP="009265E6">
      <w:pPr>
        <w:ind w:left="-720"/>
        <w:rPr>
          <w:bCs/>
        </w:rPr>
      </w:pPr>
    </w:p>
    <w:p w14:paraId="473036B1" w14:textId="1DCD659A" w:rsidR="009265E6" w:rsidRDefault="009265E6" w:rsidP="00572D63">
      <w:pPr>
        <w:numPr>
          <w:ilvl w:val="0"/>
          <w:numId w:val="29"/>
        </w:numPr>
        <w:rPr>
          <w:bCs/>
        </w:rPr>
      </w:pPr>
      <w:r w:rsidRPr="007068E3">
        <w:rPr>
          <w:bCs/>
        </w:rPr>
        <w:t xml:space="preserve">To develop an understanding of the </w:t>
      </w:r>
      <w:r w:rsidR="007068E3" w:rsidRPr="007068E3">
        <w:rPr>
          <w:bCs/>
        </w:rPr>
        <w:t xml:space="preserve">catering </w:t>
      </w:r>
      <w:r w:rsidRPr="007068E3">
        <w:rPr>
          <w:bCs/>
        </w:rPr>
        <w:t>service to</w:t>
      </w:r>
      <w:r w:rsidR="007068E3" w:rsidRPr="007068E3">
        <w:rPr>
          <w:bCs/>
        </w:rPr>
        <w:t xml:space="preserve"> </w:t>
      </w:r>
      <w:r w:rsidR="00F2597F">
        <w:rPr>
          <w:bCs/>
        </w:rPr>
        <w:t xml:space="preserve">deliver a </w:t>
      </w:r>
      <w:r w:rsidR="005839C2">
        <w:rPr>
          <w:bCs/>
        </w:rPr>
        <w:t>high-quality</w:t>
      </w:r>
      <w:r w:rsidR="00F2597F">
        <w:rPr>
          <w:bCs/>
        </w:rPr>
        <w:t xml:space="preserve"> customer focussed service.</w:t>
      </w:r>
    </w:p>
    <w:p w14:paraId="59057C0A" w14:textId="77777777" w:rsidR="007068E3" w:rsidRPr="007068E3" w:rsidRDefault="007068E3" w:rsidP="007068E3">
      <w:pPr>
        <w:rPr>
          <w:bCs/>
        </w:rPr>
      </w:pPr>
    </w:p>
    <w:p w14:paraId="7F208F25" w14:textId="500659C2" w:rsidR="009265E6" w:rsidRDefault="009265E6" w:rsidP="009265E6">
      <w:pPr>
        <w:numPr>
          <w:ilvl w:val="0"/>
          <w:numId w:val="29"/>
        </w:numPr>
        <w:rPr>
          <w:bCs/>
        </w:rPr>
      </w:pPr>
      <w:r w:rsidRPr="00E00FA8">
        <w:rPr>
          <w:bCs/>
        </w:rPr>
        <w:t xml:space="preserve">To </w:t>
      </w:r>
      <w:r w:rsidR="007068E3">
        <w:rPr>
          <w:bCs/>
        </w:rPr>
        <w:t xml:space="preserve">work </w:t>
      </w:r>
      <w:r w:rsidR="006A3228">
        <w:rPr>
          <w:bCs/>
        </w:rPr>
        <w:t>positively</w:t>
      </w:r>
      <w:r w:rsidR="007068E3">
        <w:rPr>
          <w:bCs/>
        </w:rPr>
        <w:t xml:space="preserve"> </w:t>
      </w:r>
      <w:r w:rsidR="00F2597F">
        <w:rPr>
          <w:bCs/>
        </w:rPr>
        <w:t xml:space="preserve">with </w:t>
      </w:r>
      <w:r w:rsidR="00F2597F" w:rsidRPr="00E00FA8">
        <w:rPr>
          <w:bCs/>
        </w:rPr>
        <w:t>Durham</w:t>
      </w:r>
      <w:r w:rsidRPr="00E00FA8">
        <w:rPr>
          <w:bCs/>
        </w:rPr>
        <w:t xml:space="preserve"> County Council </w:t>
      </w:r>
      <w:r w:rsidR="00F2597F">
        <w:rPr>
          <w:bCs/>
        </w:rPr>
        <w:t xml:space="preserve">employees </w:t>
      </w:r>
      <w:r w:rsidR="007068E3">
        <w:rPr>
          <w:bCs/>
        </w:rPr>
        <w:t>and members of the public</w:t>
      </w:r>
      <w:r w:rsidR="00F2597F">
        <w:rPr>
          <w:bCs/>
        </w:rPr>
        <w:t>,</w:t>
      </w:r>
      <w:r w:rsidR="007068E3">
        <w:rPr>
          <w:bCs/>
        </w:rPr>
        <w:t xml:space="preserve"> </w:t>
      </w:r>
      <w:r>
        <w:rPr>
          <w:bCs/>
        </w:rPr>
        <w:t>ensuring all work</w:t>
      </w:r>
      <w:r w:rsidRPr="00E00FA8">
        <w:rPr>
          <w:bCs/>
        </w:rPr>
        <w:t xml:space="preserve"> is undertaken in a consistent manner</w:t>
      </w:r>
      <w:r>
        <w:rPr>
          <w:bCs/>
        </w:rPr>
        <w:t xml:space="preserve"> and</w:t>
      </w:r>
      <w:r w:rsidRPr="00E00FA8">
        <w:rPr>
          <w:bCs/>
        </w:rPr>
        <w:t xml:space="preserve"> to the appropriate quality</w:t>
      </w:r>
      <w:r>
        <w:rPr>
          <w:bCs/>
        </w:rPr>
        <w:t xml:space="preserve"> standard</w:t>
      </w:r>
      <w:r w:rsidR="005839C2">
        <w:rPr>
          <w:bCs/>
        </w:rPr>
        <w:t>s</w:t>
      </w:r>
      <w:r w:rsidRPr="00E00FA8">
        <w:rPr>
          <w:bCs/>
        </w:rPr>
        <w:t xml:space="preserve">. </w:t>
      </w:r>
    </w:p>
    <w:p w14:paraId="20627733" w14:textId="77777777" w:rsidR="00721420" w:rsidRDefault="00721420" w:rsidP="00721420">
      <w:pPr>
        <w:pStyle w:val="ListParagraph"/>
        <w:rPr>
          <w:bCs/>
        </w:rPr>
      </w:pPr>
    </w:p>
    <w:p w14:paraId="1EAE50E7" w14:textId="3BBAA3E3" w:rsidR="00721420" w:rsidRPr="00E00FA8" w:rsidRDefault="00721420" w:rsidP="009265E6">
      <w:pPr>
        <w:numPr>
          <w:ilvl w:val="0"/>
          <w:numId w:val="29"/>
        </w:numPr>
        <w:rPr>
          <w:bCs/>
        </w:rPr>
      </w:pPr>
      <w:r>
        <w:rPr>
          <w:bCs/>
        </w:rPr>
        <w:t>To take cash and card payments for the purchase of food.</w:t>
      </w:r>
    </w:p>
    <w:p w14:paraId="1F208637" w14:textId="77777777" w:rsidR="009265E6" w:rsidRPr="00E00FA8" w:rsidRDefault="009265E6" w:rsidP="009265E6">
      <w:pPr>
        <w:pStyle w:val="ListParagraph"/>
        <w:rPr>
          <w:bCs/>
        </w:rPr>
      </w:pPr>
    </w:p>
    <w:p w14:paraId="3DC9A48D" w14:textId="7211E855" w:rsidR="009265E6" w:rsidRDefault="009265E6" w:rsidP="009265E6">
      <w:pPr>
        <w:numPr>
          <w:ilvl w:val="0"/>
          <w:numId w:val="29"/>
        </w:numPr>
        <w:rPr>
          <w:bCs/>
        </w:rPr>
      </w:pPr>
      <w:r w:rsidRPr="00F23C00">
        <w:rPr>
          <w:bCs/>
        </w:rPr>
        <w:t xml:space="preserve">To </w:t>
      </w:r>
      <w:r w:rsidR="007068E3">
        <w:rPr>
          <w:bCs/>
        </w:rPr>
        <w:t>contribute to</w:t>
      </w:r>
      <w:r>
        <w:rPr>
          <w:bCs/>
        </w:rPr>
        <w:t xml:space="preserve"> positive teamwork and </w:t>
      </w:r>
      <w:r w:rsidR="005839C2">
        <w:rPr>
          <w:bCs/>
        </w:rPr>
        <w:t xml:space="preserve">a </w:t>
      </w:r>
      <w:r>
        <w:rPr>
          <w:bCs/>
        </w:rPr>
        <w:t>customer care approach to work and work outputs.</w:t>
      </w:r>
    </w:p>
    <w:p w14:paraId="3FDB414D" w14:textId="77777777" w:rsidR="009265E6" w:rsidRPr="00E00FA8" w:rsidRDefault="009265E6" w:rsidP="009265E6">
      <w:pPr>
        <w:ind w:left="-720"/>
        <w:rPr>
          <w:bCs/>
        </w:rPr>
      </w:pPr>
    </w:p>
    <w:p w14:paraId="0DA4BB4B" w14:textId="77777777" w:rsidR="009265E6" w:rsidRDefault="009265E6" w:rsidP="009265E6">
      <w:pPr>
        <w:numPr>
          <w:ilvl w:val="0"/>
          <w:numId w:val="29"/>
        </w:numPr>
        <w:rPr>
          <w:bCs/>
        </w:rPr>
      </w:pPr>
      <w:r w:rsidRPr="00F23C00">
        <w:rPr>
          <w:bCs/>
        </w:rPr>
        <w:t xml:space="preserve">To liaise with customers and colleagues at </w:t>
      </w:r>
      <w:r>
        <w:rPr>
          <w:bCs/>
        </w:rPr>
        <w:t xml:space="preserve">any </w:t>
      </w:r>
      <w:r w:rsidRPr="00F23C00">
        <w:rPr>
          <w:bCs/>
        </w:rPr>
        <w:t>other loca</w:t>
      </w:r>
      <w:r>
        <w:rPr>
          <w:bCs/>
        </w:rPr>
        <w:t>tions throughout County Durham to undertake specified tasks in pre-determined timescales.</w:t>
      </w:r>
    </w:p>
    <w:p w14:paraId="03B1F66E" w14:textId="77777777" w:rsidR="009265E6" w:rsidRDefault="009265E6" w:rsidP="009265E6">
      <w:pPr>
        <w:pStyle w:val="ListParagraph"/>
        <w:rPr>
          <w:bCs/>
        </w:rPr>
      </w:pPr>
    </w:p>
    <w:p w14:paraId="583D0FA7" w14:textId="6BDB5EF7" w:rsidR="009265E6" w:rsidRPr="00E00FA8" w:rsidRDefault="009265E6" w:rsidP="009265E6">
      <w:pPr>
        <w:numPr>
          <w:ilvl w:val="0"/>
          <w:numId w:val="29"/>
        </w:numPr>
        <w:rPr>
          <w:bCs/>
        </w:rPr>
      </w:pPr>
      <w:r w:rsidRPr="00E00FA8">
        <w:rPr>
          <w:bCs/>
        </w:rPr>
        <w:t xml:space="preserve">To participate in </w:t>
      </w:r>
      <w:r w:rsidR="00F2597F">
        <w:rPr>
          <w:bCs/>
        </w:rPr>
        <w:t>appropriate</w:t>
      </w:r>
      <w:r>
        <w:rPr>
          <w:bCs/>
        </w:rPr>
        <w:t xml:space="preserve"> </w:t>
      </w:r>
      <w:r w:rsidRPr="00E00FA8">
        <w:rPr>
          <w:bCs/>
        </w:rPr>
        <w:t xml:space="preserve">training courses </w:t>
      </w:r>
      <w:r>
        <w:rPr>
          <w:bCs/>
        </w:rPr>
        <w:t xml:space="preserve">(in addition to the apprenticeship) </w:t>
      </w:r>
      <w:r w:rsidRPr="00E00FA8">
        <w:rPr>
          <w:bCs/>
        </w:rPr>
        <w:t>as required improving knowledge and understanding of safety, quality and catering services.</w:t>
      </w:r>
    </w:p>
    <w:p w14:paraId="398E4C8A" w14:textId="77777777" w:rsidR="009265E6" w:rsidRPr="00E00FA8" w:rsidRDefault="009265E6" w:rsidP="009265E6">
      <w:pPr>
        <w:pStyle w:val="ListParagraph"/>
        <w:rPr>
          <w:bCs/>
        </w:rPr>
      </w:pPr>
    </w:p>
    <w:p w14:paraId="231B1FEE" w14:textId="492C54B1" w:rsidR="009265E6" w:rsidRPr="00E00FA8" w:rsidRDefault="009265E6" w:rsidP="009265E6">
      <w:pPr>
        <w:numPr>
          <w:ilvl w:val="0"/>
          <w:numId w:val="29"/>
        </w:numPr>
        <w:rPr>
          <w:bCs/>
        </w:rPr>
      </w:pPr>
      <w:r w:rsidRPr="00E00FA8">
        <w:rPr>
          <w:bCs/>
        </w:rPr>
        <w:t xml:space="preserve">At all times to work safely and not to place </w:t>
      </w:r>
      <w:r w:rsidR="005839C2">
        <w:rPr>
          <w:bCs/>
        </w:rPr>
        <w:t>yourself</w:t>
      </w:r>
      <w:r w:rsidRPr="00E00FA8">
        <w:rPr>
          <w:bCs/>
        </w:rPr>
        <w:t xml:space="preserve">, colleagues or members of the public at risk by </w:t>
      </w:r>
      <w:r w:rsidR="005839C2">
        <w:rPr>
          <w:bCs/>
        </w:rPr>
        <w:t>your</w:t>
      </w:r>
      <w:r w:rsidRPr="00E00FA8">
        <w:rPr>
          <w:bCs/>
        </w:rPr>
        <w:t xml:space="preserve"> activities/actions. </w:t>
      </w:r>
    </w:p>
    <w:p w14:paraId="62A4A01C" w14:textId="77777777" w:rsidR="009265E6" w:rsidRPr="00E00FA8" w:rsidRDefault="009265E6" w:rsidP="009265E6">
      <w:pPr>
        <w:pStyle w:val="ListParagraph"/>
        <w:rPr>
          <w:bCs/>
        </w:rPr>
      </w:pPr>
    </w:p>
    <w:p w14:paraId="32D5AC2B" w14:textId="77777777" w:rsidR="002B4207" w:rsidRPr="002B4207" w:rsidRDefault="002B4207" w:rsidP="002B4207">
      <w:pPr>
        <w:contextualSpacing/>
        <w:rPr>
          <w:rFonts w:eastAsiaTheme="minorEastAsia" w:cstheme="minorBidi"/>
          <w:szCs w:val="24"/>
          <w:lang w:eastAsia="en-GB" w:bidi="ar-SA"/>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2"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lastRenderedPageBreak/>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2"/>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3413FFFE" w14:textId="77777777" w:rsidR="00A90992" w:rsidRPr="00562BA0" w:rsidRDefault="00A90992">
      <w:pPr>
        <w:rPr>
          <w:szCs w:val="24"/>
        </w:rPr>
      </w:pPr>
    </w:p>
    <w:p w14:paraId="28FDC24A" w14:textId="663C0697" w:rsidR="00A90992" w:rsidRPr="00A90992" w:rsidRDefault="00A90992" w:rsidP="00A90992">
      <w:pPr>
        <w:rPr>
          <w:iCs/>
          <w:szCs w:val="24"/>
        </w:rPr>
      </w:pPr>
      <w:r w:rsidRPr="00A90992">
        <w:rPr>
          <w:rFonts w:cs="Arial"/>
          <w:iCs/>
          <w:szCs w:val="24"/>
        </w:rPr>
        <w:t>The above is not exhaustive and the post holder will be expected to undertake any duties which may reasonably fall within the level of responsibility and the competence of the post as directed by your manager.</w:t>
      </w:r>
    </w:p>
    <w:p w14:paraId="2A4BEE9C" w14:textId="049ED566" w:rsidR="008061D3" w:rsidRDefault="00681A84" w:rsidP="00953391">
      <w:pPr>
        <w:rPr>
          <w:b/>
          <w:noProof/>
          <w:szCs w:val="24"/>
          <w:lang w:eastAsia="en-GB"/>
        </w:rPr>
        <w:sectPr w:rsidR="008061D3" w:rsidSect="00845787">
          <w:pgSz w:w="11906" w:h="16838"/>
          <w:pgMar w:top="720" w:right="720" w:bottom="720" w:left="720" w:header="567" w:footer="113" w:gutter="0"/>
          <w:cols w:space="708"/>
          <w:formProt w:val="0"/>
          <w:docGrid w:linePitch="360"/>
        </w:sectPr>
      </w:pPr>
      <w:r w:rsidRPr="00DE37D5">
        <w:rPr>
          <w:b/>
          <w:iCs/>
        </w:rPr>
        <w:br w:type="page"/>
      </w: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3C4885" w14:paraId="276D0001" w14:textId="77777777" w:rsidTr="00E61F58">
        <w:trPr>
          <w:trHeight w:val="1923"/>
        </w:trPr>
        <w:tc>
          <w:tcPr>
            <w:tcW w:w="1684" w:type="dxa"/>
            <w:shd w:val="clear" w:color="auto" w:fill="F2F2F2" w:themeFill="background1" w:themeFillShade="F2"/>
          </w:tcPr>
          <w:p w14:paraId="100D8FF8" w14:textId="77777777" w:rsidR="003C4885" w:rsidRPr="00845787" w:rsidRDefault="003C4885" w:rsidP="003C4885">
            <w:pPr>
              <w:pStyle w:val="aTitle"/>
              <w:tabs>
                <w:tab w:val="clear" w:pos="4513"/>
              </w:tabs>
              <w:rPr>
                <w:rFonts w:cs="Arial"/>
                <w:noProof/>
                <w:color w:val="auto"/>
                <w:sz w:val="22"/>
                <w:lang w:eastAsia="en-GB"/>
              </w:rPr>
            </w:pPr>
          </w:p>
          <w:p w14:paraId="7358E180" w14:textId="77777777" w:rsidR="003C4885" w:rsidRPr="00845787" w:rsidRDefault="003C4885" w:rsidP="003C488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8CE4530" w14:textId="2463CBAA" w:rsidR="00F2597F" w:rsidRPr="00421534" w:rsidRDefault="00694B40" w:rsidP="00F2597F">
            <w:pPr>
              <w:numPr>
                <w:ilvl w:val="0"/>
                <w:numId w:val="2"/>
              </w:numPr>
              <w:spacing w:line="360" w:lineRule="auto"/>
              <w:rPr>
                <w:bCs/>
                <w:szCs w:val="24"/>
              </w:rPr>
            </w:pPr>
            <w:r>
              <w:rPr>
                <w:bCs/>
                <w:szCs w:val="24"/>
              </w:rPr>
              <w:t>Ability to achieve the Commis Chef Level 2 during the duration of the apprenticeship</w:t>
            </w:r>
          </w:p>
          <w:p w14:paraId="6CFF7549" w14:textId="1FF4224F" w:rsidR="006A3228" w:rsidRPr="00D62D2F" w:rsidRDefault="006A3228" w:rsidP="00F2597F">
            <w:pPr>
              <w:spacing w:line="276" w:lineRule="auto"/>
              <w:rPr>
                <w:szCs w:val="24"/>
                <w:highlight w:val="yellow"/>
              </w:rPr>
            </w:pPr>
          </w:p>
        </w:tc>
        <w:tc>
          <w:tcPr>
            <w:tcW w:w="4957" w:type="dxa"/>
          </w:tcPr>
          <w:p w14:paraId="7521A968" w14:textId="22D6A7E8" w:rsidR="003C4885" w:rsidRPr="00F2597F" w:rsidRDefault="00F2597F" w:rsidP="00F2597F">
            <w:pPr>
              <w:pStyle w:val="ListParagraph"/>
              <w:numPr>
                <w:ilvl w:val="0"/>
                <w:numId w:val="2"/>
              </w:numPr>
              <w:spacing w:line="276" w:lineRule="auto"/>
              <w:rPr>
                <w:noProof/>
                <w:szCs w:val="24"/>
                <w:lang w:eastAsia="en-GB"/>
              </w:rPr>
            </w:pPr>
            <w:r>
              <w:rPr>
                <w:noProof/>
                <w:szCs w:val="24"/>
                <w:lang w:eastAsia="en-GB"/>
              </w:rPr>
              <w:t>Food Hygiene Level 2</w:t>
            </w:r>
          </w:p>
        </w:tc>
      </w:tr>
      <w:tr w:rsidR="009265E6" w14:paraId="34FBA4F4" w14:textId="77777777" w:rsidTr="00E61F58">
        <w:trPr>
          <w:trHeight w:val="1712"/>
        </w:trPr>
        <w:tc>
          <w:tcPr>
            <w:tcW w:w="1684" w:type="dxa"/>
            <w:shd w:val="clear" w:color="auto" w:fill="F2F2F2" w:themeFill="background1" w:themeFillShade="F2"/>
          </w:tcPr>
          <w:p w14:paraId="1BA5FEB5" w14:textId="77777777" w:rsidR="009265E6" w:rsidRPr="00845787" w:rsidRDefault="009265E6" w:rsidP="009265E6">
            <w:pPr>
              <w:pStyle w:val="aTitle"/>
              <w:tabs>
                <w:tab w:val="clear" w:pos="4513"/>
              </w:tabs>
              <w:rPr>
                <w:rFonts w:cs="Arial"/>
                <w:noProof/>
                <w:color w:val="auto"/>
                <w:sz w:val="22"/>
                <w:lang w:eastAsia="en-GB"/>
              </w:rPr>
            </w:pPr>
          </w:p>
          <w:p w14:paraId="4A291F26" w14:textId="77777777" w:rsidR="009265E6" w:rsidRPr="00845787" w:rsidRDefault="009265E6" w:rsidP="009265E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0D8B1B05" w14:textId="747DDB2B" w:rsidR="009265E6" w:rsidRPr="00D62D2F" w:rsidRDefault="009265E6" w:rsidP="006A3228">
            <w:pPr>
              <w:spacing w:line="276" w:lineRule="auto"/>
              <w:ind w:left="360"/>
              <w:rPr>
                <w:szCs w:val="24"/>
                <w:highlight w:val="yellow"/>
              </w:rPr>
            </w:pPr>
          </w:p>
        </w:tc>
        <w:tc>
          <w:tcPr>
            <w:tcW w:w="4957" w:type="dxa"/>
          </w:tcPr>
          <w:p w14:paraId="66D79FB1" w14:textId="73D4FEEC" w:rsidR="009265E6" w:rsidRDefault="009265E6" w:rsidP="009265E6">
            <w:pPr>
              <w:pStyle w:val="ListParagraph"/>
              <w:numPr>
                <w:ilvl w:val="0"/>
                <w:numId w:val="2"/>
              </w:numPr>
              <w:spacing w:after="200" w:line="276" w:lineRule="auto"/>
              <w:rPr>
                <w:szCs w:val="24"/>
                <w:lang w:eastAsia="en-GB"/>
              </w:rPr>
            </w:pPr>
            <w:r w:rsidRPr="009265E6">
              <w:rPr>
                <w:szCs w:val="24"/>
              </w:rPr>
              <w:t xml:space="preserve">Experience of </w:t>
            </w:r>
            <w:r w:rsidR="00D62D2F">
              <w:rPr>
                <w:szCs w:val="24"/>
              </w:rPr>
              <w:t>preparing food</w:t>
            </w:r>
          </w:p>
          <w:p w14:paraId="696A7AF3" w14:textId="14C9132C" w:rsidR="006A3228" w:rsidRPr="009265E6" w:rsidRDefault="006A3228" w:rsidP="009265E6">
            <w:pPr>
              <w:pStyle w:val="ListParagraph"/>
              <w:numPr>
                <w:ilvl w:val="0"/>
                <w:numId w:val="2"/>
              </w:numPr>
              <w:spacing w:after="200" w:line="276" w:lineRule="auto"/>
              <w:rPr>
                <w:szCs w:val="24"/>
                <w:lang w:eastAsia="en-GB"/>
              </w:rPr>
            </w:pPr>
            <w:r>
              <w:rPr>
                <w:szCs w:val="24"/>
              </w:rPr>
              <w:t>Experience of dealing with customers</w:t>
            </w:r>
          </w:p>
        </w:tc>
      </w:tr>
      <w:tr w:rsidR="009265E6" w14:paraId="4CD92E5B" w14:textId="77777777" w:rsidTr="00E61F58">
        <w:trPr>
          <w:trHeight w:val="1962"/>
        </w:trPr>
        <w:tc>
          <w:tcPr>
            <w:tcW w:w="1684" w:type="dxa"/>
            <w:shd w:val="clear" w:color="auto" w:fill="F2F2F2" w:themeFill="background1" w:themeFillShade="F2"/>
          </w:tcPr>
          <w:p w14:paraId="34F3F4F7" w14:textId="77777777" w:rsidR="009265E6" w:rsidRPr="00845787" w:rsidRDefault="009265E6" w:rsidP="009265E6">
            <w:pPr>
              <w:pStyle w:val="aTitle"/>
              <w:tabs>
                <w:tab w:val="clear" w:pos="4513"/>
              </w:tabs>
              <w:rPr>
                <w:rFonts w:cs="Arial"/>
                <w:noProof/>
                <w:color w:val="auto"/>
                <w:sz w:val="22"/>
                <w:lang w:eastAsia="en-GB"/>
              </w:rPr>
            </w:pPr>
          </w:p>
          <w:p w14:paraId="0E0976C8" w14:textId="77777777" w:rsidR="009265E6" w:rsidRPr="00845787" w:rsidRDefault="009265E6" w:rsidP="009265E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0D82083" w14:textId="77777777" w:rsidR="000A750C" w:rsidRPr="000A750C" w:rsidRDefault="000A750C" w:rsidP="000A750C">
            <w:pPr>
              <w:pStyle w:val="ListParagraph"/>
              <w:numPr>
                <w:ilvl w:val="0"/>
                <w:numId w:val="25"/>
              </w:numPr>
              <w:rPr>
                <w:szCs w:val="24"/>
              </w:rPr>
            </w:pPr>
            <w:r w:rsidRPr="000A750C">
              <w:rPr>
                <w:szCs w:val="24"/>
              </w:rPr>
              <w:t>Good communication skills</w:t>
            </w:r>
          </w:p>
          <w:p w14:paraId="6E63FECE" w14:textId="77777777" w:rsidR="000A750C" w:rsidRPr="000A750C" w:rsidRDefault="000A750C" w:rsidP="000A750C">
            <w:pPr>
              <w:pStyle w:val="ListParagraph"/>
              <w:numPr>
                <w:ilvl w:val="0"/>
                <w:numId w:val="25"/>
              </w:numPr>
              <w:rPr>
                <w:szCs w:val="24"/>
              </w:rPr>
            </w:pPr>
            <w:r w:rsidRPr="000A750C">
              <w:rPr>
                <w:szCs w:val="24"/>
              </w:rPr>
              <w:t>Ability to work as part of a team</w:t>
            </w:r>
          </w:p>
          <w:p w14:paraId="0D330E0A" w14:textId="77777777" w:rsidR="000A750C" w:rsidRPr="000A750C" w:rsidRDefault="000A750C" w:rsidP="000A750C">
            <w:pPr>
              <w:pStyle w:val="ListParagraph"/>
              <w:numPr>
                <w:ilvl w:val="0"/>
                <w:numId w:val="25"/>
              </w:numPr>
              <w:rPr>
                <w:szCs w:val="24"/>
              </w:rPr>
            </w:pPr>
            <w:r w:rsidRPr="000A750C">
              <w:rPr>
                <w:szCs w:val="24"/>
              </w:rPr>
              <w:t>Ability to make decisions</w:t>
            </w:r>
          </w:p>
          <w:p w14:paraId="7AAE4A01" w14:textId="77777777" w:rsidR="000A750C" w:rsidRPr="000A750C" w:rsidRDefault="000A750C" w:rsidP="000A750C">
            <w:pPr>
              <w:pStyle w:val="ListParagraph"/>
              <w:numPr>
                <w:ilvl w:val="0"/>
                <w:numId w:val="25"/>
              </w:numPr>
              <w:rPr>
                <w:szCs w:val="24"/>
              </w:rPr>
            </w:pPr>
            <w:r w:rsidRPr="000A750C">
              <w:rPr>
                <w:szCs w:val="24"/>
              </w:rPr>
              <w:t>Ability to problem solve</w:t>
            </w:r>
          </w:p>
          <w:p w14:paraId="56679FA7" w14:textId="072E5972" w:rsidR="009265E6" w:rsidRPr="009265E6" w:rsidRDefault="009265E6" w:rsidP="009265E6">
            <w:pPr>
              <w:numPr>
                <w:ilvl w:val="0"/>
                <w:numId w:val="26"/>
              </w:numPr>
              <w:spacing w:line="276" w:lineRule="auto"/>
              <w:rPr>
                <w:szCs w:val="24"/>
              </w:rPr>
            </w:pPr>
            <w:r w:rsidRPr="009265E6">
              <w:rPr>
                <w:szCs w:val="24"/>
              </w:rPr>
              <w:t>Good numeric skills</w:t>
            </w:r>
          </w:p>
          <w:p w14:paraId="1004025A" w14:textId="77777777" w:rsidR="009265E6" w:rsidRPr="009265E6" w:rsidRDefault="009265E6" w:rsidP="009265E6">
            <w:pPr>
              <w:numPr>
                <w:ilvl w:val="0"/>
                <w:numId w:val="26"/>
              </w:numPr>
              <w:spacing w:line="276" w:lineRule="auto"/>
              <w:rPr>
                <w:szCs w:val="24"/>
              </w:rPr>
            </w:pPr>
            <w:r w:rsidRPr="009265E6">
              <w:rPr>
                <w:szCs w:val="24"/>
              </w:rPr>
              <w:t xml:space="preserve">Good organisational skills </w:t>
            </w:r>
          </w:p>
          <w:p w14:paraId="41067EA4" w14:textId="256D071C" w:rsidR="009265E6" w:rsidRPr="009265E6" w:rsidRDefault="009265E6" w:rsidP="009265E6">
            <w:pPr>
              <w:numPr>
                <w:ilvl w:val="0"/>
                <w:numId w:val="26"/>
              </w:numPr>
              <w:spacing w:line="276" w:lineRule="auto"/>
              <w:rPr>
                <w:color w:val="000000"/>
                <w:szCs w:val="24"/>
              </w:rPr>
            </w:pPr>
            <w:r w:rsidRPr="009265E6">
              <w:rPr>
                <w:color w:val="000000"/>
                <w:szCs w:val="24"/>
              </w:rPr>
              <w:t xml:space="preserve">Able to follow instruction </w:t>
            </w:r>
          </w:p>
        </w:tc>
        <w:tc>
          <w:tcPr>
            <w:tcW w:w="4957" w:type="dxa"/>
          </w:tcPr>
          <w:p w14:paraId="5B9BBF92" w14:textId="77777777" w:rsidR="009265E6" w:rsidRPr="009265E6" w:rsidRDefault="009265E6" w:rsidP="009265E6">
            <w:pPr>
              <w:numPr>
                <w:ilvl w:val="0"/>
                <w:numId w:val="4"/>
              </w:numPr>
              <w:spacing w:line="276" w:lineRule="auto"/>
              <w:rPr>
                <w:szCs w:val="24"/>
              </w:rPr>
            </w:pPr>
            <w:r w:rsidRPr="009265E6">
              <w:rPr>
                <w:szCs w:val="24"/>
              </w:rPr>
              <w:t>An understanding of local government</w:t>
            </w:r>
          </w:p>
          <w:p w14:paraId="01113243" w14:textId="00F12979" w:rsidR="009265E6" w:rsidRPr="009265E6" w:rsidRDefault="009265E6" w:rsidP="009265E6">
            <w:pPr>
              <w:numPr>
                <w:ilvl w:val="0"/>
                <w:numId w:val="4"/>
              </w:numPr>
              <w:spacing w:line="276" w:lineRule="auto"/>
              <w:rPr>
                <w:szCs w:val="24"/>
              </w:rPr>
            </w:pPr>
            <w:r w:rsidRPr="009265E6">
              <w:rPr>
                <w:szCs w:val="24"/>
              </w:rPr>
              <w:t>Experience using ICT</w:t>
            </w:r>
          </w:p>
          <w:p w14:paraId="0BC1EF3D" w14:textId="1B4DF609" w:rsidR="009265E6" w:rsidRPr="00D62D2F" w:rsidRDefault="009265E6" w:rsidP="006A3228">
            <w:pPr>
              <w:pStyle w:val="Header"/>
              <w:tabs>
                <w:tab w:val="clear" w:pos="4513"/>
                <w:tab w:val="clear" w:pos="9026"/>
              </w:tabs>
              <w:spacing w:line="276" w:lineRule="auto"/>
              <w:ind w:left="360"/>
              <w:rPr>
                <w:szCs w:val="24"/>
                <w:highlight w:val="yellow"/>
              </w:rPr>
            </w:pPr>
          </w:p>
          <w:p w14:paraId="61E29774" w14:textId="28172FCF" w:rsidR="009265E6" w:rsidRPr="009265E6" w:rsidRDefault="009265E6" w:rsidP="009265E6">
            <w:pPr>
              <w:spacing w:line="276" w:lineRule="auto"/>
              <w:rPr>
                <w:noProof/>
                <w:szCs w:val="24"/>
                <w:lang w:eastAsia="en-GB"/>
              </w:rPr>
            </w:pPr>
          </w:p>
        </w:tc>
      </w:tr>
      <w:tr w:rsidR="009265E6" w14:paraId="6DC7125D" w14:textId="77777777" w:rsidTr="00E61F58">
        <w:trPr>
          <w:trHeight w:val="2343"/>
        </w:trPr>
        <w:tc>
          <w:tcPr>
            <w:tcW w:w="1684" w:type="dxa"/>
            <w:shd w:val="clear" w:color="auto" w:fill="F2F2F2" w:themeFill="background1" w:themeFillShade="F2"/>
          </w:tcPr>
          <w:p w14:paraId="42D44482" w14:textId="77777777" w:rsidR="009265E6" w:rsidRPr="00845787" w:rsidRDefault="009265E6" w:rsidP="009265E6">
            <w:pPr>
              <w:pStyle w:val="aTitle"/>
              <w:tabs>
                <w:tab w:val="clear" w:pos="4513"/>
              </w:tabs>
              <w:rPr>
                <w:rFonts w:cs="Arial"/>
                <w:noProof/>
                <w:color w:val="auto"/>
                <w:sz w:val="22"/>
                <w:lang w:eastAsia="en-GB"/>
              </w:rPr>
            </w:pPr>
          </w:p>
          <w:p w14:paraId="6454F4D5" w14:textId="77777777" w:rsidR="009265E6" w:rsidRPr="00845787" w:rsidRDefault="009265E6" w:rsidP="009265E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6606604A" w14:textId="77777777" w:rsidR="000A750C" w:rsidRPr="000A750C" w:rsidRDefault="000A750C" w:rsidP="000A750C">
            <w:pPr>
              <w:pStyle w:val="ListParagraph"/>
              <w:numPr>
                <w:ilvl w:val="0"/>
                <w:numId w:val="31"/>
              </w:numPr>
              <w:rPr>
                <w:szCs w:val="24"/>
              </w:rPr>
            </w:pPr>
            <w:r w:rsidRPr="000A750C">
              <w:rPr>
                <w:szCs w:val="24"/>
              </w:rPr>
              <w:t>Flexible and adaptable approach to work</w:t>
            </w:r>
          </w:p>
          <w:p w14:paraId="1DA8EE8C" w14:textId="77777777" w:rsidR="000A750C" w:rsidRPr="000A750C" w:rsidRDefault="000A750C" w:rsidP="000A750C">
            <w:pPr>
              <w:pStyle w:val="ListParagraph"/>
              <w:numPr>
                <w:ilvl w:val="0"/>
                <w:numId w:val="31"/>
              </w:numPr>
              <w:rPr>
                <w:szCs w:val="24"/>
              </w:rPr>
            </w:pPr>
            <w:r w:rsidRPr="000A750C">
              <w:rPr>
                <w:szCs w:val="24"/>
              </w:rPr>
              <w:t>Enthusiasm</w:t>
            </w:r>
          </w:p>
          <w:p w14:paraId="74D42767" w14:textId="1021BB72" w:rsidR="000A750C" w:rsidRPr="000A750C" w:rsidRDefault="000A750C" w:rsidP="000A750C">
            <w:pPr>
              <w:pStyle w:val="ListParagraph"/>
              <w:numPr>
                <w:ilvl w:val="0"/>
                <w:numId w:val="31"/>
              </w:numPr>
              <w:rPr>
                <w:szCs w:val="24"/>
              </w:rPr>
            </w:pPr>
            <w:r w:rsidRPr="000A750C">
              <w:rPr>
                <w:szCs w:val="24"/>
              </w:rPr>
              <w:t>Commitment and positive attitude to the role</w:t>
            </w:r>
          </w:p>
          <w:p w14:paraId="09F8A39E" w14:textId="77777777" w:rsidR="000A750C" w:rsidRPr="000A750C" w:rsidRDefault="000A750C" w:rsidP="000A750C">
            <w:pPr>
              <w:pStyle w:val="ListParagraph"/>
              <w:numPr>
                <w:ilvl w:val="0"/>
                <w:numId w:val="31"/>
              </w:numPr>
              <w:rPr>
                <w:szCs w:val="24"/>
              </w:rPr>
            </w:pPr>
            <w:r w:rsidRPr="000A750C">
              <w:rPr>
                <w:szCs w:val="24"/>
              </w:rPr>
              <w:t>Courteous</w:t>
            </w:r>
          </w:p>
          <w:p w14:paraId="22A987FE" w14:textId="77777777" w:rsidR="000A750C" w:rsidRPr="000A750C" w:rsidRDefault="000A750C" w:rsidP="000A750C">
            <w:pPr>
              <w:pStyle w:val="ListParagraph"/>
              <w:numPr>
                <w:ilvl w:val="0"/>
                <w:numId w:val="31"/>
              </w:numPr>
              <w:rPr>
                <w:szCs w:val="24"/>
              </w:rPr>
            </w:pPr>
            <w:r w:rsidRPr="000A750C">
              <w:rPr>
                <w:szCs w:val="24"/>
              </w:rPr>
              <w:t>Customer focussed</w:t>
            </w:r>
          </w:p>
          <w:p w14:paraId="6A6F1355" w14:textId="548BE850" w:rsidR="009265E6" w:rsidRPr="000A750C" w:rsidRDefault="009265E6" w:rsidP="009265E6">
            <w:pPr>
              <w:numPr>
                <w:ilvl w:val="0"/>
                <w:numId w:val="27"/>
              </w:numPr>
              <w:spacing w:line="276" w:lineRule="auto"/>
              <w:rPr>
                <w:szCs w:val="24"/>
              </w:rPr>
            </w:pPr>
            <w:r w:rsidRPr="000A750C">
              <w:rPr>
                <w:szCs w:val="24"/>
              </w:rPr>
              <w:t>Reliable and punctual</w:t>
            </w:r>
          </w:p>
          <w:p w14:paraId="69ADC98F" w14:textId="7920C05B" w:rsidR="009265E6" w:rsidRPr="009265E6" w:rsidRDefault="009265E6" w:rsidP="000A750C">
            <w:pPr>
              <w:spacing w:line="276" w:lineRule="auto"/>
              <w:ind w:left="360"/>
              <w:rPr>
                <w:szCs w:val="24"/>
              </w:rPr>
            </w:pPr>
          </w:p>
        </w:tc>
        <w:tc>
          <w:tcPr>
            <w:tcW w:w="4957" w:type="dxa"/>
          </w:tcPr>
          <w:p w14:paraId="50AF3D14" w14:textId="22A140DB" w:rsidR="009265E6" w:rsidRPr="000A750C" w:rsidRDefault="009265E6" w:rsidP="000A750C">
            <w:pPr>
              <w:spacing w:line="276" w:lineRule="auto"/>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1B22" w14:textId="77777777" w:rsidR="00614393" w:rsidRDefault="00614393" w:rsidP="0077606C">
      <w:r>
        <w:separator/>
      </w:r>
    </w:p>
  </w:endnote>
  <w:endnote w:type="continuationSeparator" w:id="0">
    <w:p w14:paraId="2D5ACC0D" w14:textId="77777777" w:rsidR="00614393" w:rsidRDefault="00614393"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F51C" w14:textId="77777777" w:rsidR="00614393" w:rsidRDefault="00614393" w:rsidP="0077606C">
      <w:r>
        <w:separator/>
      </w:r>
    </w:p>
  </w:footnote>
  <w:footnote w:type="continuationSeparator" w:id="0">
    <w:p w14:paraId="3636E3D7" w14:textId="77777777" w:rsidR="00614393" w:rsidRDefault="00614393"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1BD9"/>
    <w:multiLevelType w:val="hybridMultilevel"/>
    <w:tmpl w:val="05E8DD92"/>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C6129F"/>
    <w:multiLevelType w:val="hybridMultilevel"/>
    <w:tmpl w:val="18B0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C5AC2"/>
    <w:multiLevelType w:val="hybridMultilevel"/>
    <w:tmpl w:val="D9927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DEF21CA"/>
    <w:multiLevelType w:val="hybridMultilevel"/>
    <w:tmpl w:val="F8E276E4"/>
    <w:lvl w:ilvl="0" w:tplc="D4E855F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F0A71EC"/>
    <w:multiLevelType w:val="hybridMultilevel"/>
    <w:tmpl w:val="3CBECB3C"/>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54490"/>
    <w:multiLevelType w:val="hybridMultilevel"/>
    <w:tmpl w:val="9EF235DE"/>
    <w:lvl w:ilvl="0" w:tplc="04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443E38"/>
    <w:multiLevelType w:val="hybridMultilevel"/>
    <w:tmpl w:val="B3AC5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2182B"/>
    <w:multiLevelType w:val="hybridMultilevel"/>
    <w:tmpl w:val="6CC070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F8D021D"/>
    <w:multiLevelType w:val="hybridMultilevel"/>
    <w:tmpl w:val="7B14362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897875"/>
    <w:multiLevelType w:val="hybridMultilevel"/>
    <w:tmpl w:val="E4CAB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4D822E2B"/>
    <w:multiLevelType w:val="hybridMultilevel"/>
    <w:tmpl w:val="E1449B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8A36F1"/>
    <w:multiLevelType w:val="hybridMultilevel"/>
    <w:tmpl w:val="635AE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67437"/>
    <w:multiLevelType w:val="hybridMultilevel"/>
    <w:tmpl w:val="7996CD9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5A8A18F3"/>
    <w:multiLevelType w:val="hybridMultilevel"/>
    <w:tmpl w:val="C6541938"/>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2" w15:restartNumberingAfterBreak="0">
    <w:nsid w:val="6D2025D5"/>
    <w:multiLevelType w:val="hybridMultilevel"/>
    <w:tmpl w:val="1E3AFF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4E68D5"/>
    <w:multiLevelType w:val="hybridMultilevel"/>
    <w:tmpl w:val="5E24DE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0008A2"/>
    <w:multiLevelType w:val="hybridMultilevel"/>
    <w:tmpl w:val="5226D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EA1DF0"/>
    <w:multiLevelType w:val="hybridMultilevel"/>
    <w:tmpl w:val="7A92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017B1"/>
    <w:multiLevelType w:val="hybridMultilevel"/>
    <w:tmpl w:val="4AECA7F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23168B"/>
    <w:multiLevelType w:val="hybridMultilevel"/>
    <w:tmpl w:val="F308050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79045739"/>
    <w:multiLevelType w:val="hybridMultilevel"/>
    <w:tmpl w:val="FE92C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BF30D5"/>
    <w:multiLevelType w:val="hybridMultilevel"/>
    <w:tmpl w:val="0C24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0"/>
  </w:num>
  <w:num w:numId="4">
    <w:abstractNumId w:val="6"/>
  </w:num>
  <w:num w:numId="5">
    <w:abstractNumId w:val="16"/>
  </w:num>
  <w:num w:numId="6">
    <w:abstractNumId w:val="7"/>
  </w:num>
  <w:num w:numId="7">
    <w:abstractNumId w:val="21"/>
  </w:num>
  <w:num w:numId="8">
    <w:abstractNumId w:val="15"/>
  </w:num>
  <w:num w:numId="9">
    <w:abstractNumId w:val="1"/>
  </w:num>
  <w:num w:numId="10">
    <w:abstractNumId w:val="5"/>
  </w:num>
  <w:num w:numId="11">
    <w:abstractNumId w:val="14"/>
  </w:num>
  <w:num w:numId="12">
    <w:abstractNumId w:val="28"/>
  </w:num>
  <w:num w:numId="13">
    <w:abstractNumId w:val="24"/>
  </w:num>
  <w:num w:numId="14">
    <w:abstractNumId w:val="3"/>
  </w:num>
  <w:num w:numId="15">
    <w:abstractNumId w:val="11"/>
  </w:num>
  <w:num w:numId="16">
    <w:abstractNumId w:val="9"/>
  </w:num>
  <w:num w:numId="17">
    <w:abstractNumId w:val="19"/>
  </w:num>
  <w:num w:numId="18">
    <w:abstractNumId w:val="27"/>
  </w:num>
  <w:num w:numId="19">
    <w:abstractNumId w:val="17"/>
  </w:num>
  <w:num w:numId="20">
    <w:abstractNumId w:val="18"/>
  </w:num>
  <w:num w:numId="21">
    <w:abstractNumId w:val="13"/>
  </w:num>
  <w:num w:numId="22">
    <w:abstractNumId w:val="22"/>
  </w:num>
  <w:num w:numId="23">
    <w:abstractNumId w:val="23"/>
  </w:num>
  <w:num w:numId="24">
    <w:abstractNumId w:val="25"/>
  </w:num>
  <w:num w:numId="25">
    <w:abstractNumId w:val="8"/>
  </w:num>
  <w:num w:numId="26">
    <w:abstractNumId w:val="12"/>
  </w:num>
  <w:num w:numId="27">
    <w:abstractNumId w:val="20"/>
  </w:num>
  <w:num w:numId="28">
    <w:abstractNumId w:val="29"/>
  </w:num>
  <w:num w:numId="29">
    <w:abstractNumId w:val="2"/>
  </w:num>
  <w:num w:numId="30">
    <w:abstractNumId w:val="0"/>
  </w:num>
  <w:num w:numId="31">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7474B"/>
    <w:rsid w:val="00084988"/>
    <w:rsid w:val="000A0D3F"/>
    <w:rsid w:val="000A750C"/>
    <w:rsid w:val="000B6DB0"/>
    <w:rsid w:val="000C3086"/>
    <w:rsid w:val="000C7062"/>
    <w:rsid w:val="000E17A1"/>
    <w:rsid w:val="000E1FAF"/>
    <w:rsid w:val="000F1FDD"/>
    <w:rsid w:val="000F5A71"/>
    <w:rsid w:val="001151CC"/>
    <w:rsid w:val="00165BC7"/>
    <w:rsid w:val="00173195"/>
    <w:rsid w:val="001731A5"/>
    <w:rsid w:val="00186648"/>
    <w:rsid w:val="001A1CFC"/>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507DA"/>
    <w:rsid w:val="002659ED"/>
    <w:rsid w:val="00272889"/>
    <w:rsid w:val="00287FE1"/>
    <w:rsid w:val="002B4207"/>
    <w:rsid w:val="002F3062"/>
    <w:rsid w:val="003125AA"/>
    <w:rsid w:val="00314FE8"/>
    <w:rsid w:val="003213F9"/>
    <w:rsid w:val="003456B3"/>
    <w:rsid w:val="00353A9F"/>
    <w:rsid w:val="003659EE"/>
    <w:rsid w:val="003804BE"/>
    <w:rsid w:val="00394D61"/>
    <w:rsid w:val="003B3B62"/>
    <w:rsid w:val="003B6969"/>
    <w:rsid w:val="003C4885"/>
    <w:rsid w:val="003D16A2"/>
    <w:rsid w:val="003D217C"/>
    <w:rsid w:val="003D4EF3"/>
    <w:rsid w:val="003F5F22"/>
    <w:rsid w:val="004115C6"/>
    <w:rsid w:val="00421324"/>
    <w:rsid w:val="0042151C"/>
    <w:rsid w:val="00421534"/>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0DDA"/>
    <w:rsid w:val="004D2FBE"/>
    <w:rsid w:val="004D319D"/>
    <w:rsid w:val="00510C65"/>
    <w:rsid w:val="0052110C"/>
    <w:rsid w:val="005360F5"/>
    <w:rsid w:val="00542F17"/>
    <w:rsid w:val="00546EBC"/>
    <w:rsid w:val="005528A3"/>
    <w:rsid w:val="00561D93"/>
    <w:rsid w:val="00562BA0"/>
    <w:rsid w:val="0056786F"/>
    <w:rsid w:val="00573099"/>
    <w:rsid w:val="0057361B"/>
    <w:rsid w:val="005773BD"/>
    <w:rsid w:val="00581EEF"/>
    <w:rsid w:val="005839C2"/>
    <w:rsid w:val="005C7B57"/>
    <w:rsid w:val="005F1121"/>
    <w:rsid w:val="005F2676"/>
    <w:rsid w:val="005F42BD"/>
    <w:rsid w:val="005F5A06"/>
    <w:rsid w:val="005F7983"/>
    <w:rsid w:val="005F7A1B"/>
    <w:rsid w:val="006076F1"/>
    <w:rsid w:val="00614393"/>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4D3E"/>
    <w:rsid w:val="00690C00"/>
    <w:rsid w:val="006913A5"/>
    <w:rsid w:val="006927BD"/>
    <w:rsid w:val="00694B40"/>
    <w:rsid w:val="006A3228"/>
    <w:rsid w:val="006A3355"/>
    <w:rsid w:val="006A63AB"/>
    <w:rsid w:val="006A7EA4"/>
    <w:rsid w:val="006B5221"/>
    <w:rsid w:val="006C48DC"/>
    <w:rsid w:val="006D1472"/>
    <w:rsid w:val="006D62EF"/>
    <w:rsid w:val="006E06BD"/>
    <w:rsid w:val="006E3024"/>
    <w:rsid w:val="006F1AAB"/>
    <w:rsid w:val="00700B76"/>
    <w:rsid w:val="007068E3"/>
    <w:rsid w:val="00715012"/>
    <w:rsid w:val="00721420"/>
    <w:rsid w:val="007228F5"/>
    <w:rsid w:val="00737DFB"/>
    <w:rsid w:val="00743418"/>
    <w:rsid w:val="007465C6"/>
    <w:rsid w:val="00754309"/>
    <w:rsid w:val="0077606C"/>
    <w:rsid w:val="00785997"/>
    <w:rsid w:val="00790298"/>
    <w:rsid w:val="007C7799"/>
    <w:rsid w:val="007D0480"/>
    <w:rsid w:val="007D2D88"/>
    <w:rsid w:val="007E2246"/>
    <w:rsid w:val="007E5101"/>
    <w:rsid w:val="008061D3"/>
    <w:rsid w:val="00815FF5"/>
    <w:rsid w:val="008177B2"/>
    <w:rsid w:val="00817F2F"/>
    <w:rsid w:val="00825C24"/>
    <w:rsid w:val="00834151"/>
    <w:rsid w:val="00845787"/>
    <w:rsid w:val="008626B8"/>
    <w:rsid w:val="00863413"/>
    <w:rsid w:val="008864D4"/>
    <w:rsid w:val="00886C91"/>
    <w:rsid w:val="008C6D44"/>
    <w:rsid w:val="008E5D50"/>
    <w:rsid w:val="008F20BF"/>
    <w:rsid w:val="008F34B3"/>
    <w:rsid w:val="008F4BDD"/>
    <w:rsid w:val="00912182"/>
    <w:rsid w:val="009265E6"/>
    <w:rsid w:val="00930249"/>
    <w:rsid w:val="00941E2A"/>
    <w:rsid w:val="00944CE3"/>
    <w:rsid w:val="00950EE4"/>
    <w:rsid w:val="009526DD"/>
    <w:rsid w:val="00953391"/>
    <w:rsid w:val="00955B9A"/>
    <w:rsid w:val="00955C8B"/>
    <w:rsid w:val="009569FA"/>
    <w:rsid w:val="009657DC"/>
    <w:rsid w:val="00966278"/>
    <w:rsid w:val="00991A67"/>
    <w:rsid w:val="00992861"/>
    <w:rsid w:val="009941C6"/>
    <w:rsid w:val="009A0774"/>
    <w:rsid w:val="009C150C"/>
    <w:rsid w:val="009C2757"/>
    <w:rsid w:val="009C3715"/>
    <w:rsid w:val="009C73E4"/>
    <w:rsid w:val="009D5809"/>
    <w:rsid w:val="009F6BC2"/>
    <w:rsid w:val="00A13BB0"/>
    <w:rsid w:val="00A1744E"/>
    <w:rsid w:val="00A22300"/>
    <w:rsid w:val="00A30521"/>
    <w:rsid w:val="00A34036"/>
    <w:rsid w:val="00A35FEB"/>
    <w:rsid w:val="00A3622E"/>
    <w:rsid w:val="00A64EB5"/>
    <w:rsid w:val="00A67C49"/>
    <w:rsid w:val="00A84DA4"/>
    <w:rsid w:val="00A862EB"/>
    <w:rsid w:val="00A87CC6"/>
    <w:rsid w:val="00A90992"/>
    <w:rsid w:val="00AA084D"/>
    <w:rsid w:val="00AA53E7"/>
    <w:rsid w:val="00AB3B1A"/>
    <w:rsid w:val="00AE2D84"/>
    <w:rsid w:val="00AF21D8"/>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D5545"/>
    <w:rsid w:val="00CE186A"/>
    <w:rsid w:val="00D0359E"/>
    <w:rsid w:val="00D151A4"/>
    <w:rsid w:val="00D25915"/>
    <w:rsid w:val="00D32419"/>
    <w:rsid w:val="00D340F9"/>
    <w:rsid w:val="00D62D2F"/>
    <w:rsid w:val="00D63DC6"/>
    <w:rsid w:val="00D720CC"/>
    <w:rsid w:val="00D8718F"/>
    <w:rsid w:val="00D94B67"/>
    <w:rsid w:val="00DA7401"/>
    <w:rsid w:val="00DD2996"/>
    <w:rsid w:val="00DE17BA"/>
    <w:rsid w:val="00DE1999"/>
    <w:rsid w:val="00DE37D5"/>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597F"/>
    <w:rsid w:val="00F2621B"/>
    <w:rsid w:val="00F270FA"/>
    <w:rsid w:val="00F30693"/>
    <w:rsid w:val="00F50AE5"/>
    <w:rsid w:val="00F56695"/>
    <w:rsid w:val="00F61903"/>
    <w:rsid w:val="00F634FB"/>
    <w:rsid w:val="00F64626"/>
    <w:rsid w:val="00F65F96"/>
    <w:rsid w:val="00F9064E"/>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3C4885"/>
    <w:pPr>
      <w:spacing w:after="160" w:line="240" w:lineRule="exact"/>
    </w:pPr>
    <w:rPr>
      <w:rFonts w:ascii="Verdana" w:hAnsi="Verdana"/>
      <w:sz w:val="20"/>
      <w:szCs w:val="20"/>
      <w:lang w:val="en-US" w:bidi="ar-SA"/>
    </w:rPr>
  </w:style>
  <w:style w:type="paragraph" w:customStyle="1" w:styleId="aMainTextBullet">
    <w:name w:val="aMain Text + Bullet"/>
    <w:basedOn w:val="aMainText"/>
    <w:next w:val="aMainText"/>
    <w:rsid w:val="00421324"/>
    <w:pPr>
      <w:numPr>
        <w:numId w:val="21"/>
      </w:numPr>
      <w:tabs>
        <w:tab w:val="clear" w:pos="709"/>
        <w:tab w:val="num" w:pos="360"/>
      </w:tabs>
      <w:ind w:left="0" w:firstLine="0"/>
    </w:pPr>
    <w:rPr>
      <w:rFonts w:ascii="Trebuchet MS" w:hAnsi="Trebuchet MS"/>
    </w:rPr>
  </w:style>
  <w:style w:type="paragraph" w:styleId="BodyTextIndent">
    <w:name w:val="Body Text Indent"/>
    <w:basedOn w:val="Normal"/>
    <w:link w:val="BodyTextIndentChar"/>
    <w:uiPriority w:val="99"/>
    <w:semiHidden/>
    <w:unhideWhenUsed/>
    <w:rsid w:val="00AF21D8"/>
    <w:pPr>
      <w:spacing w:after="120"/>
      <w:ind w:left="283"/>
    </w:pPr>
  </w:style>
  <w:style w:type="character" w:customStyle="1" w:styleId="BodyTextIndentChar">
    <w:name w:val="Body Text Indent Char"/>
    <w:basedOn w:val="DefaultParagraphFont"/>
    <w:link w:val="BodyTextIndent"/>
    <w:uiPriority w:val="99"/>
    <w:semiHidden/>
    <w:rsid w:val="00AF21D8"/>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134641231">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823503947">
      <w:bodyDiv w:val="1"/>
      <w:marLeft w:val="0"/>
      <w:marRight w:val="0"/>
      <w:marTop w:val="0"/>
      <w:marBottom w:val="0"/>
      <w:divBdr>
        <w:top w:val="none" w:sz="0" w:space="0" w:color="auto"/>
        <w:left w:val="none" w:sz="0" w:space="0" w:color="auto"/>
        <w:bottom w:val="none" w:sz="0" w:space="0" w:color="auto"/>
        <w:right w:val="none" w:sz="0" w:space="0" w:color="auto"/>
      </w:divBdr>
    </w:div>
    <w:div w:id="1954969938">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eileen.anderson\AppData\Local\Microsoft\Windows\INetCache\Content.Outlook\1HFUL421\NEW%20Aphttps:\www.instituteforapprenticeships.org\apprenticeship-standards\commis-chef-v1-2prentice%20(Catering%20Assistant).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6040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2022-07-27T17:01:00Z</dcterms:created>
  <dcterms:modified xsi:type="dcterms:W3CDTF">2022-07-27T17:01:00Z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