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222B"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bookmarkStart w:id="0" w:name="_Hlk89159338"/>
      <w:r w:rsidRPr="00BF6A4A">
        <w:rPr>
          <w:rFonts w:eastAsia="Times New Roman" w:cstheme="minorHAnsi"/>
          <w:noProof/>
          <w:sz w:val="24"/>
          <w:szCs w:val="20"/>
        </w:rPr>
        <w:drawing>
          <wp:inline distT="0" distB="0" distL="0" distR="0" wp14:anchorId="47D73AF8" wp14:editId="26FE225F">
            <wp:extent cx="3270250" cy="882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0250" cy="882650"/>
                    </a:xfrm>
                    <a:prstGeom prst="rect">
                      <a:avLst/>
                    </a:prstGeom>
                    <a:noFill/>
                    <a:ln>
                      <a:noFill/>
                    </a:ln>
                  </pic:spPr>
                </pic:pic>
              </a:graphicData>
            </a:graphic>
          </wp:inline>
        </w:drawing>
      </w:r>
      <w:bookmarkEnd w:id="0"/>
    </w:p>
    <w:p w14:paraId="4E6E8F64" w14:textId="77777777" w:rsidR="00644639" w:rsidRPr="00BF6A4A" w:rsidRDefault="00644639" w:rsidP="00644639">
      <w:pPr>
        <w:keepNext/>
        <w:overflowPunct w:val="0"/>
        <w:autoSpaceDE w:val="0"/>
        <w:autoSpaceDN w:val="0"/>
        <w:adjustRightInd w:val="0"/>
        <w:spacing w:after="0" w:line="240" w:lineRule="auto"/>
        <w:jc w:val="center"/>
        <w:textAlignment w:val="baseline"/>
        <w:outlineLvl w:val="0"/>
        <w:rPr>
          <w:rFonts w:eastAsia="Times New Roman" w:cstheme="minorHAnsi"/>
          <w:b/>
          <w:sz w:val="24"/>
          <w:szCs w:val="24"/>
        </w:rPr>
      </w:pPr>
    </w:p>
    <w:p w14:paraId="027FD0A0" w14:textId="77777777" w:rsidR="00644639" w:rsidRPr="00BF6A4A" w:rsidRDefault="00644639" w:rsidP="00644639">
      <w:pPr>
        <w:keepNext/>
        <w:overflowPunct w:val="0"/>
        <w:autoSpaceDE w:val="0"/>
        <w:autoSpaceDN w:val="0"/>
        <w:adjustRightInd w:val="0"/>
        <w:spacing w:after="0" w:line="240" w:lineRule="auto"/>
        <w:jc w:val="center"/>
        <w:textAlignment w:val="baseline"/>
        <w:outlineLvl w:val="0"/>
        <w:rPr>
          <w:rFonts w:eastAsia="Times New Roman" w:cstheme="minorHAnsi"/>
          <w:b/>
          <w:sz w:val="24"/>
          <w:szCs w:val="24"/>
        </w:rPr>
      </w:pPr>
    </w:p>
    <w:p w14:paraId="7C734B76" w14:textId="77777777" w:rsidR="00644639" w:rsidRPr="00BF6A4A" w:rsidRDefault="00644639" w:rsidP="00644639">
      <w:pPr>
        <w:keepNext/>
        <w:overflowPunct w:val="0"/>
        <w:autoSpaceDE w:val="0"/>
        <w:autoSpaceDN w:val="0"/>
        <w:adjustRightInd w:val="0"/>
        <w:spacing w:after="0" w:line="240" w:lineRule="auto"/>
        <w:jc w:val="center"/>
        <w:textAlignment w:val="baseline"/>
        <w:outlineLvl w:val="0"/>
        <w:rPr>
          <w:rFonts w:eastAsia="Times New Roman" w:cstheme="minorHAnsi"/>
          <w:b/>
          <w:sz w:val="24"/>
          <w:szCs w:val="24"/>
        </w:rPr>
      </w:pPr>
      <w:r w:rsidRPr="00BF6A4A">
        <w:rPr>
          <w:rFonts w:eastAsia="Times New Roman" w:cstheme="minorHAnsi"/>
          <w:b/>
          <w:sz w:val="24"/>
          <w:szCs w:val="24"/>
        </w:rPr>
        <w:t>DARLINGTON BOROUGH COUNCIL</w:t>
      </w:r>
    </w:p>
    <w:p w14:paraId="6E22D6B1"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p>
    <w:p w14:paraId="49933990"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r w:rsidRPr="00BF6A4A">
        <w:rPr>
          <w:rFonts w:eastAsia="Times New Roman" w:cstheme="minorHAnsi"/>
          <w:b/>
          <w:sz w:val="24"/>
          <w:szCs w:val="24"/>
        </w:rPr>
        <w:fldChar w:fldCharType="begin"/>
      </w:r>
      <w:r w:rsidRPr="00BF6A4A">
        <w:rPr>
          <w:rFonts w:eastAsia="Times New Roman" w:cstheme="minorHAnsi"/>
          <w:b/>
          <w:sz w:val="24"/>
          <w:szCs w:val="24"/>
        </w:rPr>
        <w:instrText xml:space="preserve">  </w:instrText>
      </w:r>
      <w:r w:rsidRPr="00BF6A4A">
        <w:rPr>
          <w:rFonts w:eastAsia="Times New Roman" w:cstheme="minorHAnsi"/>
          <w:b/>
          <w:sz w:val="24"/>
          <w:szCs w:val="24"/>
        </w:rPr>
        <w:fldChar w:fldCharType="end"/>
      </w:r>
      <w:r w:rsidRPr="00BF6A4A">
        <w:rPr>
          <w:rFonts w:eastAsia="Times New Roman" w:cstheme="minorHAnsi"/>
          <w:b/>
          <w:sz w:val="24"/>
          <w:szCs w:val="24"/>
        </w:rPr>
        <w:t xml:space="preserve"> SERVICES GROUP</w:t>
      </w:r>
    </w:p>
    <w:p w14:paraId="30142D7E"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p>
    <w:p w14:paraId="11220EFF"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r w:rsidRPr="00BF6A4A">
        <w:rPr>
          <w:rFonts w:eastAsia="Times New Roman" w:cstheme="minorHAnsi"/>
          <w:b/>
          <w:sz w:val="24"/>
          <w:szCs w:val="24"/>
        </w:rPr>
        <w:t>JOB DESCRIPTION</w:t>
      </w:r>
    </w:p>
    <w:p w14:paraId="62A60668"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p>
    <w:tbl>
      <w:tblPr>
        <w:tblW w:w="0" w:type="auto"/>
        <w:tblInd w:w="108" w:type="dxa"/>
        <w:tblLayout w:type="fixed"/>
        <w:tblLook w:val="0000" w:firstRow="0" w:lastRow="0" w:firstColumn="0" w:lastColumn="0" w:noHBand="0" w:noVBand="0"/>
      </w:tblPr>
      <w:tblGrid>
        <w:gridCol w:w="3402"/>
        <w:gridCol w:w="5670"/>
      </w:tblGrid>
      <w:tr w:rsidR="00644639" w:rsidRPr="00BF6A4A" w14:paraId="6ACCBC5E" w14:textId="77777777" w:rsidTr="00730614">
        <w:tc>
          <w:tcPr>
            <w:tcW w:w="3402" w:type="dxa"/>
            <w:tcBorders>
              <w:top w:val="nil"/>
              <w:left w:val="nil"/>
              <w:bottom w:val="nil"/>
              <w:right w:val="nil"/>
            </w:tcBorders>
          </w:tcPr>
          <w:p w14:paraId="16509F59"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u w:val="single"/>
              </w:rPr>
              <w:t xml:space="preserve">POST </w:t>
            </w:r>
            <w:proofErr w:type="gramStart"/>
            <w:r w:rsidRPr="00BF6A4A">
              <w:rPr>
                <w:rFonts w:eastAsia="Times New Roman" w:cstheme="minorHAnsi"/>
                <w:b/>
                <w:sz w:val="24"/>
                <w:szCs w:val="24"/>
                <w:u w:val="single"/>
              </w:rPr>
              <w:t>TITLE :</w:t>
            </w:r>
            <w:proofErr w:type="gramEnd"/>
            <w:r w:rsidRPr="00BF6A4A">
              <w:rPr>
                <w:rFonts w:eastAsia="Times New Roman" w:cstheme="minorHAnsi"/>
                <w:b/>
                <w:sz w:val="24"/>
                <w:szCs w:val="24"/>
                <w:u w:val="single"/>
              </w:rPr>
              <w:t xml:space="preserve"> </w:t>
            </w:r>
            <w:r w:rsidRPr="00BF6A4A">
              <w:rPr>
                <w:rFonts w:eastAsia="Times New Roman" w:cstheme="minorHAnsi"/>
                <w:b/>
                <w:sz w:val="24"/>
                <w:szCs w:val="24"/>
              </w:rPr>
              <w:t xml:space="preserve"> </w:t>
            </w:r>
          </w:p>
          <w:p w14:paraId="2DFDCB76"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p>
        </w:tc>
        <w:tc>
          <w:tcPr>
            <w:tcW w:w="5670" w:type="dxa"/>
            <w:tcBorders>
              <w:top w:val="nil"/>
              <w:left w:val="nil"/>
              <w:bottom w:val="nil"/>
              <w:right w:val="nil"/>
            </w:tcBorders>
          </w:tcPr>
          <w:p w14:paraId="7C733532" w14:textId="30A478B6"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Leisure Operations Manager – Wet Business</w:t>
            </w:r>
            <w:r w:rsidRPr="00BF6A4A">
              <w:rPr>
                <w:rFonts w:eastAsia="Times New Roman" w:cstheme="minorHAnsi"/>
                <w:sz w:val="24"/>
                <w:szCs w:val="24"/>
              </w:rPr>
              <w:fldChar w:fldCharType="begin"/>
            </w:r>
            <w:r w:rsidRPr="00BF6A4A">
              <w:rPr>
                <w:rFonts w:eastAsia="Times New Roman" w:cstheme="minorHAnsi"/>
                <w:sz w:val="24"/>
                <w:szCs w:val="24"/>
              </w:rPr>
              <w:instrText xml:space="preserve">  </w:instrText>
            </w:r>
            <w:r w:rsidRPr="00BF6A4A">
              <w:rPr>
                <w:rFonts w:eastAsia="Times New Roman" w:cstheme="minorHAnsi"/>
                <w:sz w:val="24"/>
                <w:szCs w:val="24"/>
              </w:rPr>
              <w:fldChar w:fldCharType="end"/>
            </w:r>
          </w:p>
        </w:tc>
      </w:tr>
      <w:tr w:rsidR="00644639" w:rsidRPr="00BF6A4A" w14:paraId="00184A26" w14:textId="77777777" w:rsidTr="00730614">
        <w:tc>
          <w:tcPr>
            <w:tcW w:w="3402" w:type="dxa"/>
            <w:tcBorders>
              <w:top w:val="nil"/>
              <w:left w:val="nil"/>
              <w:bottom w:val="nil"/>
              <w:right w:val="nil"/>
            </w:tcBorders>
          </w:tcPr>
          <w:p w14:paraId="4B635011" w14:textId="59277111" w:rsidR="00644639" w:rsidRPr="00BF6A4A" w:rsidRDefault="00BF6A4A" w:rsidP="00644639">
            <w:pPr>
              <w:overflowPunct w:val="0"/>
              <w:autoSpaceDE w:val="0"/>
              <w:autoSpaceDN w:val="0"/>
              <w:adjustRightInd w:val="0"/>
              <w:spacing w:after="0" w:line="240" w:lineRule="auto"/>
              <w:textAlignment w:val="baseline"/>
              <w:rPr>
                <w:rFonts w:eastAsia="Times New Roman" w:cstheme="minorHAnsi"/>
                <w:b/>
                <w:sz w:val="24"/>
                <w:szCs w:val="24"/>
                <w:u w:val="single"/>
              </w:rPr>
            </w:pPr>
            <w:r w:rsidRPr="00BF6A4A">
              <w:rPr>
                <w:rFonts w:eastAsia="Times New Roman" w:cstheme="minorHAnsi"/>
                <w:b/>
                <w:sz w:val="24"/>
                <w:szCs w:val="24"/>
                <w:u w:val="single"/>
              </w:rPr>
              <w:t xml:space="preserve">PAY </w:t>
            </w:r>
            <w:proofErr w:type="gramStart"/>
            <w:r w:rsidR="00644639" w:rsidRPr="00BF6A4A">
              <w:rPr>
                <w:rFonts w:eastAsia="Times New Roman" w:cstheme="minorHAnsi"/>
                <w:b/>
                <w:sz w:val="24"/>
                <w:szCs w:val="24"/>
                <w:u w:val="single"/>
              </w:rPr>
              <w:t>BAND :</w:t>
            </w:r>
            <w:proofErr w:type="gramEnd"/>
            <w:r w:rsidR="00644639" w:rsidRPr="00BF6A4A">
              <w:rPr>
                <w:rFonts w:eastAsia="Times New Roman" w:cstheme="minorHAnsi"/>
                <w:b/>
                <w:sz w:val="24"/>
                <w:szCs w:val="24"/>
                <w:u w:val="single"/>
              </w:rPr>
              <w:br/>
            </w:r>
          </w:p>
          <w:p w14:paraId="3C038800"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u w:val="single"/>
              </w:rPr>
            </w:pPr>
            <w:r w:rsidRPr="00BF6A4A">
              <w:rPr>
                <w:rFonts w:eastAsia="Times New Roman" w:cstheme="minorHAnsi"/>
                <w:b/>
                <w:sz w:val="24"/>
                <w:szCs w:val="24"/>
                <w:u w:val="single"/>
              </w:rPr>
              <w:t>JOB EVALUATION NO.</w:t>
            </w:r>
          </w:p>
          <w:p w14:paraId="6E852A16"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p>
        </w:tc>
        <w:tc>
          <w:tcPr>
            <w:tcW w:w="5670" w:type="dxa"/>
            <w:tcBorders>
              <w:top w:val="nil"/>
              <w:left w:val="nil"/>
              <w:bottom w:val="nil"/>
              <w:right w:val="nil"/>
            </w:tcBorders>
          </w:tcPr>
          <w:p w14:paraId="05AC6FC7"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Band 10 </w:t>
            </w:r>
          </w:p>
          <w:p w14:paraId="4348DA6B"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5CF00C64" w14:textId="369080A1" w:rsidR="00644639" w:rsidRPr="00BF6A4A" w:rsidRDefault="0033566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E3635</w:t>
            </w:r>
            <w:r w:rsidR="00644639" w:rsidRPr="00BF6A4A">
              <w:rPr>
                <w:rFonts w:eastAsia="Times New Roman" w:cstheme="minorHAnsi"/>
                <w:sz w:val="24"/>
                <w:szCs w:val="24"/>
              </w:rPr>
              <w:fldChar w:fldCharType="begin"/>
            </w:r>
            <w:r w:rsidR="00644639" w:rsidRPr="00BF6A4A">
              <w:rPr>
                <w:rFonts w:eastAsia="Times New Roman" w:cstheme="minorHAnsi"/>
                <w:sz w:val="24"/>
                <w:szCs w:val="24"/>
              </w:rPr>
              <w:instrText xml:space="preserve">  </w:instrText>
            </w:r>
            <w:r w:rsidR="00644639" w:rsidRPr="00BF6A4A">
              <w:rPr>
                <w:rFonts w:eastAsia="Times New Roman" w:cstheme="minorHAnsi"/>
                <w:sz w:val="24"/>
                <w:szCs w:val="24"/>
              </w:rPr>
              <w:fldChar w:fldCharType="end"/>
            </w:r>
          </w:p>
        </w:tc>
      </w:tr>
      <w:tr w:rsidR="00644639" w:rsidRPr="00BF6A4A" w14:paraId="22B6E4FA" w14:textId="77777777" w:rsidTr="00730614">
        <w:tc>
          <w:tcPr>
            <w:tcW w:w="3402" w:type="dxa"/>
            <w:tcBorders>
              <w:top w:val="nil"/>
              <w:left w:val="nil"/>
              <w:bottom w:val="nil"/>
              <w:right w:val="nil"/>
            </w:tcBorders>
          </w:tcPr>
          <w:p w14:paraId="3EE143E9"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u w:val="single"/>
              </w:rPr>
            </w:pPr>
            <w:r w:rsidRPr="00BF6A4A">
              <w:rPr>
                <w:rFonts w:eastAsia="Times New Roman" w:cstheme="minorHAnsi"/>
                <w:b/>
                <w:sz w:val="24"/>
                <w:szCs w:val="24"/>
                <w:u w:val="single"/>
              </w:rPr>
              <w:t>REPORTING RELATIONSHIP</w:t>
            </w:r>
          </w:p>
          <w:p w14:paraId="62F70CA6"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u w:val="single"/>
              </w:rPr>
            </w:pPr>
          </w:p>
        </w:tc>
        <w:tc>
          <w:tcPr>
            <w:tcW w:w="5670" w:type="dxa"/>
            <w:tcBorders>
              <w:top w:val="nil"/>
              <w:left w:val="nil"/>
              <w:bottom w:val="nil"/>
              <w:right w:val="nil"/>
            </w:tcBorders>
          </w:tcPr>
          <w:p w14:paraId="3AAD1CF6"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Head of Leisure Services</w:t>
            </w:r>
          </w:p>
          <w:p w14:paraId="1E3CEF59"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fldChar w:fldCharType="begin"/>
            </w:r>
            <w:r w:rsidRPr="00BF6A4A">
              <w:rPr>
                <w:rFonts w:eastAsia="Times New Roman" w:cstheme="minorHAnsi"/>
                <w:sz w:val="24"/>
                <w:szCs w:val="24"/>
              </w:rPr>
              <w:instrText xml:space="preserve">  </w:instrText>
            </w:r>
            <w:r w:rsidRPr="00BF6A4A">
              <w:rPr>
                <w:rFonts w:eastAsia="Times New Roman" w:cstheme="minorHAnsi"/>
                <w:sz w:val="24"/>
                <w:szCs w:val="24"/>
              </w:rPr>
              <w:fldChar w:fldCharType="end"/>
            </w:r>
          </w:p>
        </w:tc>
      </w:tr>
      <w:tr w:rsidR="00644639" w:rsidRPr="00BF6A4A" w14:paraId="420AE172" w14:textId="77777777" w:rsidTr="00730614">
        <w:tc>
          <w:tcPr>
            <w:tcW w:w="3402" w:type="dxa"/>
            <w:tcBorders>
              <w:top w:val="nil"/>
              <w:left w:val="nil"/>
              <w:bottom w:val="nil"/>
              <w:right w:val="nil"/>
            </w:tcBorders>
          </w:tcPr>
          <w:p w14:paraId="5D7B14C6"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u w:val="single"/>
              </w:rPr>
            </w:pPr>
            <w:r w:rsidRPr="00BF6A4A">
              <w:rPr>
                <w:rFonts w:eastAsia="Times New Roman" w:cstheme="minorHAnsi"/>
                <w:b/>
                <w:sz w:val="24"/>
                <w:szCs w:val="24"/>
                <w:u w:val="single"/>
              </w:rPr>
              <w:t xml:space="preserve">JOB </w:t>
            </w:r>
            <w:proofErr w:type="gramStart"/>
            <w:r w:rsidRPr="00BF6A4A">
              <w:rPr>
                <w:rFonts w:eastAsia="Times New Roman" w:cstheme="minorHAnsi"/>
                <w:b/>
                <w:sz w:val="24"/>
                <w:szCs w:val="24"/>
                <w:u w:val="single"/>
              </w:rPr>
              <w:t>PURPOSE :</w:t>
            </w:r>
            <w:proofErr w:type="gramEnd"/>
          </w:p>
          <w:p w14:paraId="55D8D47C"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u w:val="single"/>
              </w:rPr>
            </w:pPr>
          </w:p>
        </w:tc>
        <w:tc>
          <w:tcPr>
            <w:tcW w:w="5670" w:type="dxa"/>
            <w:tcBorders>
              <w:top w:val="nil"/>
              <w:left w:val="nil"/>
              <w:bottom w:val="nil"/>
              <w:right w:val="nil"/>
            </w:tcBorders>
          </w:tcPr>
          <w:p w14:paraId="7A5C69BE" w14:textId="7A5237EC"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To deliver the day-to-day operational management of the Dolphin Centre </w:t>
            </w:r>
            <w:r w:rsidR="0022003F" w:rsidRPr="00BF6A4A">
              <w:rPr>
                <w:rFonts w:eastAsia="Times New Roman" w:cstheme="minorHAnsi"/>
                <w:sz w:val="24"/>
                <w:szCs w:val="24"/>
              </w:rPr>
              <w:t>wet</w:t>
            </w:r>
            <w:r w:rsidRPr="00BF6A4A">
              <w:rPr>
                <w:rFonts w:eastAsia="Times New Roman" w:cstheme="minorHAnsi"/>
                <w:sz w:val="24"/>
                <w:szCs w:val="24"/>
              </w:rPr>
              <w:t xml:space="preserve"> business.</w:t>
            </w:r>
          </w:p>
          <w:p w14:paraId="46518FEA"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fldChar w:fldCharType="begin"/>
            </w:r>
            <w:r w:rsidRPr="00BF6A4A">
              <w:rPr>
                <w:rFonts w:eastAsia="Times New Roman" w:cstheme="minorHAnsi"/>
                <w:sz w:val="24"/>
                <w:szCs w:val="24"/>
              </w:rPr>
              <w:instrText xml:space="preserve">  </w:instrText>
            </w:r>
            <w:r w:rsidRPr="00BF6A4A">
              <w:rPr>
                <w:rFonts w:eastAsia="Times New Roman" w:cstheme="minorHAnsi"/>
                <w:sz w:val="24"/>
                <w:szCs w:val="24"/>
              </w:rPr>
              <w:fldChar w:fldCharType="end"/>
            </w:r>
          </w:p>
        </w:tc>
      </w:tr>
      <w:tr w:rsidR="00644639" w:rsidRPr="00BF6A4A" w14:paraId="283E1D92" w14:textId="77777777" w:rsidTr="00730614">
        <w:tc>
          <w:tcPr>
            <w:tcW w:w="3402" w:type="dxa"/>
            <w:tcBorders>
              <w:top w:val="nil"/>
              <w:left w:val="nil"/>
              <w:bottom w:val="nil"/>
              <w:right w:val="nil"/>
            </w:tcBorders>
          </w:tcPr>
          <w:p w14:paraId="3677994C"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u w:val="single"/>
              </w:rPr>
            </w:pPr>
            <w:r w:rsidRPr="00BF6A4A">
              <w:rPr>
                <w:rFonts w:eastAsia="Times New Roman" w:cstheme="minorHAnsi"/>
                <w:b/>
                <w:sz w:val="24"/>
                <w:szCs w:val="24"/>
                <w:u w:val="single"/>
              </w:rPr>
              <w:t>POST NO.</w:t>
            </w:r>
          </w:p>
          <w:p w14:paraId="2540CC02"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u w:val="single"/>
              </w:rPr>
            </w:pPr>
          </w:p>
        </w:tc>
        <w:tc>
          <w:tcPr>
            <w:tcW w:w="5670" w:type="dxa"/>
            <w:tcBorders>
              <w:top w:val="nil"/>
              <w:left w:val="nil"/>
              <w:bottom w:val="nil"/>
              <w:right w:val="nil"/>
            </w:tcBorders>
          </w:tcPr>
          <w:p w14:paraId="41DF2292" w14:textId="5083A6C0" w:rsidR="00644639" w:rsidRPr="00002234" w:rsidRDefault="00002234" w:rsidP="00644639">
            <w:pPr>
              <w:overflowPunct w:val="0"/>
              <w:autoSpaceDE w:val="0"/>
              <w:autoSpaceDN w:val="0"/>
              <w:adjustRightInd w:val="0"/>
              <w:spacing w:after="0" w:line="240" w:lineRule="auto"/>
              <w:textAlignment w:val="baseline"/>
              <w:rPr>
                <w:rFonts w:eastAsia="Times New Roman" w:cstheme="minorHAnsi"/>
                <w:sz w:val="24"/>
                <w:szCs w:val="24"/>
              </w:rPr>
            </w:pPr>
            <w:r w:rsidRPr="00002234">
              <w:rPr>
                <w:sz w:val="24"/>
                <w:szCs w:val="24"/>
              </w:rPr>
              <w:t>POS013620</w:t>
            </w:r>
          </w:p>
        </w:tc>
      </w:tr>
      <w:tr w:rsidR="00644639" w:rsidRPr="00BF6A4A" w14:paraId="5FBAC397" w14:textId="77777777" w:rsidTr="00730614">
        <w:tc>
          <w:tcPr>
            <w:tcW w:w="3402" w:type="dxa"/>
            <w:tcBorders>
              <w:top w:val="nil"/>
              <w:left w:val="nil"/>
              <w:bottom w:val="nil"/>
              <w:right w:val="nil"/>
            </w:tcBorders>
          </w:tcPr>
          <w:p w14:paraId="72013E68"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u w:val="single"/>
              </w:rPr>
            </w:pPr>
            <w:r w:rsidRPr="00BF6A4A">
              <w:rPr>
                <w:rFonts w:eastAsia="Times New Roman" w:cstheme="minorHAnsi"/>
                <w:b/>
                <w:sz w:val="24"/>
                <w:szCs w:val="24"/>
                <w:u w:val="single"/>
              </w:rPr>
              <w:t>PDR COMPETENCY FRAMEWORK</w:t>
            </w:r>
          </w:p>
        </w:tc>
        <w:tc>
          <w:tcPr>
            <w:tcW w:w="5670" w:type="dxa"/>
            <w:tcBorders>
              <w:top w:val="nil"/>
              <w:left w:val="nil"/>
              <w:bottom w:val="nil"/>
              <w:right w:val="nil"/>
            </w:tcBorders>
          </w:tcPr>
          <w:p w14:paraId="34C409DA"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Level 2, Core Management Competencies for all managers</w:t>
            </w:r>
          </w:p>
        </w:tc>
      </w:tr>
    </w:tbl>
    <w:p w14:paraId="1AEE5811"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p>
    <w:p w14:paraId="44B54058" w14:textId="77777777" w:rsidR="00644639" w:rsidRPr="00BF6A4A" w:rsidRDefault="00644639" w:rsidP="00644639">
      <w:pPr>
        <w:rPr>
          <w:rFonts w:eastAsia="Calibri" w:cstheme="minorHAnsi"/>
          <w:sz w:val="24"/>
        </w:rPr>
      </w:pPr>
      <w:bookmarkStart w:id="1" w:name="_Hlk89159589"/>
    </w:p>
    <w:p w14:paraId="78724456" w14:textId="77777777" w:rsidR="00644639" w:rsidRPr="00BF6A4A" w:rsidRDefault="00644639" w:rsidP="00644639">
      <w:pPr>
        <w:rPr>
          <w:rFonts w:eastAsia="Calibri" w:cstheme="minorHAnsi"/>
          <w:sz w:val="24"/>
        </w:rPr>
      </w:pPr>
      <w:r w:rsidRPr="00BF6A4A">
        <w:rPr>
          <w:rFonts w:eastAsia="Calibri" w:cstheme="minorHAnsi"/>
          <w:sz w:val="24"/>
        </w:rPr>
        <w:t xml:space="preserve">All employees are required to acquaint themselves with the Council’s policies, </w:t>
      </w:r>
      <w:proofErr w:type="gramStart"/>
      <w:r w:rsidRPr="00BF6A4A">
        <w:rPr>
          <w:rFonts w:eastAsia="Calibri" w:cstheme="minorHAnsi"/>
          <w:sz w:val="24"/>
        </w:rPr>
        <w:t>procedures</w:t>
      </w:r>
      <w:proofErr w:type="gramEnd"/>
      <w:r w:rsidRPr="00BF6A4A">
        <w:rPr>
          <w:rFonts w:eastAsia="Calibri" w:cstheme="minorHAnsi"/>
          <w:sz w:val="24"/>
        </w:rPr>
        <w:t xml:space="preserve"> and Values and to abide by them at all times. Our Values are Respect, Innovate, Collaborate and Deliver and it is expected that employees will: </w:t>
      </w:r>
    </w:p>
    <w:p w14:paraId="52B48550" w14:textId="77777777" w:rsidR="00644639" w:rsidRPr="00BF6A4A" w:rsidRDefault="00644639" w:rsidP="00644639">
      <w:pPr>
        <w:numPr>
          <w:ilvl w:val="0"/>
          <w:numId w:val="13"/>
        </w:numPr>
        <w:overflowPunct w:val="0"/>
        <w:autoSpaceDE w:val="0"/>
        <w:autoSpaceDN w:val="0"/>
        <w:adjustRightInd w:val="0"/>
        <w:spacing w:after="0" w:line="240" w:lineRule="auto"/>
        <w:contextualSpacing/>
        <w:textAlignment w:val="baseline"/>
        <w:rPr>
          <w:rFonts w:eastAsia="Calibri" w:cstheme="minorHAnsi"/>
          <w:sz w:val="24"/>
        </w:rPr>
      </w:pPr>
      <w:r w:rsidRPr="00BF6A4A">
        <w:rPr>
          <w:rFonts w:eastAsia="Calibri" w:cstheme="minorHAnsi"/>
          <w:sz w:val="24"/>
        </w:rPr>
        <w:t xml:space="preserve">be </w:t>
      </w:r>
      <w:r w:rsidRPr="00BF6A4A">
        <w:rPr>
          <w:rFonts w:eastAsia="Calibri" w:cstheme="minorHAnsi"/>
          <w:b/>
          <w:bCs/>
          <w:i/>
          <w:iCs/>
          <w:sz w:val="24"/>
        </w:rPr>
        <w:t>Respectful</w:t>
      </w:r>
      <w:r w:rsidRPr="00BF6A4A">
        <w:rPr>
          <w:rFonts w:eastAsia="Calibri" w:cstheme="minorHAnsi"/>
          <w:sz w:val="24"/>
        </w:rPr>
        <w:t xml:space="preserve"> towards the Council, </w:t>
      </w:r>
      <w:r w:rsidRPr="00BF6A4A">
        <w:rPr>
          <w:rFonts w:eastAsia="Calibri" w:cstheme="minorHAnsi"/>
          <w:sz w:val="24"/>
          <w:lang w:val="en-US"/>
        </w:rPr>
        <w:t xml:space="preserve">each other as colleagues as well as our community, residents, service users, </w:t>
      </w:r>
      <w:proofErr w:type="gramStart"/>
      <w:r w:rsidRPr="00BF6A4A">
        <w:rPr>
          <w:rFonts w:eastAsia="Calibri" w:cstheme="minorHAnsi"/>
          <w:sz w:val="24"/>
          <w:lang w:val="en-US"/>
        </w:rPr>
        <w:t>stakeholders</w:t>
      </w:r>
      <w:proofErr w:type="gramEnd"/>
      <w:r w:rsidRPr="00BF6A4A">
        <w:rPr>
          <w:rFonts w:eastAsia="Calibri" w:cstheme="minorHAnsi"/>
          <w:sz w:val="24"/>
          <w:lang w:val="en-US"/>
        </w:rPr>
        <w:t xml:space="preserve"> and wider partners.</w:t>
      </w:r>
      <w:r w:rsidRPr="00BF6A4A">
        <w:rPr>
          <w:rFonts w:eastAsia="Calibri" w:cstheme="minorHAnsi"/>
          <w:sz w:val="24"/>
        </w:rPr>
        <w:t xml:space="preserve"> </w:t>
      </w:r>
    </w:p>
    <w:p w14:paraId="726B2174" w14:textId="77777777" w:rsidR="00644639" w:rsidRPr="00BF6A4A" w:rsidRDefault="00644639" w:rsidP="00644639">
      <w:pPr>
        <w:numPr>
          <w:ilvl w:val="0"/>
          <w:numId w:val="13"/>
        </w:numPr>
        <w:overflowPunct w:val="0"/>
        <w:autoSpaceDE w:val="0"/>
        <w:autoSpaceDN w:val="0"/>
        <w:adjustRightInd w:val="0"/>
        <w:spacing w:after="0" w:line="240" w:lineRule="auto"/>
        <w:contextualSpacing/>
        <w:textAlignment w:val="baseline"/>
        <w:rPr>
          <w:rFonts w:eastAsia="Calibri" w:cstheme="minorHAnsi"/>
          <w:sz w:val="24"/>
        </w:rPr>
      </w:pPr>
      <w:r w:rsidRPr="00BF6A4A">
        <w:rPr>
          <w:rFonts w:eastAsia="Calibri" w:cstheme="minorHAnsi"/>
          <w:sz w:val="24"/>
        </w:rPr>
        <w:t xml:space="preserve">be </w:t>
      </w:r>
      <w:r w:rsidRPr="00BF6A4A">
        <w:rPr>
          <w:rFonts w:eastAsia="Calibri" w:cstheme="minorHAnsi"/>
          <w:b/>
          <w:bCs/>
          <w:i/>
          <w:iCs/>
          <w:sz w:val="24"/>
        </w:rPr>
        <w:t>Innovative</w:t>
      </w:r>
      <w:r w:rsidRPr="00BF6A4A">
        <w:rPr>
          <w:rFonts w:eastAsia="Calibri" w:cstheme="minorHAnsi"/>
          <w:sz w:val="24"/>
        </w:rPr>
        <w:t xml:space="preserve"> in everything we do and voice improvements to ensure we offer quality services </w:t>
      </w:r>
    </w:p>
    <w:p w14:paraId="12EF65B7" w14:textId="77777777" w:rsidR="00644639" w:rsidRPr="00BF6A4A" w:rsidRDefault="00644639" w:rsidP="00644639">
      <w:pPr>
        <w:numPr>
          <w:ilvl w:val="0"/>
          <w:numId w:val="13"/>
        </w:numPr>
        <w:overflowPunct w:val="0"/>
        <w:autoSpaceDE w:val="0"/>
        <w:autoSpaceDN w:val="0"/>
        <w:adjustRightInd w:val="0"/>
        <w:spacing w:after="0" w:line="240" w:lineRule="auto"/>
        <w:contextualSpacing/>
        <w:textAlignment w:val="baseline"/>
        <w:rPr>
          <w:rFonts w:eastAsia="Calibri" w:cstheme="minorHAnsi"/>
          <w:sz w:val="24"/>
        </w:rPr>
      </w:pPr>
      <w:r w:rsidRPr="00BF6A4A">
        <w:rPr>
          <w:rFonts w:eastAsia="Calibri" w:cstheme="minorHAnsi"/>
          <w:sz w:val="24"/>
        </w:rPr>
        <w:t xml:space="preserve">act </w:t>
      </w:r>
      <w:r w:rsidRPr="00BF6A4A">
        <w:rPr>
          <w:rFonts w:eastAsia="Calibri" w:cstheme="minorHAnsi"/>
          <w:b/>
          <w:bCs/>
          <w:i/>
          <w:iCs/>
          <w:sz w:val="24"/>
        </w:rPr>
        <w:t>Collaboratively</w:t>
      </w:r>
      <w:r w:rsidRPr="00BF6A4A">
        <w:rPr>
          <w:rFonts w:eastAsia="Calibri" w:cstheme="minorHAnsi"/>
          <w:sz w:val="24"/>
        </w:rPr>
        <w:t xml:space="preserve"> and ensure our successful journey of </w:t>
      </w:r>
      <w:proofErr w:type="spellStart"/>
      <w:r w:rsidRPr="00BF6A4A">
        <w:rPr>
          <w:rFonts w:eastAsia="Calibri" w:cstheme="minorHAnsi"/>
          <w:sz w:val="24"/>
        </w:rPr>
        <w:t>colla</w:t>
      </w:r>
      <w:r w:rsidRPr="00BF6A4A">
        <w:rPr>
          <w:rFonts w:eastAsia="Calibri" w:cstheme="minorHAnsi"/>
          <w:sz w:val="24"/>
          <w:lang w:val="en-US"/>
        </w:rPr>
        <w:t>boration</w:t>
      </w:r>
      <w:proofErr w:type="spellEnd"/>
      <w:r w:rsidRPr="00BF6A4A">
        <w:rPr>
          <w:rFonts w:eastAsia="Calibri" w:cstheme="minorHAnsi"/>
          <w:sz w:val="24"/>
          <w:lang w:val="en-US"/>
        </w:rPr>
        <w:t xml:space="preserve"> continues to ensure that we </w:t>
      </w:r>
      <w:proofErr w:type="spellStart"/>
      <w:r w:rsidRPr="00BF6A4A">
        <w:rPr>
          <w:rFonts w:eastAsia="Calibri" w:cstheme="minorHAnsi"/>
          <w:sz w:val="24"/>
          <w:lang w:val="en-US"/>
        </w:rPr>
        <w:t>maximise</w:t>
      </w:r>
      <w:proofErr w:type="spellEnd"/>
      <w:r w:rsidRPr="00BF6A4A">
        <w:rPr>
          <w:rFonts w:eastAsia="Calibri" w:cstheme="minorHAnsi"/>
          <w:sz w:val="24"/>
          <w:lang w:val="en-US"/>
        </w:rPr>
        <w:t xml:space="preserve"> opportunities to achieve success</w:t>
      </w:r>
    </w:p>
    <w:p w14:paraId="0C2FAAFA" w14:textId="0E8BDA3F" w:rsidR="00BF6A4A" w:rsidRPr="00BF6A4A" w:rsidRDefault="00644639" w:rsidP="00BF6A4A">
      <w:pPr>
        <w:numPr>
          <w:ilvl w:val="0"/>
          <w:numId w:val="13"/>
        </w:numPr>
        <w:overflowPunct w:val="0"/>
        <w:autoSpaceDE w:val="0"/>
        <w:autoSpaceDN w:val="0"/>
        <w:adjustRightInd w:val="0"/>
        <w:spacing w:after="0" w:line="240" w:lineRule="auto"/>
        <w:contextualSpacing/>
        <w:textAlignment w:val="baseline"/>
        <w:rPr>
          <w:rFonts w:eastAsia="Calibri" w:cstheme="minorHAnsi"/>
          <w:sz w:val="24"/>
          <w:lang w:val="en-US"/>
        </w:rPr>
      </w:pPr>
      <w:r w:rsidRPr="00BF6A4A">
        <w:rPr>
          <w:rFonts w:eastAsia="Calibri" w:cstheme="minorHAnsi"/>
          <w:b/>
          <w:bCs/>
          <w:i/>
          <w:iCs/>
          <w:sz w:val="24"/>
        </w:rPr>
        <w:t>deliver</w:t>
      </w:r>
      <w:r w:rsidRPr="00BF6A4A">
        <w:rPr>
          <w:rFonts w:eastAsia="Calibri" w:cstheme="minorHAnsi"/>
          <w:sz w:val="24"/>
        </w:rPr>
        <w:t xml:space="preserve"> </w:t>
      </w:r>
      <w:r w:rsidRPr="00BF6A4A">
        <w:rPr>
          <w:rFonts w:eastAsia="Calibri" w:cstheme="minorHAnsi"/>
          <w:sz w:val="24"/>
          <w:lang w:val="en-US"/>
        </w:rPr>
        <w:t>quality services to all and strive to always deliver the best we can with the resources available</w:t>
      </w:r>
    </w:p>
    <w:p w14:paraId="26406AE5" w14:textId="77777777" w:rsidR="00BF6A4A" w:rsidRPr="00BF6A4A" w:rsidRDefault="00BF6A4A" w:rsidP="00BF6A4A">
      <w:pPr>
        <w:overflowPunct w:val="0"/>
        <w:autoSpaceDE w:val="0"/>
        <w:autoSpaceDN w:val="0"/>
        <w:adjustRightInd w:val="0"/>
        <w:spacing w:after="0" w:line="240" w:lineRule="auto"/>
        <w:contextualSpacing/>
        <w:textAlignment w:val="baseline"/>
        <w:rPr>
          <w:rFonts w:eastAsia="Calibri" w:cstheme="minorHAnsi"/>
          <w:sz w:val="24"/>
          <w:lang w:val="en-US"/>
        </w:rPr>
      </w:pPr>
    </w:p>
    <w:bookmarkEnd w:id="1"/>
    <w:p w14:paraId="653389AC"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MAIN DUTIES/RESPONSIBILITIES</w:t>
      </w:r>
    </w:p>
    <w:p w14:paraId="0535798F"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6F850FE7" w14:textId="5E5D2C8F"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Responsible for all operational demands of the building, security of the facility including compliance with CCTV regulations, customer satisfaction including complaints </w:t>
      </w:r>
      <w:r w:rsidRPr="00BF6A4A">
        <w:rPr>
          <w:rFonts w:eastAsia="Times New Roman" w:cstheme="minorHAnsi"/>
          <w:sz w:val="24"/>
          <w:szCs w:val="24"/>
        </w:rPr>
        <w:lastRenderedPageBreak/>
        <w:t xml:space="preserve">management, compliance with the quality management procedures and systems, recruitment, </w:t>
      </w:r>
      <w:proofErr w:type="gramStart"/>
      <w:r w:rsidRPr="00BF6A4A">
        <w:rPr>
          <w:rFonts w:eastAsia="Times New Roman" w:cstheme="minorHAnsi"/>
          <w:sz w:val="24"/>
          <w:szCs w:val="24"/>
        </w:rPr>
        <w:t>management</w:t>
      </w:r>
      <w:proofErr w:type="gramEnd"/>
      <w:r w:rsidRPr="00BF6A4A">
        <w:rPr>
          <w:rFonts w:eastAsia="Times New Roman" w:cstheme="minorHAnsi"/>
          <w:sz w:val="24"/>
          <w:szCs w:val="24"/>
        </w:rPr>
        <w:t xml:space="preserve"> and development of staff. </w:t>
      </w:r>
    </w:p>
    <w:p w14:paraId="37836073" w14:textId="77777777" w:rsidR="00644639" w:rsidRPr="00BF6A4A" w:rsidRDefault="00644639" w:rsidP="00644639">
      <w:pPr>
        <w:overflowPunct w:val="0"/>
        <w:autoSpaceDE w:val="0"/>
        <w:autoSpaceDN w:val="0"/>
        <w:adjustRightInd w:val="0"/>
        <w:spacing w:after="0" w:line="240" w:lineRule="auto"/>
        <w:ind w:left="454"/>
        <w:textAlignment w:val="baseline"/>
        <w:rPr>
          <w:rFonts w:eastAsia="Times New Roman" w:cstheme="minorHAnsi"/>
          <w:sz w:val="24"/>
          <w:szCs w:val="24"/>
        </w:rPr>
      </w:pPr>
    </w:p>
    <w:p w14:paraId="12BD07D1" w14:textId="30F8C09A" w:rsidR="00644639" w:rsidRPr="00BF6A4A" w:rsidRDefault="00644639" w:rsidP="00644639">
      <w:pPr>
        <w:numPr>
          <w:ilvl w:val="0"/>
          <w:numId w:val="1"/>
        </w:numPr>
        <w:overflowPunct w:val="0"/>
        <w:autoSpaceDE w:val="0"/>
        <w:autoSpaceDN w:val="0"/>
        <w:adjustRightInd w:val="0"/>
        <w:spacing w:after="0" w:line="240" w:lineRule="auto"/>
        <w:textAlignment w:val="baseline"/>
        <w:rPr>
          <w:rFonts w:cstheme="minorHAnsi"/>
          <w:sz w:val="24"/>
          <w:szCs w:val="28"/>
        </w:rPr>
      </w:pPr>
      <w:r w:rsidRPr="00BF6A4A">
        <w:rPr>
          <w:rFonts w:cstheme="minorHAnsi"/>
          <w:sz w:val="24"/>
          <w:szCs w:val="28"/>
        </w:rPr>
        <w:t>Responsible for overall pool safety in line with the Royal Lifesaving Society (RLSS) and the Institute of Qualified Lifeguard (IQL). Responsible for all staff ratios &amp; SWP in accordance with the RLSS.</w:t>
      </w:r>
    </w:p>
    <w:p w14:paraId="70901023" w14:textId="77777777" w:rsidR="00644639" w:rsidRPr="00BF6A4A" w:rsidRDefault="00644639" w:rsidP="00644639">
      <w:pPr>
        <w:rPr>
          <w:rFonts w:cstheme="minorHAnsi"/>
          <w:szCs w:val="24"/>
        </w:rPr>
      </w:pPr>
    </w:p>
    <w:p w14:paraId="0B5254E8" w14:textId="12903505"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Managing operational delivery of Galas alongside colleagues, including pre planning around staffing</w:t>
      </w:r>
      <w:r w:rsidR="0022003F" w:rsidRPr="00BF6A4A">
        <w:rPr>
          <w:rFonts w:eastAsia="Times New Roman" w:cstheme="minorHAnsi"/>
          <w:sz w:val="24"/>
          <w:szCs w:val="24"/>
        </w:rPr>
        <w:t xml:space="preserve">, </w:t>
      </w:r>
      <w:proofErr w:type="gramStart"/>
      <w:r w:rsidRPr="00BF6A4A">
        <w:rPr>
          <w:rFonts w:eastAsia="Times New Roman" w:cstheme="minorHAnsi"/>
          <w:sz w:val="24"/>
          <w:szCs w:val="24"/>
        </w:rPr>
        <w:t>safety</w:t>
      </w:r>
      <w:proofErr w:type="gramEnd"/>
      <w:r w:rsidRPr="00BF6A4A">
        <w:rPr>
          <w:rFonts w:eastAsia="Times New Roman" w:cstheme="minorHAnsi"/>
          <w:sz w:val="24"/>
          <w:szCs w:val="24"/>
        </w:rPr>
        <w:t xml:space="preserve"> and financial allocations.</w:t>
      </w:r>
    </w:p>
    <w:p w14:paraId="052D9E7D" w14:textId="77777777" w:rsidR="00E061D3" w:rsidRPr="00BF6A4A" w:rsidRDefault="00E061D3" w:rsidP="00BF6A4A">
      <w:pPr>
        <w:pStyle w:val="ListParagraph"/>
        <w:rPr>
          <w:rFonts w:asciiTheme="minorHAnsi" w:hAnsiTheme="minorHAnsi" w:cstheme="minorHAnsi"/>
          <w:szCs w:val="24"/>
        </w:rPr>
      </w:pPr>
    </w:p>
    <w:p w14:paraId="414EC022" w14:textId="056A9C70" w:rsidR="00E061D3" w:rsidRPr="00BF6A4A" w:rsidRDefault="00E061D3" w:rsidP="00E061D3">
      <w:pPr>
        <w:numPr>
          <w:ilvl w:val="0"/>
          <w:numId w:val="1"/>
        </w:numPr>
        <w:overflowPunct w:val="0"/>
        <w:autoSpaceDE w:val="0"/>
        <w:autoSpaceDN w:val="0"/>
        <w:adjustRightInd w:val="0"/>
        <w:spacing w:after="0" w:line="240" w:lineRule="auto"/>
        <w:textAlignment w:val="baseline"/>
        <w:rPr>
          <w:rFonts w:cstheme="minorHAnsi"/>
          <w:szCs w:val="24"/>
        </w:rPr>
      </w:pPr>
      <w:r w:rsidRPr="00BF6A4A">
        <w:rPr>
          <w:rFonts w:cstheme="minorHAnsi"/>
          <w:szCs w:val="24"/>
        </w:rPr>
        <w:t>To work directly on the shop floor supporting service delivery as part of the overall operational rotation.</w:t>
      </w:r>
    </w:p>
    <w:p w14:paraId="763671F5"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21BEB17A" w14:textId="366932F4"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To monitor and control staffing budgets</w:t>
      </w:r>
      <w:r w:rsidR="00AC4BC9" w:rsidRPr="00BF6A4A">
        <w:rPr>
          <w:rFonts w:eastAsia="Times New Roman" w:cstheme="minorHAnsi"/>
          <w:sz w:val="24"/>
          <w:szCs w:val="24"/>
        </w:rPr>
        <w:t xml:space="preserve"> and expenditure management</w:t>
      </w:r>
      <w:r w:rsidRPr="00BF6A4A">
        <w:rPr>
          <w:rFonts w:eastAsia="Times New Roman" w:cstheme="minorHAnsi"/>
          <w:sz w:val="24"/>
          <w:szCs w:val="24"/>
        </w:rPr>
        <w:t xml:space="preserve"> across Leisure Wet Operations and ensure recharges are captured and allocated accordingly.</w:t>
      </w:r>
    </w:p>
    <w:p w14:paraId="2BAB5755"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674232B1" w14:textId="7EA4A339"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To present a positive image and uphold good public relations</w:t>
      </w:r>
      <w:r w:rsidR="00CB66D2" w:rsidRPr="00BF6A4A">
        <w:rPr>
          <w:rFonts w:eastAsia="Times New Roman" w:cstheme="minorHAnsi"/>
          <w:sz w:val="24"/>
          <w:szCs w:val="24"/>
        </w:rPr>
        <w:t xml:space="preserve">, working in line with academy team </w:t>
      </w:r>
      <w:r w:rsidR="006400B6" w:rsidRPr="00BF6A4A">
        <w:rPr>
          <w:rFonts w:eastAsia="Times New Roman" w:cstheme="minorHAnsi"/>
          <w:sz w:val="24"/>
          <w:szCs w:val="24"/>
        </w:rPr>
        <w:t>etiquette.</w:t>
      </w:r>
    </w:p>
    <w:p w14:paraId="719F8FD5"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115DCEED"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To work closely with other senior management colleagues at the Dolphin Centre to ensure the overall vision, aims and objectives are delivered.</w:t>
      </w:r>
    </w:p>
    <w:p w14:paraId="56D806FB"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38909D75"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To continually challenge and review service standards and identify areas for improvement in both efficiency and effectiveness and making changes where necessary. </w:t>
      </w:r>
    </w:p>
    <w:p w14:paraId="1EF555EA"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44EDC5A1" w14:textId="723CE806"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Oversee </w:t>
      </w:r>
      <w:r w:rsidR="00D109E6" w:rsidRPr="00BF6A4A">
        <w:rPr>
          <w:rFonts w:eastAsia="Times New Roman" w:cstheme="minorHAnsi"/>
          <w:sz w:val="24"/>
          <w:szCs w:val="24"/>
        </w:rPr>
        <w:t xml:space="preserve">continuous </w:t>
      </w:r>
      <w:r w:rsidRPr="00BF6A4A">
        <w:rPr>
          <w:rFonts w:eastAsia="Times New Roman" w:cstheme="minorHAnsi"/>
          <w:sz w:val="24"/>
          <w:szCs w:val="24"/>
        </w:rPr>
        <w:t>performance management for all wet operational staff and ensure all staff are working in line with corporate policy and procedure</w:t>
      </w:r>
      <w:r w:rsidR="00AB2660" w:rsidRPr="00BF6A4A">
        <w:rPr>
          <w:rFonts w:eastAsia="Times New Roman" w:cstheme="minorHAnsi"/>
          <w:sz w:val="24"/>
          <w:szCs w:val="24"/>
        </w:rPr>
        <w:t xml:space="preserve">.  </w:t>
      </w:r>
      <w:r w:rsidR="00CE3D4D" w:rsidRPr="00BF6A4A">
        <w:rPr>
          <w:rFonts w:eastAsia="Times New Roman" w:cstheme="minorHAnsi"/>
          <w:sz w:val="24"/>
          <w:szCs w:val="24"/>
        </w:rPr>
        <w:t xml:space="preserve">Ensure </w:t>
      </w:r>
      <w:r w:rsidR="009C0CF2" w:rsidRPr="00BF6A4A">
        <w:rPr>
          <w:rFonts w:eastAsia="Times New Roman" w:cstheme="minorHAnsi"/>
          <w:sz w:val="24"/>
          <w:szCs w:val="24"/>
        </w:rPr>
        <w:t>1:1’s and team meetings</w:t>
      </w:r>
      <w:r w:rsidR="00AB2660" w:rsidRPr="00BF6A4A">
        <w:rPr>
          <w:rFonts w:eastAsia="Times New Roman" w:cstheme="minorHAnsi"/>
          <w:sz w:val="24"/>
          <w:szCs w:val="24"/>
        </w:rPr>
        <w:t xml:space="preserve"> </w:t>
      </w:r>
      <w:r w:rsidR="00036001" w:rsidRPr="00BF6A4A">
        <w:rPr>
          <w:rFonts w:eastAsia="Times New Roman" w:cstheme="minorHAnsi"/>
          <w:sz w:val="24"/>
          <w:szCs w:val="24"/>
        </w:rPr>
        <w:t>are</w:t>
      </w:r>
      <w:r w:rsidR="00AB2660" w:rsidRPr="00BF6A4A">
        <w:rPr>
          <w:rFonts w:eastAsia="Times New Roman" w:cstheme="minorHAnsi"/>
          <w:sz w:val="24"/>
          <w:szCs w:val="24"/>
        </w:rPr>
        <w:t xml:space="preserve"> </w:t>
      </w:r>
      <w:r w:rsidR="00E5154A" w:rsidRPr="00BF6A4A">
        <w:rPr>
          <w:rFonts w:eastAsia="Times New Roman" w:cstheme="minorHAnsi"/>
          <w:sz w:val="24"/>
          <w:szCs w:val="24"/>
        </w:rPr>
        <w:t>an essential feature</w:t>
      </w:r>
      <w:r w:rsidRPr="00BF6A4A">
        <w:rPr>
          <w:rFonts w:eastAsia="Times New Roman" w:cstheme="minorHAnsi"/>
          <w:sz w:val="24"/>
          <w:szCs w:val="24"/>
        </w:rPr>
        <w:t>.</w:t>
      </w:r>
    </w:p>
    <w:p w14:paraId="556D18DE" w14:textId="77777777" w:rsidR="00E31FBA" w:rsidRPr="00BF6A4A" w:rsidRDefault="00E31FBA" w:rsidP="00E31FBA">
      <w:pPr>
        <w:pStyle w:val="ListParagraph"/>
        <w:rPr>
          <w:rFonts w:asciiTheme="minorHAnsi" w:hAnsiTheme="minorHAnsi" w:cstheme="minorHAnsi"/>
          <w:szCs w:val="24"/>
        </w:rPr>
      </w:pPr>
    </w:p>
    <w:p w14:paraId="2840B504" w14:textId="25D34110" w:rsidR="00E31FBA" w:rsidRPr="00BF6A4A" w:rsidRDefault="00102E55"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Implement the development programmes identified for your teams </w:t>
      </w:r>
      <w:r w:rsidR="00C120B7" w:rsidRPr="00BF6A4A">
        <w:rPr>
          <w:rFonts w:eastAsia="Times New Roman" w:cstheme="minorHAnsi"/>
          <w:sz w:val="24"/>
          <w:szCs w:val="24"/>
        </w:rPr>
        <w:t xml:space="preserve">to create a working environment where </w:t>
      </w:r>
      <w:r w:rsidR="00C1735E" w:rsidRPr="00BF6A4A">
        <w:rPr>
          <w:rFonts w:eastAsia="Times New Roman" w:cstheme="minorHAnsi"/>
          <w:sz w:val="24"/>
          <w:szCs w:val="24"/>
        </w:rPr>
        <w:t>teams feel invested in</w:t>
      </w:r>
      <w:r w:rsidR="002A52EC" w:rsidRPr="00BF6A4A">
        <w:rPr>
          <w:rFonts w:eastAsia="Times New Roman" w:cstheme="minorHAnsi"/>
          <w:sz w:val="24"/>
          <w:szCs w:val="24"/>
        </w:rPr>
        <w:t xml:space="preserve">, valued </w:t>
      </w:r>
      <w:r w:rsidR="004577BF" w:rsidRPr="00BF6A4A">
        <w:rPr>
          <w:rFonts w:eastAsia="Times New Roman" w:cstheme="minorHAnsi"/>
          <w:sz w:val="24"/>
          <w:szCs w:val="24"/>
        </w:rPr>
        <w:t xml:space="preserve">and </w:t>
      </w:r>
      <w:r w:rsidR="00ED646F" w:rsidRPr="00BF6A4A">
        <w:rPr>
          <w:rFonts w:eastAsia="Times New Roman" w:cstheme="minorHAnsi"/>
          <w:sz w:val="24"/>
          <w:szCs w:val="24"/>
        </w:rPr>
        <w:t>recognised</w:t>
      </w:r>
      <w:r w:rsidR="008954DA" w:rsidRPr="00BF6A4A">
        <w:rPr>
          <w:rFonts w:cstheme="minorHAnsi"/>
          <w:szCs w:val="24"/>
        </w:rPr>
        <w:t xml:space="preserve"> and have the right skills to effectively fulfil their </w:t>
      </w:r>
      <w:proofErr w:type="gramStart"/>
      <w:r w:rsidR="008954DA" w:rsidRPr="00BF6A4A">
        <w:rPr>
          <w:rFonts w:cstheme="minorHAnsi"/>
          <w:szCs w:val="24"/>
        </w:rPr>
        <w:t>role</w:t>
      </w:r>
      <w:r w:rsidR="008954DA" w:rsidRPr="00BF6A4A">
        <w:rPr>
          <w:rFonts w:eastAsia="Times New Roman" w:cstheme="minorHAnsi"/>
          <w:sz w:val="24"/>
          <w:szCs w:val="24"/>
        </w:rPr>
        <w:t>.</w:t>
      </w:r>
      <w:r w:rsidR="00462AC7" w:rsidRPr="00BF6A4A">
        <w:rPr>
          <w:rFonts w:eastAsia="Times New Roman" w:cstheme="minorHAnsi"/>
          <w:sz w:val="24"/>
          <w:szCs w:val="24"/>
        </w:rPr>
        <w:t>.</w:t>
      </w:r>
      <w:proofErr w:type="gramEnd"/>
    </w:p>
    <w:p w14:paraId="70C3803C"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171B7A55" w14:textId="39DFC44D"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To contribute to the maintenance of performance information</w:t>
      </w:r>
      <w:r w:rsidR="000547D9" w:rsidRPr="00BF6A4A">
        <w:rPr>
          <w:rFonts w:eastAsia="Times New Roman" w:cstheme="minorHAnsi"/>
          <w:sz w:val="24"/>
          <w:szCs w:val="24"/>
        </w:rPr>
        <w:t xml:space="preserve"> alongside the Business Development Officer</w:t>
      </w:r>
      <w:r w:rsidRPr="00BF6A4A">
        <w:rPr>
          <w:rFonts w:eastAsia="Times New Roman" w:cstheme="minorHAnsi"/>
          <w:sz w:val="24"/>
          <w:szCs w:val="24"/>
        </w:rPr>
        <w:t xml:space="preserve"> for the wet business, ensuring that performance data is accurate and relevant. </w:t>
      </w:r>
    </w:p>
    <w:p w14:paraId="1430BE29"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2CFBF5F9" w14:textId="7391A85B"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To develop and manage a comprehensive programme of cyclical maintenance and inspections in all wet business areas, working closely with corporate landlord and relevant contractors as required ensuring the overall standard of building maintenance is to the highest standard.</w:t>
      </w:r>
    </w:p>
    <w:p w14:paraId="59182B72"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0F479407"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To ensure that there is a robust process for managing reactive maintenance and management of on-site contractors to ensure health and safety compliance in accordance with DBC standards</w:t>
      </w:r>
    </w:p>
    <w:p w14:paraId="48067B54"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3BB6147E" w14:textId="4BAAE5F1"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lastRenderedPageBreak/>
        <w:t xml:space="preserve">To ensure that the Dolphin Centre complies with all statutory and regulatory requirements, including Health &amp; Safety and that all relevant documentation is in place, is constantly reviewed and that a programme of training including </w:t>
      </w:r>
      <w:proofErr w:type="gramStart"/>
      <w:r w:rsidRPr="00BF6A4A">
        <w:rPr>
          <w:rFonts w:eastAsia="Times New Roman" w:cstheme="minorHAnsi"/>
          <w:sz w:val="24"/>
          <w:szCs w:val="24"/>
        </w:rPr>
        <w:t>tool box</w:t>
      </w:r>
      <w:proofErr w:type="gramEnd"/>
      <w:r w:rsidRPr="00BF6A4A">
        <w:rPr>
          <w:rFonts w:eastAsia="Times New Roman" w:cstheme="minorHAnsi"/>
          <w:sz w:val="24"/>
          <w:szCs w:val="24"/>
        </w:rPr>
        <w:t xml:space="preserve"> talks</w:t>
      </w:r>
      <w:r w:rsidR="00C460A2" w:rsidRPr="00BF6A4A">
        <w:rPr>
          <w:rFonts w:eastAsia="Times New Roman" w:cstheme="minorHAnsi"/>
          <w:sz w:val="24"/>
          <w:szCs w:val="24"/>
        </w:rPr>
        <w:t xml:space="preserve"> and Academy 10</w:t>
      </w:r>
      <w:r w:rsidRPr="00BF6A4A">
        <w:rPr>
          <w:rFonts w:eastAsia="Times New Roman" w:cstheme="minorHAnsi"/>
          <w:sz w:val="24"/>
          <w:szCs w:val="24"/>
        </w:rPr>
        <w:t xml:space="preserve"> is delivered to the wet team throughout the year. </w:t>
      </w:r>
    </w:p>
    <w:p w14:paraId="533CEA7B"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62FC602D" w14:textId="53D2E3DB"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To ensure all normal and emergency operating procedures are implemented in wet business areas, challenged and all staff are trained effectively in the delivery of them.  Alongside this ensure all safe systems of work and risk assessments for wet business areas remain relevant and are adopted by all staff.</w:t>
      </w:r>
    </w:p>
    <w:p w14:paraId="24F39A27" w14:textId="77777777" w:rsidR="009C0B62" w:rsidRPr="00BF6A4A" w:rsidRDefault="009C0B62" w:rsidP="009C0B62">
      <w:pPr>
        <w:pStyle w:val="ListParagraph"/>
        <w:rPr>
          <w:rFonts w:asciiTheme="minorHAnsi" w:hAnsiTheme="minorHAnsi" w:cstheme="minorHAnsi"/>
          <w:szCs w:val="24"/>
        </w:rPr>
      </w:pPr>
    </w:p>
    <w:p w14:paraId="5C7C3B16" w14:textId="0C1617CB" w:rsidR="009C0B62" w:rsidRPr="00BF6A4A" w:rsidRDefault="00733DD5"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To ensure your team is fully trained in Def</w:t>
      </w:r>
      <w:r w:rsidR="00286DB5" w:rsidRPr="00BF6A4A">
        <w:rPr>
          <w:rFonts w:eastAsia="Times New Roman" w:cstheme="minorHAnsi"/>
          <w:sz w:val="24"/>
          <w:szCs w:val="24"/>
        </w:rPr>
        <w:t>ibrillation and Oxygen Therapy to enable them to deal with a Code Blue incident and ensure your training remains up to date.</w:t>
      </w:r>
    </w:p>
    <w:p w14:paraId="72B41A0C" w14:textId="77777777" w:rsidR="005331F4" w:rsidRPr="00BF6A4A" w:rsidRDefault="005331F4" w:rsidP="005331F4">
      <w:pPr>
        <w:pStyle w:val="ListParagraph"/>
        <w:rPr>
          <w:rFonts w:asciiTheme="minorHAnsi" w:hAnsiTheme="minorHAnsi" w:cstheme="minorHAnsi"/>
          <w:szCs w:val="24"/>
        </w:rPr>
      </w:pPr>
    </w:p>
    <w:p w14:paraId="0E47C743" w14:textId="1593B824" w:rsidR="005331F4" w:rsidRPr="00BF6A4A" w:rsidRDefault="00483688"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Responsible for managing all out of hours callouts alongside the Dry Operations Manager</w:t>
      </w:r>
      <w:r w:rsidR="00956D16" w:rsidRPr="00BF6A4A">
        <w:rPr>
          <w:rFonts w:eastAsia="Times New Roman" w:cstheme="minorHAnsi"/>
          <w:sz w:val="24"/>
          <w:szCs w:val="24"/>
        </w:rPr>
        <w:t xml:space="preserve"> and being the contact for site responsibilities in the event of a callout.</w:t>
      </w:r>
    </w:p>
    <w:p w14:paraId="070282FB"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0667887E" w14:textId="381E4E2A"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To ensure all school service level agreements meet all legal requirements and are delivered to the highest quality including robust performance reporting against standards.</w:t>
      </w:r>
    </w:p>
    <w:p w14:paraId="66356A2C" w14:textId="77777777" w:rsidR="00644639" w:rsidRPr="00BF6A4A" w:rsidRDefault="00644639" w:rsidP="00644639">
      <w:pPr>
        <w:pStyle w:val="ListParagraph"/>
        <w:rPr>
          <w:rFonts w:asciiTheme="minorHAnsi" w:hAnsiTheme="minorHAnsi" w:cstheme="minorHAnsi"/>
          <w:szCs w:val="24"/>
        </w:rPr>
      </w:pPr>
    </w:p>
    <w:p w14:paraId="7DA96284" w14:textId="3C5937A6"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To work with the School Games Organiser in </w:t>
      </w:r>
      <w:r w:rsidR="0022003F" w:rsidRPr="00BF6A4A">
        <w:rPr>
          <w:rFonts w:eastAsia="Times New Roman" w:cstheme="minorHAnsi"/>
          <w:sz w:val="24"/>
          <w:szCs w:val="24"/>
        </w:rPr>
        <w:t>the delivery of</w:t>
      </w:r>
      <w:r w:rsidRPr="00BF6A4A">
        <w:rPr>
          <w:rFonts w:eastAsia="Times New Roman" w:cstheme="minorHAnsi"/>
          <w:sz w:val="24"/>
          <w:szCs w:val="24"/>
        </w:rPr>
        <w:t xml:space="preserve"> school service level agreements for key stage 2 swimming at the Dolphin Centre and Education Village.</w:t>
      </w:r>
    </w:p>
    <w:p w14:paraId="4CEBEAD1"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119C31BD" w14:textId="0055DB1C"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Implement the highest quality operational delivery of all wet programmes within the Dolphin Centre</w:t>
      </w:r>
      <w:r w:rsidR="00CD1FB1" w:rsidRPr="00BF6A4A">
        <w:rPr>
          <w:rFonts w:eastAsia="Times New Roman" w:cstheme="minorHAnsi"/>
          <w:sz w:val="24"/>
          <w:szCs w:val="24"/>
        </w:rPr>
        <w:t xml:space="preserve"> including </w:t>
      </w:r>
      <w:r w:rsidR="00492575" w:rsidRPr="00BF6A4A">
        <w:rPr>
          <w:rFonts w:eastAsia="Times New Roman" w:cstheme="minorHAnsi"/>
          <w:sz w:val="24"/>
          <w:szCs w:val="24"/>
        </w:rPr>
        <w:t>the water education programme</w:t>
      </w:r>
      <w:r w:rsidRPr="00BF6A4A">
        <w:rPr>
          <w:rFonts w:eastAsia="Times New Roman" w:cstheme="minorHAnsi"/>
          <w:sz w:val="24"/>
          <w:szCs w:val="24"/>
        </w:rPr>
        <w:t xml:space="preserve">. </w:t>
      </w:r>
    </w:p>
    <w:p w14:paraId="302CE306"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450E1BF8"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To be the lead contact for MAPS (Multi Agency Problem Solving Group) and </w:t>
      </w:r>
      <w:proofErr w:type="spellStart"/>
      <w:r w:rsidRPr="00BF6A4A">
        <w:rPr>
          <w:rFonts w:eastAsia="Times New Roman" w:cstheme="minorHAnsi"/>
          <w:sz w:val="24"/>
          <w:szCs w:val="24"/>
        </w:rPr>
        <w:t>liase</w:t>
      </w:r>
      <w:proofErr w:type="spellEnd"/>
      <w:r w:rsidRPr="00BF6A4A">
        <w:rPr>
          <w:rFonts w:eastAsia="Times New Roman" w:cstheme="minorHAnsi"/>
          <w:sz w:val="24"/>
          <w:szCs w:val="24"/>
        </w:rPr>
        <w:t xml:space="preserve"> with the Police, CCTV, the Enforcement </w:t>
      </w:r>
      <w:proofErr w:type="gramStart"/>
      <w:r w:rsidRPr="00BF6A4A">
        <w:rPr>
          <w:rFonts w:eastAsia="Times New Roman" w:cstheme="minorHAnsi"/>
          <w:sz w:val="24"/>
          <w:szCs w:val="24"/>
        </w:rPr>
        <w:t>Team</w:t>
      </w:r>
      <w:proofErr w:type="gramEnd"/>
      <w:r w:rsidRPr="00BF6A4A">
        <w:rPr>
          <w:rFonts w:eastAsia="Times New Roman" w:cstheme="minorHAnsi"/>
          <w:sz w:val="24"/>
          <w:szCs w:val="24"/>
        </w:rPr>
        <w:t xml:space="preserve"> and other agencies to ensure a safe environment is maintained within facilities.</w:t>
      </w:r>
    </w:p>
    <w:p w14:paraId="4953DB2D"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310C1E45" w14:textId="2179E718"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Ensure all wet business areas are working in line with relevant national governing bodies guidelines</w:t>
      </w:r>
    </w:p>
    <w:p w14:paraId="38F21D80" w14:textId="77777777" w:rsidR="00644639" w:rsidRPr="00BF6A4A" w:rsidRDefault="00644639" w:rsidP="00644639">
      <w:pPr>
        <w:overflowPunct w:val="0"/>
        <w:autoSpaceDE w:val="0"/>
        <w:autoSpaceDN w:val="0"/>
        <w:adjustRightInd w:val="0"/>
        <w:spacing w:after="0" w:line="240" w:lineRule="auto"/>
        <w:ind w:left="720"/>
        <w:textAlignment w:val="baseline"/>
        <w:rPr>
          <w:rFonts w:eastAsia="Times New Roman" w:cstheme="minorHAnsi"/>
          <w:sz w:val="24"/>
          <w:szCs w:val="24"/>
        </w:rPr>
      </w:pPr>
    </w:p>
    <w:p w14:paraId="3B628893" w14:textId="53375FCD"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Ensure that wet business areas are staffed accordingly through the</w:t>
      </w:r>
      <w:r w:rsidR="00FC1CA2" w:rsidRPr="00BF6A4A">
        <w:rPr>
          <w:rFonts w:eastAsia="Times New Roman" w:cstheme="minorHAnsi"/>
          <w:sz w:val="24"/>
          <w:szCs w:val="24"/>
        </w:rPr>
        <w:t xml:space="preserve"> effective</w:t>
      </w:r>
      <w:r w:rsidRPr="00BF6A4A">
        <w:rPr>
          <w:rFonts w:eastAsia="Times New Roman" w:cstheme="minorHAnsi"/>
          <w:sz w:val="24"/>
          <w:szCs w:val="24"/>
        </w:rPr>
        <w:t xml:space="preserve"> completion of rotas for the </w:t>
      </w:r>
      <w:r w:rsidR="00FC1CA2" w:rsidRPr="00BF6A4A">
        <w:rPr>
          <w:rFonts w:eastAsia="Times New Roman" w:cstheme="minorHAnsi"/>
          <w:sz w:val="24"/>
          <w:szCs w:val="24"/>
        </w:rPr>
        <w:t>wet</w:t>
      </w:r>
      <w:r w:rsidRPr="00BF6A4A">
        <w:rPr>
          <w:rFonts w:eastAsia="Times New Roman" w:cstheme="minorHAnsi"/>
          <w:sz w:val="24"/>
          <w:szCs w:val="24"/>
        </w:rPr>
        <w:t xml:space="preserve"> business areas</w:t>
      </w:r>
    </w:p>
    <w:p w14:paraId="4E1E3768"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78407FF9" w14:textId="48252F5C"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To ensure Climate Change is a priority in all wet operational activity and communication.</w:t>
      </w:r>
    </w:p>
    <w:p w14:paraId="5D7A6293"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3B2489A1"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Support the Head of Leisure Services in the implementation of business continuity planning and support the facilitation of the </w:t>
      </w:r>
      <w:proofErr w:type="gramStart"/>
      <w:r w:rsidRPr="00BF6A4A">
        <w:rPr>
          <w:rFonts w:eastAsia="Times New Roman" w:cstheme="minorHAnsi"/>
          <w:sz w:val="24"/>
          <w:szCs w:val="24"/>
        </w:rPr>
        <w:t>centres</w:t>
      </w:r>
      <w:proofErr w:type="gramEnd"/>
      <w:r w:rsidRPr="00BF6A4A">
        <w:rPr>
          <w:rFonts w:eastAsia="Times New Roman" w:cstheme="minorHAnsi"/>
          <w:sz w:val="24"/>
          <w:szCs w:val="24"/>
        </w:rPr>
        <w:t xml:space="preserve"> responsibility as an emergency rest centre for the town.</w:t>
      </w:r>
    </w:p>
    <w:p w14:paraId="03C0B25E"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12878190" w14:textId="522ADBCA"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As a member of the Senior Management Team, support further development and delivery of the wet business plan for The Dolphin Centre, setting and evaluating targets, proactively adapting delivery to maximise income generation and profitability</w:t>
      </w:r>
    </w:p>
    <w:p w14:paraId="73823ABD"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66146529"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lastRenderedPageBreak/>
        <w:t xml:space="preserve">As a member of the Dolphin Centre </w:t>
      </w:r>
      <w:proofErr w:type="gramStart"/>
      <w:r w:rsidRPr="00BF6A4A">
        <w:rPr>
          <w:rFonts w:eastAsia="Times New Roman" w:cstheme="minorHAnsi"/>
          <w:sz w:val="24"/>
          <w:szCs w:val="24"/>
        </w:rPr>
        <w:t>Academy</w:t>
      </w:r>
      <w:proofErr w:type="gramEnd"/>
      <w:r w:rsidRPr="00BF6A4A">
        <w:rPr>
          <w:rFonts w:eastAsia="Times New Roman" w:cstheme="minorHAnsi"/>
          <w:sz w:val="24"/>
          <w:szCs w:val="24"/>
        </w:rPr>
        <w:t xml:space="preserve"> you will demonstrate all aspects of the code of service at all times and ensure all members of your team demonstrate this expected standard consistently.  This includes attending Continued Professional Development (CPD) sessions that focus on creating a culture to support personal development and business performance and performance management of the team against the code of service, team etiquette and the complete academy framework</w:t>
      </w:r>
    </w:p>
    <w:p w14:paraId="3779C384"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color w:val="92D050"/>
          <w:sz w:val="24"/>
          <w:szCs w:val="24"/>
        </w:rPr>
      </w:pPr>
    </w:p>
    <w:p w14:paraId="554E6ED3"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Ensure that the PDR process operates effectively within your team and that mid and end year reviews are completed and submitted to the Council’s timescales.</w:t>
      </w:r>
    </w:p>
    <w:p w14:paraId="3CFE869E"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0B7F3FCE"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Manage your team in line with all the Council’s policies and procedures and ensure that employees are aware of their obligations under these.</w:t>
      </w:r>
    </w:p>
    <w:p w14:paraId="2BBF8499"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6D4EB559"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Behave according to the Employees’ Code of Conduct and ensure that employees in your team are aware of their obligations and responsibilities re: conflicts of interest, gifts, </w:t>
      </w:r>
      <w:proofErr w:type="gramStart"/>
      <w:r w:rsidRPr="00BF6A4A">
        <w:rPr>
          <w:rFonts w:eastAsia="Times New Roman" w:cstheme="minorHAnsi"/>
          <w:sz w:val="24"/>
          <w:szCs w:val="24"/>
        </w:rPr>
        <w:t>hospitality</w:t>
      </w:r>
      <w:proofErr w:type="gramEnd"/>
      <w:r w:rsidRPr="00BF6A4A">
        <w:rPr>
          <w:rFonts w:eastAsia="Times New Roman" w:cstheme="minorHAnsi"/>
          <w:sz w:val="24"/>
          <w:szCs w:val="24"/>
        </w:rPr>
        <w:t xml:space="preserve"> and other matters covered by the Code.</w:t>
      </w:r>
    </w:p>
    <w:p w14:paraId="7F901A61"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5650EF9A"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Ensure that the Council’s Equality agenda is implemented effectively in your team and to carry out your duties as a manager / supervisor and employee in line with these.</w:t>
      </w:r>
    </w:p>
    <w:p w14:paraId="7A04C43A"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23E8EABF"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To fulfil your health and safety management role as detailed in both Corporate and Group Health and Safety Policies, organisational </w:t>
      </w:r>
      <w:proofErr w:type="gramStart"/>
      <w:r w:rsidRPr="00BF6A4A">
        <w:rPr>
          <w:rFonts w:eastAsia="Times New Roman" w:cstheme="minorHAnsi"/>
          <w:sz w:val="24"/>
          <w:szCs w:val="24"/>
        </w:rPr>
        <w:t>statements</w:t>
      </w:r>
      <w:proofErr w:type="gramEnd"/>
      <w:r w:rsidRPr="00BF6A4A">
        <w:rPr>
          <w:rFonts w:eastAsia="Times New Roman" w:cstheme="minorHAnsi"/>
          <w:sz w:val="24"/>
          <w:szCs w:val="24"/>
        </w:rPr>
        <w:t xml:space="preserve"> and procedures to ensure a safe working environment for yourself, members of your team and others who may be affected by your team’s activities.</w:t>
      </w:r>
    </w:p>
    <w:p w14:paraId="398256A9"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584370DA"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Any other duties of a similar nature related to this post that may be required from time-to-time.</w:t>
      </w:r>
    </w:p>
    <w:p w14:paraId="2E4D44C5"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655410C8"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This post involved frequent contact with, and occasional responsibility for, children</w:t>
      </w:r>
    </w:p>
    <w:p w14:paraId="6514B2FA"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6623175B"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To safeguard and promote the welfare of children for whom you have responsibility, or with whom you come into contact, to include adhering to all specified procedures.</w:t>
      </w:r>
    </w:p>
    <w:p w14:paraId="6B43E588"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26C98CB1"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Darlington Borough Council and schools within the Borough are committed to safeguarding and promoting the welfare of children and expects all staff and volunteers to share this commitment.</w:t>
      </w:r>
    </w:p>
    <w:p w14:paraId="1D272690"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01FF2800"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This post is subject to an enhanced disclosure.  The successful applicant will be subject to the relevant vetting checks before an offer of appointment is confirmed.  Following </w:t>
      </w:r>
      <w:proofErr w:type="gramStart"/>
      <w:r w:rsidRPr="00BF6A4A">
        <w:rPr>
          <w:rFonts w:eastAsia="Times New Roman" w:cstheme="minorHAnsi"/>
          <w:sz w:val="24"/>
          <w:szCs w:val="24"/>
        </w:rPr>
        <w:t>appointment</w:t>
      </w:r>
      <w:proofErr w:type="gramEnd"/>
      <w:r w:rsidRPr="00BF6A4A">
        <w:rPr>
          <w:rFonts w:eastAsia="Times New Roman" w:cstheme="minorHAnsi"/>
          <w:sz w:val="24"/>
          <w:szCs w:val="24"/>
        </w:rPr>
        <w:t xml:space="preserve"> the employee will be subject to rechecking as required from time to time by the Council. </w:t>
      </w:r>
    </w:p>
    <w:p w14:paraId="34AE38A1"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1ABF4DE9" w14:textId="77777777" w:rsidR="00644639" w:rsidRPr="00BF6A4A" w:rsidRDefault="00644639" w:rsidP="00644639">
      <w:pPr>
        <w:numPr>
          <w:ilvl w:val="0"/>
          <w:numId w:val="1"/>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This post is deemed to be a ‘Customer Facing’ role in line with the definition of the Code of Practice on the English language requirement for public sector workers.</w:t>
      </w:r>
    </w:p>
    <w:p w14:paraId="381CB0D2"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3298DCC1" w14:textId="026996C5" w:rsidR="00644639" w:rsidRDefault="00644639" w:rsidP="00BF6A4A">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sz w:val="24"/>
          <w:szCs w:val="24"/>
        </w:rPr>
        <w:t>Date: April 202</w:t>
      </w:r>
      <w:r w:rsidR="00335669" w:rsidRPr="00BF6A4A">
        <w:rPr>
          <w:rFonts w:eastAsia="Times New Roman" w:cstheme="minorHAnsi"/>
          <w:sz w:val="24"/>
          <w:szCs w:val="24"/>
        </w:rPr>
        <w:t>2</w:t>
      </w:r>
    </w:p>
    <w:p w14:paraId="27C9B745" w14:textId="00889249" w:rsidR="00BF6A4A" w:rsidRPr="00BF6A4A" w:rsidRDefault="00BF6A4A" w:rsidP="00BF6A4A">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noProof/>
          <w:sz w:val="24"/>
          <w:szCs w:val="24"/>
        </w:rPr>
        <w:drawing>
          <wp:anchor distT="0" distB="0" distL="114300" distR="114300" simplePos="0" relativeHeight="251659264" behindDoc="1" locked="1" layoutInCell="1" allowOverlap="1" wp14:anchorId="1260B830" wp14:editId="29204E86">
            <wp:simplePos x="0" y="0"/>
            <wp:positionH relativeFrom="page">
              <wp:align>right</wp:align>
            </wp:positionH>
            <wp:positionV relativeFrom="page">
              <wp:align>bottom</wp:align>
            </wp:positionV>
            <wp:extent cx="5926455" cy="1454785"/>
            <wp:effectExtent l="0" t="0" r="0" b="0"/>
            <wp:wrapTight wrapText="bothSides">
              <wp:wrapPolygon edited="0">
                <wp:start x="13053" y="0"/>
                <wp:lineTo x="11595" y="283"/>
                <wp:lineTo x="7151" y="3677"/>
                <wp:lineTo x="5763" y="6505"/>
                <wp:lineTo x="4374" y="8768"/>
                <wp:lineTo x="2291" y="13577"/>
                <wp:lineTo x="278" y="19516"/>
                <wp:lineTo x="0" y="20648"/>
                <wp:lineTo x="0" y="21213"/>
                <wp:lineTo x="21524" y="21213"/>
                <wp:lineTo x="21524" y="3394"/>
                <wp:lineTo x="18191" y="283"/>
                <wp:lineTo x="16455" y="0"/>
                <wp:lineTo x="1305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6455"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CADAE" w14:textId="23AE96A0" w:rsidR="00644639"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r w:rsidRPr="00BF6A4A">
        <w:rPr>
          <w:rFonts w:eastAsia="Times New Roman" w:cstheme="minorHAnsi"/>
          <w:b/>
          <w:sz w:val="24"/>
          <w:szCs w:val="24"/>
        </w:rPr>
        <w:lastRenderedPageBreak/>
        <w:t>DARLINGTON BOROUGH COUNCIL</w:t>
      </w:r>
    </w:p>
    <w:p w14:paraId="1C77C113" w14:textId="77777777" w:rsidR="00BF6A4A" w:rsidRPr="00BF6A4A" w:rsidRDefault="00BF6A4A"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p>
    <w:p w14:paraId="578FAB73"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r w:rsidRPr="00BF6A4A">
        <w:rPr>
          <w:rFonts w:eastAsia="Times New Roman" w:cstheme="minorHAnsi"/>
          <w:b/>
          <w:sz w:val="24"/>
          <w:szCs w:val="24"/>
        </w:rPr>
        <w:t>SERVICES GROUP</w:t>
      </w:r>
    </w:p>
    <w:p w14:paraId="3DB1404E" w14:textId="77777777" w:rsidR="00644639" w:rsidRPr="00BF6A4A" w:rsidRDefault="00644639" w:rsidP="00644639">
      <w:pPr>
        <w:tabs>
          <w:tab w:val="center" w:pos="4513"/>
          <w:tab w:val="left" w:pos="5875"/>
        </w:tabs>
        <w:overflowPunct w:val="0"/>
        <w:autoSpaceDE w:val="0"/>
        <w:autoSpaceDN w:val="0"/>
        <w:adjustRightInd w:val="0"/>
        <w:spacing w:after="0" w:line="240" w:lineRule="auto"/>
        <w:jc w:val="center"/>
        <w:textAlignment w:val="baseline"/>
        <w:rPr>
          <w:rFonts w:eastAsia="Times New Roman" w:cstheme="minorHAnsi"/>
          <w:b/>
          <w:sz w:val="24"/>
          <w:szCs w:val="24"/>
        </w:rPr>
      </w:pPr>
    </w:p>
    <w:p w14:paraId="53FCCEE5" w14:textId="77777777" w:rsidR="00644639" w:rsidRPr="00BF6A4A" w:rsidRDefault="00644639" w:rsidP="00644639">
      <w:pPr>
        <w:autoSpaceDN w:val="0"/>
        <w:spacing w:after="0" w:line="240" w:lineRule="auto"/>
        <w:jc w:val="center"/>
        <w:textAlignment w:val="baseline"/>
        <w:rPr>
          <w:rFonts w:eastAsia="Calibri" w:cstheme="minorHAnsi"/>
          <w:b/>
          <w:sz w:val="24"/>
          <w:szCs w:val="24"/>
        </w:rPr>
      </w:pPr>
      <w:r w:rsidRPr="00BF6A4A">
        <w:rPr>
          <w:rFonts w:eastAsia="Calibri" w:cstheme="minorHAnsi"/>
          <w:b/>
          <w:sz w:val="24"/>
          <w:szCs w:val="24"/>
        </w:rPr>
        <w:t>LEISURE</w:t>
      </w:r>
      <w:r w:rsidRPr="00BF6A4A">
        <w:rPr>
          <w:rFonts w:eastAsia="Calibri" w:cstheme="minorHAnsi"/>
          <w:b/>
          <w:sz w:val="24"/>
          <w:szCs w:val="24"/>
        </w:rPr>
        <w:fldChar w:fldCharType="begin"/>
      </w:r>
      <w:r w:rsidRPr="00BF6A4A">
        <w:rPr>
          <w:rFonts w:eastAsia="Calibri" w:cstheme="minorHAnsi"/>
          <w:b/>
          <w:sz w:val="24"/>
          <w:szCs w:val="24"/>
        </w:rPr>
        <w:instrText xml:space="preserve">  </w:instrText>
      </w:r>
      <w:r w:rsidRPr="00BF6A4A">
        <w:rPr>
          <w:rFonts w:eastAsia="Calibri" w:cstheme="minorHAnsi"/>
          <w:b/>
          <w:sz w:val="24"/>
          <w:szCs w:val="24"/>
        </w:rPr>
        <w:fldChar w:fldCharType="end"/>
      </w:r>
      <w:r w:rsidRPr="00BF6A4A">
        <w:rPr>
          <w:rFonts w:eastAsia="Calibri" w:cstheme="minorHAnsi"/>
          <w:b/>
          <w:sz w:val="24"/>
          <w:szCs w:val="24"/>
        </w:rPr>
        <w:t xml:space="preserve"> OPERATIONS</w:t>
      </w:r>
      <w:r w:rsidRPr="00BF6A4A">
        <w:rPr>
          <w:rFonts w:eastAsia="Times New Roman" w:cstheme="minorHAnsi"/>
          <w:b/>
          <w:sz w:val="24"/>
          <w:szCs w:val="24"/>
        </w:rPr>
        <w:t xml:space="preserve"> MANAGER</w:t>
      </w:r>
    </w:p>
    <w:p w14:paraId="249A09E0" w14:textId="77777777" w:rsidR="00644639" w:rsidRPr="00BF6A4A" w:rsidRDefault="00644639" w:rsidP="00644639">
      <w:pPr>
        <w:autoSpaceDN w:val="0"/>
        <w:spacing w:after="0" w:line="240" w:lineRule="auto"/>
        <w:jc w:val="center"/>
        <w:textAlignment w:val="baseline"/>
        <w:rPr>
          <w:rFonts w:eastAsia="Calibri" w:cstheme="minorHAnsi"/>
          <w:b/>
          <w:sz w:val="24"/>
          <w:szCs w:val="24"/>
        </w:rPr>
      </w:pPr>
    </w:p>
    <w:p w14:paraId="44799251" w14:textId="1C3E73DE" w:rsidR="00644639" w:rsidRPr="00BF6A4A" w:rsidRDefault="00644639" w:rsidP="00644639">
      <w:pPr>
        <w:autoSpaceDN w:val="0"/>
        <w:spacing w:after="0" w:line="240" w:lineRule="auto"/>
        <w:jc w:val="center"/>
        <w:textAlignment w:val="baseline"/>
        <w:rPr>
          <w:rFonts w:eastAsia="Calibri" w:cstheme="minorHAnsi"/>
          <w:b/>
          <w:sz w:val="24"/>
          <w:szCs w:val="24"/>
        </w:rPr>
      </w:pPr>
      <w:r w:rsidRPr="00BF6A4A">
        <w:rPr>
          <w:rFonts w:eastAsia="Calibri" w:cstheme="minorHAnsi"/>
          <w:b/>
          <w:sz w:val="24"/>
          <w:szCs w:val="24"/>
        </w:rPr>
        <w:t xml:space="preserve">POST </w:t>
      </w:r>
      <w:r w:rsidRPr="00002234">
        <w:rPr>
          <w:rFonts w:eastAsia="Times New Roman" w:cstheme="minorHAnsi"/>
          <w:b/>
          <w:sz w:val="24"/>
          <w:szCs w:val="24"/>
        </w:rPr>
        <w:t xml:space="preserve">NO – </w:t>
      </w:r>
      <w:r w:rsidR="00002234" w:rsidRPr="00002234">
        <w:rPr>
          <w:rFonts w:eastAsia="Times New Roman" w:cstheme="minorHAnsi"/>
          <w:b/>
          <w:sz w:val="24"/>
          <w:szCs w:val="24"/>
        </w:rPr>
        <w:t>POS013620</w:t>
      </w:r>
    </w:p>
    <w:p w14:paraId="06EF1342" w14:textId="77777777" w:rsidR="00644639" w:rsidRPr="00BF6A4A" w:rsidRDefault="00644639" w:rsidP="00644639">
      <w:pPr>
        <w:autoSpaceDN w:val="0"/>
        <w:spacing w:after="0" w:line="240" w:lineRule="auto"/>
        <w:jc w:val="center"/>
        <w:textAlignment w:val="baseline"/>
        <w:rPr>
          <w:rFonts w:eastAsia="Calibri" w:cstheme="minorHAnsi"/>
          <w:b/>
          <w:sz w:val="24"/>
          <w:szCs w:val="24"/>
        </w:rPr>
      </w:pPr>
    </w:p>
    <w:p w14:paraId="1CC278AF" w14:textId="77777777" w:rsidR="00644639" w:rsidRPr="00BF6A4A" w:rsidRDefault="00644639" w:rsidP="00644639">
      <w:pPr>
        <w:autoSpaceDN w:val="0"/>
        <w:spacing w:after="0" w:line="240" w:lineRule="auto"/>
        <w:textAlignment w:val="baseline"/>
        <w:rPr>
          <w:rFonts w:eastAsia="Calibri" w:cstheme="minorHAnsi"/>
          <w:sz w:val="24"/>
          <w:szCs w:val="24"/>
        </w:rPr>
      </w:pPr>
      <w:r w:rsidRPr="00BF6A4A">
        <w:rPr>
          <w:rFonts w:eastAsia="Calibri" w:cstheme="minorHAnsi"/>
          <w:sz w:val="24"/>
          <w:szCs w:val="24"/>
        </w:rPr>
        <w:t>All appointments are subject to satisfactory references.</w:t>
      </w:r>
    </w:p>
    <w:p w14:paraId="6B9CA3C5" w14:textId="77777777" w:rsidR="00644639" w:rsidRPr="00BF6A4A" w:rsidRDefault="00644639" w:rsidP="00644639">
      <w:pPr>
        <w:autoSpaceDN w:val="0"/>
        <w:spacing w:after="0" w:line="240" w:lineRule="auto"/>
        <w:textAlignment w:val="baseline"/>
        <w:rPr>
          <w:rFonts w:eastAsia="Calibri" w:cstheme="minorHAnsi"/>
          <w:sz w:val="24"/>
          <w:szCs w:val="24"/>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101"/>
        <w:gridCol w:w="3937"/>
        <w:gridCol w:w="1024"/>
        <w:gridCol w:w="1559"/>
        <w:gridCol w:w="1621"/>
        <w:gridCol w:w="281"/>
      </w:tblGrid>
      <w:tr w:rsidR="00644639" w:rsidRPr="00BF6A4A" w14:paraId="5414C42F"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000000"/>
            <w:hideMark/>
          </w:tcPr>
          <w:p w14:paraId="7343A05E"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color w:val="FFFFFF"/>
                <w:sz w:val="24"/>
                <w:szCs w:val="24"/>
              </w:rPr>
            </w:pPr>
            <w:r w:rsidRPr="00BF6A4A">
              <w:rPr>
                <w:rFonts w:eastAsia="Calibri" w:cstheme="minorHAnsi"/>
                <w:b/>
                <w:color w:val="FFFFFF"/>
                <w:sz w:val="24"/>
                <w:szCs w:val="24"/>
              </w:rPr>
              <w:t>Criteria No.</w:t>
            </w:r>
          </w:p>
        </w:tc>
        <w:tc>
          <w:tcPr>
            <w:tcW w:w="4961"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046C3442"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color w:val="FFFFFF"/>
                <w:sz w:val="24"/>
                <w:szCs w:val="24"/>
              </w:rPr>
            </w:pPr>
            <w:r w:rsidRPr="00BF6A4A">
              <w:rPr>
                <w:rFonts w:eastAsia="Calibri" w:cstheme="minorHAnsi"/>
                <w:b/>
                <w:color w:val="FFFFFF"/>
                <w:sz w:val="24"/>
                <w:szCs w:val="24"/>
              </w:rPr>
              <w:t>Attribute</w:t>
            </w:r>
          </w:p>
        </w:tc>
        <w:tc>
          <w:tcPr>
            <w:tcW w:w="1559" w:type="dxa"/>
            <w:tcBorders>
              <w:top w:val="single" w:sz="4" w:space="0" w:color="auto"/>
              <w:left w:val="single" w:sz="4" w:space="0" w:color="auto"/>
              <w:bottom w:val="single" w:sz="4" w:space="0" w:color="auto"/>
              <w:right w:val="single" w:sz="4" w:space="0" w:color="auto"/>
            </w:tcBorders>
            <w:shd w:val="clear" w:color="auto" w:fill="000000"/>
            <w:hideMark/>
          </w:tcPr>
          <w:p w14:paraId="461D7010"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color w:val="FFFFFF"/>
                <w:sz w:val="24"/>
                <w:szCs w:val="24"/>
              </w:rPr>
            </w:pPr>
            <w:r w:rsidRPr="00BF6A4A">
              <w:rPr>
                <w:rFonts w:eastAsia="Calibri" w:cstheme="minorHAnsi"/>
                <w:b/>
                <w:color w:val="FFFFFF"/>
                <w:sz w:val="24"/>
                <w:szCs w:val="24"/>
              </w:rPr>
              <w:t>Essential</w:t>
            </w:r>
          </w:p>
          <w:p w14:paraId="7260F678"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color w:val="FFFFFF"/>
                <w:sz w:val="24"/>
                <w:szCs w:val="24"/>
              </w:rPr>
            </w:pPr>
            <w:r w:rsidRPr="00BF6A4A">
              <w:rPr>
                <w:rFonts w:eastAsia="Calibri" w:cstheme="minorHAnsi"/>
                <w:b/>
                <w:color w:val="FFFFFF"/>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000000"/>
            <w:hideMark/>
          </w:tcPr>
          <w:p w14:paraId="0CDC3F93"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color w:val="FFFFFF"/>
                <w:sz w:val="24"/>
                <w:szCs w:val="24"/>
              </w:rPr>
            </w:pPr>
            <w:r w:rsidRPr="00BF6A4A">
              <w:rPr>
                <w:rFonts w:eastAsia="Calibri" w:cstheme="minorHAnsi"/>
                <w:b/>
                <w:color w:val="FFFFFF"/>
                <w:sz w:val="24"/>
                <w:szCs w:val="24"/>
              </w:rPr>
              <w:t>Desirable</w:t>
            </w:r>
          </w:p>
          <w:p w14:paraId="787FA61E"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color w:val="FFFFFF"/>
                <w:sz w:val="24"/>
                <w:szCs w:val="24"/>
              </w:rPr>
            </w:pPr>
            <w:r w:rsidRPr="00BF6A4A">
              <w:rPr>
                <w:rFonts w:eastAsia="Calibri" w:cstheme="minorHAnsi"/>
                <w:b/>
                <w:color w:val="FFFFFF"/>
                <w:sz w:val="24"/>
                <w:szCs w:val="24"/>
              </w:rPr>
              <w:t>(D)</w:t>
            </w:r>
          </w:p>
        </w:tc>
      </w:tr>
      <w:tr w:rsidR="00644639" w:rsidRPr="00BF6A4A" w14:paraId="5562B427"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14:paraId="3BB71F82"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B408F4C"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Qualifications &amp; Education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6C644FA"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2F511A17"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644639" w:rsidRPr="00BF6A4A" w14:paraId="7FED7B92"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6A6272A"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6F395EC8" w14:textId="77777777" w:rsidR="00644639" w:rsidRPr="00BF6A4A" w:rsidRDefault="00644639" w:rsidP="0064463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NVQ Level 4 or equivalent in a relevant business management related subject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F60769"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786F839"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D</w:t>
            </w:r>
          </w:p>
        </w:tc>
      </w:tr>
      <w:tr w:rsidR="00644639" w:rsidRPr="00BF6A4A" w14:paraId="3CF1FD1C"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4AA7A36"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2B1F524B" w14:textId="77777777" w:rsidR="00644639" w:rsidRPr="00BF6A4A" w:rsidRDefault="00644639" w:rsidP="0064463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Royal Lifesaving Society (RLSS) and Institute of Qualified Lifeguard (IQL) qualified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A4D791"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DEECB17"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D</w:t>
            </w:r>
          </w:p>
        </w:tc>
      </w:tr>
      <w:tr w:rsidR="00644639" w:rsidRPr="00BF6A4A" w14:paraId="2C8BE7E2"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A87E727"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57BB877" w14:textId="77777777" w:rsidR="00644639" w:rsidRDefault="00644639" w:rsidP="0064463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First Aid at Work Qualification</w:t>
            </w:r>
          </w:p>
          <w:p w14:paraId="3ABB7DB0" w14:textId="7B32588B" w:rsidR="003B5D72" w:rsidRPr="00BF6A4A" w:rsidRDefault="003B5D72" w:rsidP="00644639">
            <w:pPr>
              <w:overflowPunct w:val="0"/>
              <w:autoSpaceDE w:val="0"/>
              <w:autoSpaceDN w:val="0"/>
              <w:adjustRightInd w:val="0"/>
              <w:spacing w:after="0" w:line="240" w:lineRule="auto"/>
              <w:textAlignment w:val="baseline"/>
              <w:rPr>
                <w:rFonts w:eastAsia="Calibr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D19D75"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15926726"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D</w:t>
            </w:r>
          </w:p>
        </w:tc>
      </w:tr>
      <w:tr w:rsidR="00644639" w:rsidRPr="00BF6A4A" w14:paraId="3684FB31"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E4BA318"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4</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4749DCF" w14:textId="77777777" w:rsidR="00644639" w:rsidRDefault="00644639" w:rsidP="0064463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IOSH Managing Safely</w:t>
            </w:r>
          </w:p>
          <w:p w14:paraId="06BC88F8" w14:textId="0660A3B2" w:rsidR="003B5D72" w:rsidRPr="00BF6A4A" w:rsidRDefault="003B5D72" w:rsidP="00644639">
            <w:pPr>
              <w:overflowPunct w:val="0"/>
              <w:autoSpaceDE w:val="0"/>
              <w:autoSpaceDN w:val="0"/>
              <w:adjustRightInd w:val="0"/>
              <w:spacing w:after="0" w:line="240" w:lineRule="auto"/>
              <w:textAlignment w:val="baseline"/>
              <w:rPr>
                <w:rFonts w:eastAsia="Calibr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DF3CE2"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42F52B6"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D</w:t>
            </w:r>
          </w:p>
        </w:tc>
      </w:tr>
      <w:tr w:rsidR="00644639" w:rsidRPr="00BF6A4A" w14:paraId="379E954E"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6A54FEF"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5</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10BE0F02" w14:textId="77777777" w:rsidR="00644639" w:rsidRDefault="00644639" w:rsidP="0064463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This role is expected to complete all necessary components of the Dolphin Centre Academy framework / standard leading to a recognised Diploma level qualification awarded by the Institute of Enterprise and Entrepreneurs</w:t>
            </w:r>
          </w:p>
          <w:p w14:paraId="2EF84217" w14:textId="2ABC315A" w:rsidR="003B5D72" w:rsidRPr="00BF6A4A" w:rsidRDefault="003B5D72" w:rsidP="00644639">
            <w:pPr>
              <w:overflowPunct w:val="0"/>
              <w:autoSpaceDE w:val="0"/>
              <w:autoSpaceDN w:val="0"/>
              <w:adjustRightInd w:val="0"/>
              <w:spacing w:after="0" w:line="240" w:lineRule="auto"/>
              <w:textAlignment w:val="baseline"/>
              <w:rPr>
                <w:rFonts w:eastAsia="Calibr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0C4407"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429A6196"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644639" w:rsidRPr="00BF6A4A" w14:paraId="27D7A69C"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14:paraId="59D294B2"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E9F55D0"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Experience &amp; Knowledge</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1AC1502"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01AEBEBA"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644639" w:rsidRPr="00BF6A4A" w14:paraId="4B52F16E"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71F7BA1"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6</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2DD68883" w14:textId="77777777" w:rsidR="00644639" w:rsidRPr="00BF6A4A" w:rsidRDefault="00644639" w:rsidP="0064463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Approx. 5 years’ experience of working within leisure facilities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3FC5D6"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1B9557B8"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644639" w:rsidRPr="00BF6A4A" w14:paraId="3C2FD6AD"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804DCA8"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7</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7D91EEBF" w14:textId="77777777" w:rsidR="00644639" w:rsidRPr="00BF6A4A" w:rsidRDefault="00644639" w:rsidP="0064463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Approx. 2 years demonstrable track record in operations/facilities management in a Leisure facility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10DCB"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BFB210E"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644639" w:rsidRPr="00BF6A4A" w14:paraId="3B69EBE4"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24B745B"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8</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73BB81CD" w14:textId="77777777" w:rsidR="00644639" w:rsidRPr="00BF6A4A" w:rsidRDefault="00644639" w:rsidP="0064463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Experience of effective financial and budget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6F7EE5"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7F6406E8"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644639" w:rsidRPr="00BF6A4A" w14:paraId="1C465968"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98B5C2C"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9</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225BF5BA" w14:textId="77777777" w:rsidR="00644639" w:rsidRPr="00BF6A4A" w:rsidRDefault="00644639" w:rsidP="0064463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Approximately 2 years knowledge and experience of staff management, including performance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EEB012"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BE571AA"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644639" w:rsidRPr="00BF6A4A" w14:paraId="1418A7B5"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1E0ABAB"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10</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3326A480" w14:textId="09CF60C6"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Experience </w:t>
            </w:r>
            <w:r w:rsidR="00335669" w:rsidRPr="00BF6A4A">
              <w:rPr>
                <w:rFonts w:eastAsia="Times New Roman" w:cstheme="minorHAnsi"/>
                <w:sz w:val="24"/>
                <w:szCs w:val="24"/>
              </w:rPr>
              <w:t>of</w:t>
            </w:r>
            <w:r w:rsidRPr="00BF6A4A">
              <w:rPr>
                <w:rFonts w:eastAsia="Times New Roman" w:cstheme="minorHAnsi"/>
                <w:sz w:val="24"/>
                <w:szCs w:val="24"/>
              </w:rPr>
              <w:t xml:space="preserve"> consultation with customers and delivery of exceptional customer service</w:t>
            </w:r>
            <w:r w:rsidR="00335669" w:rsidRPr="00BF6A4A">
              <w:rPr>
                <w:rFonts w:eastAsia="Times New Roman" w:cstheme="minorHAnsi"/>
                <w:sz w:val="24"/>
                <w:szCs w:val="24"/>
              </w:rPr>
              <w:t xml:space="preserve"> and dealing with complaints</w:t>
            </w:r>
            <w:r w:rsidRPr="00BF6A4A">
              <w:rPr>
                <w:rFonts w:eastAsia="Times New Roman" w:cs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81931F"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41F5F72F" w14:textId="77777777" w:rsidR="00644639" w:rsidRPr="00BF6A4A" w:rsidDel="007364AC"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644639" w:rsidRPr="00BF6A4A" w14:paraId="122F06E9"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0E6983C"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11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796AE23A"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Working knowledge and understanding of health and safety legislation, to include undertaking risk assessments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75C043" w14:textId="77777777" w:rsidR="00644639" w:rsidRPr="00BF6A4A"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45D811E" w14:textId="77777777" w:rsidR="00644639" w:rsidRPr="00BF6A4A" w:rsidDel="007364AC" w:rsidRDefault="00644639" w:rsidP="0064463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2D092E28"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B0013F2" w14:textId="2F41B548" w:rsidR="00335669" w:rsidRPr="00BF6A4A" w:rsidRDefault="00BF6A4A" w:rsidP="00335669">
            <w:pPr>
              <w:overflowPunct w:val="0"/>
              <w:autoSpaceDE w:val="0"/>
              <w:autoSpaceDN w:val="0"/>
              <w:adjustRightInd w:val="0"/>
              <w:spacing w:after="0" w:line="240" w:lineRule="auto"/>
              <w:jc w:val="center"/>
              <w:textAlignment w:val="baseline"/>
              <w:rPr>
                <w:rFonts w:eastAsia="Calibri" w:cstheme="minorHAnsi"/>
                <w:b/>
                <w:sz w:val="24"/>
                <w:szCs w:val="24"/>
              </w:rPr>
            </w:pPr>
            <w:r>
              <w:rPr>
                <w:rFonts w:eastAsia="Calibri" w:cstheme="minorHAnsi"/>
                <w:b/>
                <w:sz w:val="24"/>
                <w:szCs w:val="24"/>
              </w:rPr>
              <w:t>12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B9C68" w14:textId="77777777" w:rsidR="00335669" w:rsidRDefault="00335669" w:rsidP="00335669">
            <w:pPr>
              <w:overflowPunct w:val="0"/>
              <w:autoSpaceDE w:val="0"/>
              <w:autoSpaceDN w:val="0"/>
              <w:adjustRightInd w:val="0"/>
              <w:spacing w:after="0" w:line="240" w:lineRule="auto"/>
              <w:textAlignment w:val="baseline"/>
              <w:rPr>
                <w:rFonts w:eastAsia="Times New Roman" w:cstheme="minorHAnsi"/>
              </w:rPr>
            </w:pPr>
            <w:r w:rsidRPr="00BF6A4A">
              <w:rPr>
                <w:rFonts w:eastAsia="Times New Roman" w:cstheme="minorHAnsi"/>
              </w:rPr>
              <w:t xml:space="preserve">Experience of interpreting legislation, </w:t>
            </w:r>
            <w:proofErr w:type="gramStart"/>
            <w:r w:rsidRPr="00BF6A4A">
              <w:rPr>
                <w:rFonts w:eastAsia="Times New Roman" w:cstheme="minorHAnsi"/>
              </w:rPr>
              <w:t>policy</w:t>
            </w:r>
            <w:proofErr w:type="gramEnd"/>
            <w:r w:rsidRPr="00BF6A4A">
              <w:rPr>
                <w:rFonts w:eastAsia="Times New Roman" w:cstheme="minorHAnsi"/>
              </w:rPr>
              <w:t xml:space="preserve"> or procedures to give recommendations and advice</w:t>
            </w:r>
          </w:p>
          <w:p w14:paraId="2D0A05BB" w14:textId="48D6E63D" w:rsidR="003B5D72" w:rsidRPr="00BF6A4A" w:rsidRDefault="003B5D72" w:rsidP="00335669">
            <w:pPr>
              <w:overflowPunct w:val="0"/>
              <w:autoSpaceDE w:val="0"/>
              <w:autoSpaceDN w:val="0"/>
              <w:adjustRightInd w:val="0"/>
              <w:spacing w:after="0" w:line="240" w:lineRule="auto"/>
              <w:textAlignment w:val="baseline"/>
              <w:rPr>
                <w:rFonts w:eastAsia="Times New Roman"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8A901A" w14:textId="6D5222B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2C725FE" w14:textId="77777777" w:rsidR="00335669" w:rsidRPr="00BF6A4A" w:rsidDel="007364AC"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20542874"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14:paraId="3128D629"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6ACC19C"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Skills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C8C2190"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16F06B61"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70DE6F84"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7A0B72A" w14:textId="1D8F582C"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1</w:t>
            </w:r>
            <w:r w:rsidR="00BF6A4A">
              <w:rPr>
                <w:rFonts w:eastAsia="Calibri" w:cstheme="minorHAnsi"/>
                <w:b/>
                <w:sz w:val="24"/>
                <w:szCs w:val="24"/>
              </w:rPr>
              <w:t>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B9FBBF8" w14:textId="77777777" w:rsidR="00335669" w:rsidRPr="00BF6A4A"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 xml:space="preserve">Ability to communicate both orally and in writing to a wide range of audiences </w:t>
            </w:r>
            <w:r w:rsidRPr="00BF6A4A">
              <w:rPr>
                <w:rFonts w:eastAsia="Times New Roman" w:cstheme="minorHAnsi"/>
                <w:sz w:val="24"/>
                <w:szCs w:val="24"/>
              </w:rPr>
              <w:t>(including ability to write clear and concise reports &amp; presentations)</w:t>
            </w:r>
            <w:r w:rsidRPr="00BF6A4A">
              <w:rPr>
                <w:rFonts w:eastAsia="Calibri" w:cs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FB00A5"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D5494D4"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468488E2"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0690760" w14:textId="02F17313"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1</w:t>
            </w:r>
            <w:r w:rsidR="00BF6A4A">
              <w:rPr>
                <w:rFonts w:eastAsia="Calibri" w:cstheme="minorHAnsi"/>
                <w:b/>
                <w:sz w:val="24"/>
                <w:szCs w:val="24"/>
              </w:rPr>
              <w:t>4</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784CC16B" w14:textId="77777777" w:rsidR="00335669" w:rsidRPr="00BF6A4A"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 xml:space="preserve">IT literate, capable of MS Word, </w:t>
            </w:r>
            <w:proofErr w:type="gramStart"/>
            <w:r w:rsidRPr="00BF6A4A">
              <w:rPr>
                <w:rFonts w:eastAsia="Calibri" w:cstheme="minorHAnsi"/>
                <w:sz w:val="24"/>
                <w:szCs w:val="24"/>
              </w:rPr>
              <w:t>Excel</w:t>
            </w:r>
            <w:proofErr w:type="gramEnd"/>
            <w:r w:rsidRPr="00BF6A4A">
              <w:rPr>
                <w:rFonts w:eastAsia="Calibri" w:cstheme="minorHAnsi"/>
                <w:sz w:val="24"/>
                <w:szCs w:val="24"/>
              </w:rPr>
              <w:t xml:space="preserve"> and Office packages; including, Theatre Box Office and Point of Sale software.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A51404"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EFDB7E4"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6E23DFCE"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58424E2" w14:textId="1B43161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1</w:t>
            </w:r>
            <w:r w:rsidR="00BF6A4A">
              <w:rPr>
                <w:rFonts w:eastAsia="Calibri" w:cstheme="minorHAnsi"/>
                <w:b/>
                <w:sz w:val="24"/>
                <w:szCs w:val="24"/>
              </w:rPr>
              <w:t>5</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1987E9B1" w14:textId="77777777" w:rsidR="00335669" w:rsidRPr="00BF6A4A"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Analytical, problem solving, creativity skills and decision-making capability.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1CDAE2"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405D0B2"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5CA5269E"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14DC2F1" w14:textId="306EE130"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1</w:t>
            </w:r>
            <w:r w:rsidR="00BF6A4A">
              <w:rPr>
                <w:rFonts w:eastAsia="Calibri" w:cstheme="minorHAnsi"/>
                <w:b/>
                <w:sz w:val="24"/>
                <w:szCs w:val="24"/>
              </w:rPr>
              <w:t>6</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F3C80F9" w14:textId="77777777" w:rsidR="00335669" w:rsidRPr="00BF6A4A"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Ability to think innovatively, formulating and implementing plans into action.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2CC02C"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2D55184"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07C0EEF9"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6C76A4B" w14:textId="2A5E7DCC"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1</w:t>
            </w:r>
            <w:r w:rsidR="00BF6A4A">
              <w:rPr>
                <w:rFonts w:eastAsia="Calibri" w:cstheme="minorHAnsi"/>
                <w:b/>
                <w:sz w:val="24"/>
                <w:szCs w:val="24"/>
              </w:rPr>
              <w:t>7</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6B45927D" w14:textId="77777777" w:rsidR="00335669" w:rsidRPr="00BF6A4A"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Times New Roman" w:cstheme="minorHAnsi"/>
                <w:sz w:val="24"/>
                <w:szCs w:val="24"/>
              </w:rPr>
              <w:t>Ability to use initiative and make decisions outside immediate policy and procedure, and without reference to manager.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11BE0B"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p w14:paraId="2EB496EC" w14:textId="77777777" w:rsidR="00335669" w:rsidRPr="00BF6A4A" w:rsidRDefault="00335669" w:rsidP="00335669">
            <w:pPr>
              <w:overflowPunct w:val="0"/>
              <w:autoSpaceDE w:val="0"/>
              <w:autoSpaceDN w:val="0"/>
              <w:adjustRightInd w:val="0"/>
              <w:spacing w:after="0" w:line="240" w:lineRule="auto"/>
              <w:textAlignment w:val="baseline"/>
              <w:rPr>
                <w:rFonts w:eastAsia="Calibri" w:cstheme="minorHAnsi"/>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10E96ED"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6F02400A"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F9C7704" w14:textId="346C4A4C"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1</w:t>
            </w:r>
            <w:r w:rsidR="00BF6A4A">
              <w:rPr>
                <w:rFonts w:eastAsia="Calibri" w:cstheme="minorHAnsi"/>
                <w:b/>
                <w:sz w:val="24"/>
                <w:szCs w:val="24"/>
              </w:rPr>
              <w:t>8</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008E7C8B" w14:textId="77777777" w:rsidR="00335669" w:rsidRPr="00BF6A4A"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Ability to work successfully as part of a team and demonstrate effective motivational skills.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4C9ACA"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16DB1D5D"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0377C2BE"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45FB5DF" w14:textId="5B3B2C20"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1</w:t>
            </w:r>
            <w:r w:rsidR="00BF6A4A">
              <w:rPr>
                <w:rFonts w:eastAsia="Calibri" w:cstheme="minorHAnsi"/>
                <w:b/>
                <w:sz w:val="24"/>
                <w:szCs w:val="24"/>
              </w:rPr>
              <w:t>9</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26D0F7C4" w14:textId="77777777" w:rsidR="00335669" w:rsidRPr="00BF6A4A"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Ability to challenge decisions, appropriately to ensure consideration and processes are robust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BDE62E"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45345398"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3F038068"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476A24E" w14:textId="3E4E987E" w:rsidR="00335669" w:rsidRPr="00BF6A4A" w:rsidRDefault="00BF6A4A" w:rsidP="00335669">
            <w:pPr>
              <w:overflowPunct w:val="0"/>
              <w:autoSpaceDE w:val="0"/>
              <w:autoSpaceDN w:val="0"/>
              <w:adjustRightInd w:val="0"/>
              <w:spacing w:after="0" w:line="240" w:lineRule="auto"/>
              <w:jc w:val="center"/>
              <w:textAlignment w:val="baseline"/>
              <w:rPr>
                <w:rFonts w:eastAsia="Calibri" w:cstheme="minorHAnsi"/>
                <w:b/>
                <w:sz w:val="24"/>
                <w:szCs w:val="24"/>
              </w:rPr>
            </w:pPr>
            <w:r>
              <w:rPr>
                <w:rFonts w:eastAsia="Calibri" w:cstheme="minorHAnsi"/>
                <w:b/>
                <w:sz w:val="24"/>
                <w:szCs w:val="24"/>
              </w:rPr>
              <w:t>20</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763D5569" w14:textId="77777777" w:rsidR="00335669" w:rsidRPr="00BF6A4A"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Ability to present complex information in formats appropriate to non-specialists without compromising the meaning.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029D80"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4160F0D2"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1969A6B6"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14:paraId="0461E0A3"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9F3924D"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Personal Attributes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0405995"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4FB97927"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5E93FE3B"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52D49EB" w14:textId="03D3B14D"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2</w:t>
            </w:r>
            <w:r w:rsidR="00BF6A4A">
              <w:rPr>
                <w:rFonts w:eastAsia="Calibri" w:cstheme="minorHAnsi"/>
                <w:b/>
                <w:sz w:val="24"/>
                <w:szCs w:val="24"/>
              </w:rPr>
              <w:t>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35797FE2" w14:textId="77777777" w:rsidR="00335669" w:rsidRPr="00BF6A4A"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 xml:space="preserve">Creative and innovative approach to overcoming obstacles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2BCDD5"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88417DA"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0CE24CC9"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E8CF6D2" w14:textId="638D0A1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2</w:t>
            </w:r>
            <w:r w:rsidR="00BF6A4A">
              <w:rPr>
                <w:rFonts w:eastAsia="Calibri" w:cstheme="minorHAnsi"/>
                <w:b/>
                <w:sz w:val="24"/>
                <w:szCs w:val="24"/>
              </w:rPr>
              <w:t>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1D0A0DA" w14:textId="77777777" w:rsidR="003B5D72"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Sound judgement with a high degree of integrity</w:t>
            </w:r>
          </w:p>
          <w:p w14:paraId="30E5CAE1" w14:textId="453949CA" w:rsidR="003B5D72" w:rsidRPr="00BF6A4A" w:rsidRDefault="003B5D72" w:rsidP="00335669">
            <w:pPr>
              <w:overflowPunct w:val="0"/>
              <w:autoSpaceDE w:val="0"/>
              <w:autoSpaceDN w:val="0"/>
              <w:adjustRightInd w:val="0"/>
              <w:spacing w:after="0" w:line="240" w:lineRule="auto"/>
              <w:textAlignment w:val="baseline"/>
              <w:rPr>
                <w:rFonts w:eastAsia="Calibr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A4E57D"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304DEC1"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3FEC5CD1"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14:paraId="60A8771C"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9EE60F0"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Special Requirements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909A305"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51BFA366"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631425A1"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9B192D1" w14:textId="1C133E14"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2</w:t>
            </w:r>
            <w:r w:rsidR="00BF6A4A">
              <w:rPr>
                <w:rFonts w:eastAsia="Calibri" w:cstheme="minorHAnsi"/>
                <w:b/>
                <w:sz w:val="24"/>
                <w:szCs w:val="24"/>
              </w:rPr>
              <w:t>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10651CFC" w14:textId="2E79D78B" w:rsidR="00335669" w:rsidRPr="00BF6A4A"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The ability to communicate at ease with customers and provide advice in accurate spoken English.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15A50C"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3698B5C"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66ACA3D2"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6F49032" w14:textId="4949BEBE"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2</w:t>
            </w:r>
            <w:r w:rsidR="00BF6A4A">
              <w:rPr>
                <w:rFonts w:eastAsia="Calibri" w:cstheme="minorHAnsi"/>
                <w:b/>
                <w:sz w:val="24"/>
                <w:szCs w:val="24"/>
              </w:rPr>
              <w:t>4</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3F4C878F" w14:textId="77777777" w:rsidR="00335669" w:rsidRPr="00BF6A4A"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 xml:space="preserve">Flexible approach to working time arrangements to work flexible shifts including evening, </w:t>
            </w:r>
            <w:proofErr w:type="gramStart"/>
            <w:r w:rsidRPr="00BF6A4A">
              <w:rPr>
                <w:rFonts w:eastAsia="Calibri" w:cstheme="minorHAnsi"/>
                <w:sz w:val="24"/>
                <w:szCs w:val="24"/>
              </w:rPr>
              <w:t>weekends</w:t>
            </w:r>
            <w:proofErr w:type="gramEnd"/>
            <w:r w:rsidRPr="00BF6A4A">
              <w:rPr>
                <w:rFonts w:eastAsia="Calibri" w:cstheme="minorHAnsi"/>
                <w:sz w:val="24"/>
                <w:szCs w:val="24"/>
              </w:rPr>
              <w:t xml:space="preserve"> and Bank Holidays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F95808"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79B31800"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43DA6DF6"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81597D1" w14:textId="5A40DFAE"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2</w:t>
            </w:r>
            <w:r w:rsidR="00BF6A4A">
              <w:rPr>
                <w:rFonts w:eastAsia="Calibri" w:cstheme="minorHAnsi"/>
                <w:b/>
                <w:sz w:val="24"/>
                <w:szCs w:val="24"/>
              </w:rPr>
              <w:t>5</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D09F58C" w14:textId="77777777" w:rsidR="00335669"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Satisfactory Enhanced Disclosure</w:t>
            </w:r>
          </w:p>
          <w:p w14:paraId="3F6DEF50" w14:textId="7BB79632" w:rsidR="003B5D72" w:rsidRPr="00BF6A4A" w:rsidRDefault="003B5D72" w:rsidP="00335669">
            <w:pPr>
              <w:overflowPunct w:val="0"/>
              <w:autoSpaceDE w:val="0"/>
              <w:autoSpaceDN w:val="0"/>
              <w:adjustRightInd w:val="0"/>
              <w:spacing w:after="0" w:line="240" w:lineRule="auto"/>
              <w:textAlignment w:val="baseline"/>
              <w:rPr>
                <w:rFonts w:eastAsia="Calibr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82A75A"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A5B18FC"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74816F0B" w14:textId="77777777" w:rsidTr="00BF6A4A">
        <w:trPr>
          <w:gridBefore w:val="1"/>
          <w:gridAfter w:val="1"/>
          <w:wBefore w:w="631" w:type="dxa"/>
          <w:wAfter w:w="281" w:type="dxa"/>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DB95E38" w14:textId="6299ACE4"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2</w:t>
            </w:r>
            <w:r w:rsidR="00BF6A4A">
              <w:rPr>
                <w:rFonts w:eastAsia="Calibri" w:cstheme="minorHAnsi"/>
                <w:b/>
                <w:sz w:val="24"/>
                <w:szCs w:val="24"/>
              </w:rPr>
              <w:t>6</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1F1774A1" w14:textId="77777777" w:rsidR="00335669" w:rsidRDefault="00335669" w:rsidP="00335669">
            <w:pPr>
              <w:overflowPunct w:val="0"/>
              <w:autoSpaceDE w:val="0"/>
              <w:autoSpaceDN w:val="0"/>
              <w:adjustRightInd w:val="0"/>
              <w:spacing w:after="0" w:line="240" w:lineRule="auto"/>
              <w:textAlignment w:val="baseline"/>
              <w:rPr>
                <w:rFonts w:eastAsia="Calibri" w:cstheme="minorHAnsi"/>
                <w:sz w:val="24"/>
                <w:szCs w:val="24"/>
              </w:rPr>
            </w:pPr>
            <w:r w:rsidRPr="00BF6A4A">
              <w:rPr>
                <w:rFonts w:eastAsia="Calibri" w:cstheme="minorHAnsi"/>
                <w:sz w:val="24"/>
                <w:szCs w:val="24"/>
              </w:rPr>
              <w:t>Suitability to work with children.</w:t>
            </w:r>
          </w:p>
          <w:p w14:paraId="3B605ABE" w14:textId="121DDF98" w:rsidR="003B5D72" w:rsidRPr="00BF6A4A" w:rsidRDefault="003B5D72" w:rsidP="00335669">
            <w:pPr>
              <w:overflowPunct w:val="0"/>
              <w:autoSpaceDE w:val="0"/>
              <w:autoSpaceDN w:val="0"/>
              <w:adjustRightInd w:val="0"/>
              <w:spacing w:after="0" w:line="240" w:lineRule="auto"/>
              <w:textAlignment w:val="baseline"/>
              <w:rPr>
                <w:rFonts w:eastAsia="Calibr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86010A"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r w:rsidRPr="00BF6A4A">
              <w:rPr>
                <w:rFonts w:eastAsia="Calibri" w:cstheme="minorHAnsi"/>
                <w:b/>
                <w:sz w:val="24"/>
                <w:szCs w:val="24"/>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1E2CA8F" w14:textId="77777777" w:rsidR="00335669" w:rsidRPr="00BF6A4A" w:rsidRDefault="00335669" w:rsidP="00335669">
            <w:pPr>
              <w:overflowPunct w:val="0"/>
              <w:autoSpaceDE w:val="0"/>
              <w:autoSpaceDN w:val="0"/>
              <w:adjustRightInd w:val="0"/>
              <w:spacing w:after="0" w:line="240" w:lineRule="auto"/>
              <w:jc w:val="center"/>
              <w:textAlignment w:val="baseline"/>
              <w:rPr>
                <w:rFonts w:eastAsia="Calibri" w:cstheme="minorHAnsi"/>
                <w:b/>
                <w:sz w:val="24"/>
                <w:szCs w:val="24"/>
              </w:rPr>
            </w:pPr>
          </w:p>
        </w:tc>
      </w:tr>
      <w:tr w:rsidR="00335669" w:rsidRPr="00BF6A4A" w14:paraId="77724859" w14:textId="77777777" w:rsidTr="00BF6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69" w:type="dxa"/>
            <w:gridSpan w:val="3"/>
            <w:shd w:val="clear" w:color="auto" w:fill="auto"/>
          </w:tcPr>
          <w:p w14:paraId="248DE173" w14:textId="77777777" w:rsidR="00335669" w:rsidRPr="00BF6A4A" w:rsidRDefault="00335669" w:rsidP="00335669">
            <w:pPr>
              <w:overflowPunct w:val="0"/>
              <w:autoSpaceDE w:val="0"/>
              <w:autoSpaceDN w:val="0"/>
              <w:adjustRightInd w:val="0"/>
              <w:spacing w:after="0" w:line="240" w:lineRule="auto"/>
              <w:textAlignment w:val="baseline"/>
              <w:rPr>
                <w:rFonts w:eastAsia="Times New Roman" w:cstheme="minorHAnsi"/>
                <w:sz w:val="24"/>
                <w:szCs w:val="24"/>
              </w:rPr>
            </w:pPr>
          </w:p>
          <w:p w14:paraId="720ECB45" w14:textId="77777777" w:rsidR="00335669" w:rsidRPr="00BF6A4A" w:rsidRDefault="00335669" w:rsidP="00335669">
            <w:pPr>
              <w:overflowPunct w:val="0"/>
              <w:autoSpaceDE w:val="0"/>
              <w:autoSpaceDN w:val="0"/>
              <w:adjustRightInd w:val="0"/>
              <w:spacing w:after="0" w:line="240" w:lineRule="auto"/>
              <w:textAlignment w:val="baseline"/>
              <w:rPr>
                <w:rFonts w:eastAsia="Times New Roman" w:cstheme="minorHAnsi"/>
                <w:sz w:val="24"/>
                <w:szCs w:val="24"/>
              </w:rPr>
            </w:pPr>
          </w:p>
          <w:p w14:paraId="3C9915BF" w14:textId="77777777" w:rsidR="00335669" w:rsidRPr="00BF6A4A" w:rsidRDefault="00335669" w:rsidP="00335669">
            <w:pPr>
              <w:overflowPunct w:val="0"/>
              <w:autoSpaceDE w:val="0"/>
              <w:autoSpaceDN w:val="0"/>
              <w:adjustRightInd w:val="0"/>
              <w:spacing w:after="0" w:line="240" w:lineRule="auto"/>
              <w:textAlignment w:val="baseline"/>
              <w:rPr>
                <w:rFonts w:eastAsia="Times New Roman" w:cstheme="minorHAnsi"/>
                <w:sz w:val="24"/>
                <w:szCs w:val="24"/>
              </w:rPr>
            </w:pPr>
          </w:p>
          <w:p w14:paraId="57E407A4" w14:textId="77777777" w:rsidR="00335669" w:rsidRPr="00BF6A4A" w:rsidRDefault="00335669" w:rsidP="00335669">
            <w:pPr>
              <w:overflowPunct w:val="0"/>
              <w:autoSpaceDE w:val="0"/>
              <w:autoSpaceDN w:val="0"/>
              <w:adjustRightInd w:val="0"/>
              <w:spacing w:after="0" w:line="240" w:lineRule="auto"/>
              <w:textAlignment w:val="baseline"/>
              <w:rPr>
                <w:rFonts w:eastAsia="Times New Roman" w:cstheme="minorHAnsi"/>
                <w:sz w:val="24"/>
                <w:szCs w:val="24"/>
              </w:rPr>
            </w:pPr>
          </w:p>
          <w:p w14:paraId="620614D0" w14:textId="77777777" w:rsidR="00335669" w:rsidRPr="00BF6A4A" w:rsidRDefault="00335669" w:rsidP="00335669">
            <w:pPr>
              <w:overflowPunct w:val="0"/>
              <w:autoSpaceDE w:val="0"/>
              <w:autoSpaceDN w:val="0"/>
              <w:adjustRightInd w:val="0"/>
              <w:spacing w:after="0" w:line="240" w:lineRule="auto"/>
              <w:textAlignment w:val="baseline"/>
              <w:rPr>
                <w:rFonts w:eastAsia="Times New Roman" w:cstheme="minorHAnsi"/>
                <w:sz w:val="24"/>
                <w:szCs w:val="24"/>
              </w:rPr>
            </w:pPr>
          </w:p>
          <w:p w14:paraId="1E596188" w14:textId="77777777" w:rsidR="00335669" w:rsidRPr="00BF6A4A" w:rsidRDefault="00335669" w:rsidP="00335669">
            <w:pPr>
              <w:overflowPunct w:val="0"/>
              <w:autoSpaceDE w:val="0"/>
              <w:autoSpaceDN w:val="0"/>
              <w:adjustRightInd w:val="0"/>
              <w:spacing w:after="0" w:line="240" w:lineRule="auto"/>
              <w:textAlignment w:val="baseline"/>
              <w:rPr>
                <w:rFonts w:eastAsia="Times New Roman" w:cstheme="minorHAnsi"/>
                <w:sz w:val="24"/>
                <w:szCs w:val="24"/>
              </w:rPr>
            </w:pPr>
          </w:p>
          <w:p w14:paraId="65FF5C72" w14:textId="77777777" w:rsidR="00335669" w:rsidRPr="00BF6A4A" w:rsidRDefault="00335669" w:rsidP="00335669">
            <w:pPr>
              <w:overflowPunct w:val="0"/>
              <w:autoSpaceDE w:val="0"/>
              <w:autoSpaceDN w:val="0"/>
              <w:adjustRightInd w:val="0"/>
              <w:spacing w:after="0" w:line="240" w:lineRule="auto"/>
              <w:textAlignment w:val="baseline"/>
              <w:rPr>
                <w:rFonts w:eastAsia="Times New Roman" w:cstheme="minorHAnsi"/>
                <w:sz w:val="24"/>
                <w:szCs w:val="24"/>
              </w:rPr>
            </w:pPr>
          </w:p>
          <w:p w14:paraId="108A6A8B" w14:textId="77777777" w:rsidR="00335669" w:rsidRPr="00BF6A4A" w:rsidRDefault="00335669" w:rsidP="00335669">
            <w:pPr>
              <w:overflowPunct w:val="0"/>
              <w:autoSpaceDE w:val="0"/>
              <w:autoSpaceDN w:val="0"/>
              <w:adjustRightInd w:val="0"/>
              <w:spacing w:after="0" w:line="240" w:lineRule="auto"/>
              <w:textAlignment w:val="baseline"/>
              <w:rPr>
                <w:rFonts w:eastAsia="Times New Roman" w:cstheme="minorHAnsi"/>
                <w:sz w:val="24"/>
                <w:szCs w:val="24"/>
              </w:rPr>
            </w:pPr>
          </w:p>
          <w:p w14:paraId="292603E8" w14:textId="77777777" w:rsidR="00335669" w:rsidRPr="00BF6A4A" w:rsidRDefault="00335669" w:rsidP="00335669">
            <w:pPr>
              <w:overflowPunct w:val="0"/>
              <w:autoSpaceDE w:val="0"/>
              <w:autoSpaceDN w:val="0"/>
              <w:adjustRightInd w:val="0"/>
              <w:spacing w:after="0" w:line="240" w:lineRule="auto"/>
              <w:textAlignment w:val="baseline"/>
              <w:rPr>
                <w:rFonts w:eastAsia="Times New Roman" w:cstheme="minorHAnsi"/>
                <w:sz w:val="24"/>
                <w:szCs w:val="24"/>
              </w:rPr>
            </w:pPr>
          </w:p>
          <w:p w14:paraId="4610184F" w14:textId="3C8A9DBD" w:rsidR="00335669" w:rsidRPr="00BF6A4A" w:rsidRDefault="00335669" w:rsidP="00335669">
            <w:pPr>
              <w:overflowPunct w:val="0"/>
              <w:autoSpaceDE w:val="0"/>
              <w:autoSpaceDN w:val="0"/>
              <w:adjustRightInd w:val="0"/>
              <w:spacing w:after="0" w:line="240" w:lineRule="auto"/>
              <w:textAlignment w:val="baseline"/>
              <w:rPr>
                <w:rFonts w:eastAsia="Times New Roman" w:cstheme="minorHAnsi"/>
                <w:sz w:val="24"/>
                <w:szCs w:val="24"/>
              </w:rPr>
            </w:pPr>
            <w:bookmarkStart w:id="2" w:name="_Hlk89177429"/>
            <w:r w:rsidRPr="00BF6A4A">
              <w:rPr>
                <w:rFonts w:eastAsia="Times New Roman" w:cstheme="minorHAnsi"/>
                <w:noProof/>
                <w:sz w:val="24"/>
                <w:szCs w:val="24"/>
              </w:rPr>
              <w:lastRenderedPageBreak/>
              <w:drawing>
                <wp:inline distT="0" distB="0" distL="0" distR="0" wp14:anchorId="05BF6302" wp14:editId="1A45E6F2">
                  <wp:extent cx="3270250" cy="882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0250" cy="882650"/>
                          </a:xfrm>
                          <a:prstGeom prst="rect">
                            <a:avLst/>
                          </a:prstGeom>
                          <a:noFill/>
                          <a:ln>
                            <a:noFill/>
                          </a:ln>
                        </pic:spPr>
                      </pic:pic>
                    </a:graphicData>
                  </a:graphic>
                </wp:inline>
              </w:drawing>
            </w:r>
            <w:bookmarkEnd w:id="2"/>
          </w:p>
        </w:tc>
        <w:tc>
          <w:tcPr>
            <w:tcW w:w="4485" w:type="dxa"/>
            <w:gridSpan w:val="4"/>
            <w:shd w:val="clear" w:color="auto" w:fill="auto"/>
          </w:tcPr>
          <w:p w14:paraId="72817AE5"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6C54881E"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01F6DA84"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7629B7EA"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39819488"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3B2BEE03"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1F56C34E"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5E8F557C"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3BCF6132"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1DD08B44"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647B69D8"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6D9881DF"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0EBB3243"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3E83FDB2" w14:textId="77777777" w:rsidR="00335669" w:rsidRPr="00BF6A4A" w:rsidRDefault="00335669" w:rsidP="00335669">
            <w:pPr>
              <w:overflowPunct w:val="0"/>
              <w:autoSpaceDE w:val="0"/>
              <w:autoSpaceDN w:val="0"/>
              <w:adjustRightInd w:val="0"/>
              <w:spacing w:after="0" w:line="240" w:lineRule="auto"/>
              <w:jc w:val="center"/>
              <w:textAlignment w:val="baseline"/>
              <w:rPr>
                <w:rFonts w:eastAsia="Times New Roman" w:cstheme="minorHAnsi"/>
                <w:b/>
                <w:sz w:val="24"/>
                <w:szCs w:val="24"/>
                <w:u w:val="single"/>
              </w:rPr>
            </w:pPr>
          </w:p>
          <w:p w14:paraId="489AD88C" w14:textId="77777777" w:rsidR="00335669" w:rsidRPr="00BF6A4A" w:rsidRDefault="00335669" w:rsidP="003B5D72">
            <w:pPr>
              <w:overflowPunct w:val="0"/>
              <w:autoSpaceDE w:val="0"/>
              <w:autoSpaceDN w:val="0"/>
              <w:adjustRightInd w:val="0"/>
              <w:spacing w:after="0" w:line="240" w:lineRule="auto"/>
              <w:textAlignment w:val="baseline"/>
              <w:rPr>
                <w:rFonts w:eastAsia="Times New Roman" w:cstheme="minorHAnsi"/>
                <w:b/>
                <w:sz w:val="24"/>
                <w:szCs w:val="24"/>
                <w:u w:val="single"/>
              </w:rPr>
            </w:pPr>
          </w:p>
        </w:tc>
      </w:tr>
    </w:tbl>
    <w:p w14:paraId="764E8832" w14:textId="77777777" w:rsidR="00644639" w:rsidRPr="00BF6A4A" w:rsidRDefault="00644639" w:rsidP="00644639">
      <w:pPr>
        <w:overflowPunct w:val="0"/>
        <w:autoSpaceDE w:val="0"/>
        <w:autoSpaceDN w:val="0"/>
        <w:adjustRightInd w:val="0"/>
        <w:spacing w:after="0" w:line="240" w:lineRule="auto"/>
        <w:jc w:val="both"/>
        <w:textAlignment w:val="baseline"/>
        <w:rPr>
          <w:rFonts w:eastAsia="Times New Roman" w:cstheme="minorHAnsi"/>
          <w:b/>
          <w:bCs/>
          <w:sz w:val="24"/>
          <w:szCs w:val="24"/>
        </w:rPr>
      </w:pPr>
      <w:bookmarkStart w:id="3" w:name="_Hlk89159107"/>
      <w:bookmarkStart w:id="4" w:name="_Hlk89422222"/>
      <w:r w:rsidRPr="00BF6A4A">
        <w:rPr>
          <w:rFonts w:eastAsia="Times New Roman" w:cstheme="minorHAnsi"/>
          <w:b/>
          <w:bCs/>
          <w:sz w:val="24"/>
          <w:szCs w:val="24"/>
        </w:rPr>
        <w:lastRenderedPageBreak/>
        <w:t>Known Risks Referral Form Occupational Health (OH)</w:t>
      </w:r>
    </w:p>
    <w:p w14:paraId="3DCBEEC2" w14:textId="77777777" w:rsidR="00644639" w:rsidRPr="00BF6A4A" w:rsidRDefault="00644639" w:rsidP="00644639">
      <w:pPr>
        <w:overflowPunct w:val="0"/>
        <w:autoSpaceDE w:val="0"/>
        <w:autoSpaceDN w:val="0"/>
        <w:adjustRightInd w:val="0"/>
        <w:spacing w:after="0" w:line="240" w:lineRule="auto"/>
        <w:jc w:val="both"/>
        <w:textAlignment w:val="baseline"/>
        <w:rPr>
          <w:rFonts w:eastAsia="Times New Roman" w:cstheme="minorHAnsi"/>
          <w:sz w:val="24"/>
          <w:szCs w:val="24"/>
        </w:rPr>
      </w:pPr>
    </w:p>
    <w:p w14:paraId="53936769" w14:textId="77777777" w:rsidR="00644639" w:rsidRPr="00BF6A4A" w:rsidRDefault="00644639" w:rsidP="00644639">
      <w:pPr>
        <w:overflowPunct w:val="0"/>
        <w:autoSpaceDE w:val="0"/>
        <w:autoSpaceDN w:val="0"/>
        <w:adjustRightInd w:val="0"/>
        <w:spacing w:after="0" w:line="240" w:lineRule="auto"/>
        <w:jc w:val="both"/>
        <w:textAlignment w:val="baseline"/>
        <w:rPr>
          <w:rFonts w:eastAsia="Times New Roman" w:cstheme="minorHAnsi"/>
          <w:sz w:val="24"/>
          <w:szCs w:val="24"/>
        </w:rPr>
      </w:pPr>
      <w:r w:rsidRPr="00BF6A4A">
        <w:rPr>
          <w:rFonts w:eastAsia="Times New Roman" w:cstheme="minorHAnsi"/>
          <w:sz w:val="24"/>
          <w:szCs w:val="24"/>
        </w:rPr>
        <w:t xml:space="preserve">Potential known risks to employees’ health are detailed on this form together with explanatory notes overleaf. These risks have been assessed in respect of the job role by taking into consideration the explanatory notes and by reference to any task-based risk assessments which should have already identified hazards where health surveillance is required. Where identified, risks may be reduced with the assistance of the OH Surveillance Programme. </w:t>
      </w:r>
    </w:p>
    <w:p w14:paraId="58F3064D" w14:textId="77777777" w:rsidR="00644639" w:rsidRPr="00BF6A4A" w:rsidRDefault="00644639" w:rsidP="00644639">
      <w:pPr>
        <w:overflowPunct w:val="0"/>
        <w:autoSpaceDE w:val="0"/>
        <w:autoSpaceDN w:val="0"/>
        <w:adjustRightInd w:val="0"/>
        <w:spacing w:after="0" w:line="240" w:lineRule="auto"/>
        <w:jc w:val="both"/>
        <w:textAlignment w:val="baseline"/>
        <w:rPr>
          <w:rFonts w:eastAsia="Times New Roman" w:cstheme="minorHAnsi"/>
          <w:sz w:val="24"/>
          <w:szCs w:val="24"/>
        </w:rPr>
      </w:pPr>
    </w:p>
    <w:p w14:paraId="7E45AC08" w14:textId="77777777" w:rsidR="00644639" w:rsidRPr="00BF6A4A" w:rsidRDefault="00644639" w:rsidP="00644639">
      <w:pPr>
        <w:overflowPunct w:val="0"/>
        <w:autoSpaceDE w:val="0"/>
        <w:autoSpaceDN w:val="0"/>
        <w:adjustRightInd w:val="0"/>
        <w:spacing w:after="0" w:line="240" w:lineRule="auto"/>
        <w:jc w:val="both"/>
        <w:textAlignment w:val="baseline"/>
        <w:rPr>
          <w:rFonts w:eastAsia="Times New Roman" w:cstheme="minorHAnsi"/>
          <w:sz w:val="24"/>
          <w:szCs w:val="24"/>
        </w:rPr>
      </w:pPr>
      <w:r w:rsidRPr="00BF6A4A">
        <w:rPr>
          <w:rFonts w:eastAsia="Times New Roman" w:cstheme="minorHAnsi"/>
          <w:sz w:val="24"/>
          <w:szCs w:val="24"/>
        </w:rPr>
        <w:t xml:space="preserve">The job description and associated known risks identified below are sent to OH for assessment either as part of the pre-employment checks in the event of a new starter to the organisation, or where risks change </w:t>
      </w:r>
      <w:proofErr w:type="gramStart"/>
      <w:r w:rsidRPr="00BF6A4A">
        <w:rPr>
          <w:rFonts w:eastAsia="Times New Roman" w:cstheme="minorHAnsi"/>
          <w:sz w:val="24"/>
          <w:szCs w:val="24"/>
        </w:rPr>
        <w:t>as a result of</w:t>
      </w:r>
      <w:proofErr w:type="gramEnd"/>
      <w:r w:rsidRPr="00BF6A4A">
        <w:rPr>
          <w:rFonts w:eastAsia="Times New Roman" w:cstheme="minorHAnsi"/>
          <w:sz w:val="24"/>
          <w:szCs w:val="24"/>
        </w:rPr>
        <w:t xml:space="preserve"> a job, environment or any other change which affects the potential risk. Thorough completion of the document is essential to enable the OH Advisor to make an informed judgement on future actions. If you have any queries about how to complete this form, please contact OH on 01325 406377.</w:t>
      </w:r>
    </w:p>
    <w:p w14:paraId="51E5BCF8"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842"/>
      </w:tblGrid>
      <w:tr w:rsidR="00644639" w:rsidRPr="00BF6A4A" w14:paraId="66B17CCE" w14:textId="77777777" w:rsidTr="00BF6A4A">
        <w:trPr>
          <w:jc w:val="center"/>
        </w:trPr>
        <w:tc>
          <w:tcPr>
            <w:tcW w:w="8506" w:type="dxa"/>
            <w:shd w:val="clear" w:color="auto" w:fill="BFBFBF"/>
          </w:tcPr>
          <w:p w14:paraId="758F5EEA"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In the course of their work this employee;</w:t>
            </w:r>
          </w:p>
        </w:tc>
        <w:tc>
          <w:tcPr>
            <w:tcW w:w="1842" w:type="dxa"/>
            <w:shd w:val="clear" w:color="auto" w:fill="BFBFBF"/>
          </w:tcPr>
          <w:p w14:paraId="18393BA2"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r w:rsidRPr="00BF6A4A">
              <w:rPr>
                <w:rFonts w:eastAsia="Times New Roman" w:cstheme="minorHAnsi"/>
                <w:b/>
                <w:sz w:val="24"/>
                <w:szCs w:val="24"/>
              </w:rPr>
              <w:t>YES / NO</w:t>
            </w:r>
          </w:p>
        </w:tc>
      </w:tr>
      <w:tr w:rsidR="00644639" w:rsidRPr="00BF6A4A" w14:paraId="0BAB5EF7" w14:textId="77777777" w:rsidTr="00BF6A4A">
        <w:trPr>
          <w:jc w:val="center"/>
        </w:trPr>
        <w:tc>
          <w:tcPr>
            <w:tcW w:w="8506" w:type="dxa"/>
            <w:tcBorders>
              <w:bottom w:val="single" w:sz="4" w:space="0" w:color="auto"/>
            </w:tcBorders>
            <w:shd w:val="clear" w:color="auto" w:fill="auto"/>
          </w:tcPr>
          <w:p w14:paraId="420DEB90"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Is likely to be exposed to asbestos</w:t>
            </w:r>
          </w:p>
        </w:tc>
        <w:tc>
          <w:tcPr>
            <w:tcW w:w="1842" w:type="dxa"/>
            <w:tcBorders>
              <w:bottom w:val="single" w:sz="4" w:space="0" w:color="auto"/>
            </w:tcBorders>
            <w:shd w:val="clear" w:color="auto" w:fill="auto"/>
          </w:tcPr>
          <w:p w14:paraId="2B12CF67"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sz w:val="24"/>
                <w:szCs w:val="24"/>
              </w:rPr>
            </w:pPr>
            <w:r w:rsidRPr="00BF6A4A">
              <w:rPr>
                <w:rFonts w:eastAsia="Times New Roman" w:cstheme="minorHAnsi"/>
                <w:sz w:val="24"/>
                <w:szCs w:val="24"/>
              </w:rPr>
              <w:t>No</w:t>
            </w:r>
          </w:p>
        </w:tc>
      </w:tr>
      <w:tr w:rsidR="00644639" w:rsidRPr="00BF6A4A" w14:paraId="0271B99D" w14:textId="77777777" w:rsidTr="00BF6A4A">
        <w:trPr>
          <w:jc w:val="center"/>
        </w:trPr>
        <w:tc>
          <w:tcPr>
            <w:tcW w:w="8506" w:type="dxa"/>
            <w:tcBorders>
              <w:bottom w:val="single" w:sz="4" w:space="0" w:color="auto"/>
            </w:tcBorders>
            <w:shd w:val="clear" w:color="auto" w:fill="auto"/>
          </w:tcPr>
          <w:p w14:paraId="4866D437"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May be exposed to lead or lead based products</w:t>
            </w:r>
          </w:p>
        </w:tc>
        <w:tc>
          <w:tcPr>
            <w:tcW w:w="1842" w:type="dxa"/>
            <w:tcBorders>
              <w:bottom w:val="single" w:sz="4" w:space="0" w:color="auto"/>
            </w:tcBorders>
            <w:shd w:val="clear" w:color="auto" w:fill="auto"/>
          </w:tcPr>
          <w:p w14:paraId="2BE81B72"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sz w:val="24"/>
                <w:szCs w:val="24"/>
              </w:rPr>
            </w:pPr>
            <w:r w:rsidRPr="00BF6A4A">
              <w:rPr>
                <w:rFonts w:eastAsia="Times New Roman" w:cstheme="minorHAnsi"/>
                <w:sz w:val="24"/>
                <w:szCs w:val="24"/>
              </w:rPr>
              <w:t>No</w:t>
            </w:r>
          </w:p>
        </w:tc>
      </w:tr>
      <w:tr w:rsidR="00644639" w:rsidRPr="00BF6A4A" w14:paraId="4E20654D" w14:textId="77777777" w:rsidTr="00BF6A4A">
        <w:trPr>
          <w:jc w:val="center"/>
        </w:trPr>
        <w:tc>
          <w:tcPr>
            <w:tcW w:w="8506" w:type="dxa"/>
            <w:tcBorders>
              <w:bottom w:val="single" w:sz="4" w:space="0" w:color="auto"/>
            </w:tcBorders>
            <w:shd w:val="clear" w:color="auto" w:fill="auto"/>
          </w:tcPr>
          <w:p w14:paraId="5FEA5D4D"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Is at risk from noise that might affect their health</w:t>
            </w:r>
          </w:p>
        </w:tc>
        <w:tc>
          <w:tcPr>
            <w:tcW w:w="1842" w:type="dxa"/>
            <w:tcBorders>
              <w:bottom w:val="single" w:sz="4" w:space="0" w:color="auto"/>
            </w:tcBorders>
            <w:shd w:val="clear" w:color="auto" w:fill="auto"/>
          </w:tcPr>
          <w:p w14:paraId="3D0A45B1"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sz w:val="24"/>
                <w:szCs w:val="24"/>
              </w:rPr>
            </w:pPr>
            <w:r w:rsidRPr="00BF6A4A">
              <w:rPr>
                <w:rFonts w:eastAsia="Times New Roman" w:cstheme="minorHAnsi"/>
                <w:sz w:val="24"/>
                <w:szCs w:val="24"/>
              </w:rPr>
              <w:t>No</w:t>
            </w:r>
          </w:p>
        </w:tc>
      </w:tr>
      <w:tr w:rsidR="00644639" w:rsidRPr="00BF6A4A" w14:paraId="1CC61145" w14:textId="77777777" w:rsidTr="00BF6A4A">
        <w:trPr>
          <w:trHeight w:val="230"/>
          <w:jc w:val="center"/>
        </w:trPr>
        <w:tc>
          <w:tcPr>
            <w:tcW w:w="8506" w:type="dxa"/>
            <w:tcBorders>
              <w:bottom w:val="single" w:sz="4" w:space="0" w:color="auto"/>
            </w:tcBorders>
            <w:shd w:val="clear" w:color="auto" w:fill="auto"/>
          </w:tcPr>
          <w:p w14:paraId="4BDB182F"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 xml:space="preserve">Will be exposed to vibration likely to be above the exposure action level. </w:t>
            </w:r>
          </w:p>
        </w:tc>
        <w:tc>
          <w:tcPr>
            <w:tcW w:w="1842" w:type="dxa"/>
            <w:shd w:val="clear" w:color="auto" w:fill="auto"/>
          </w:tcPr>
          <w:p w14:paraId="2F3B9B6B"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sz w:val="24"/>
                <w:szCs w:val="24"/>
              </w:rPr>
            </w:pPr>
            <w:r w:rsidRPr="00BF6A4A">
              <w:rPr>
                <w:rFonts w:eastAsia="Times New Roman" w:cstheme="minorHAnsi"/>
                <w:sz w:val="24"/>
                <w:szCs w:val="24"/>
              </w:rPr>
              <w:t>No</w:t>
            </w:r>
          </w:p>
        </w:tc>
      </w:tr>
      <w:tr w:rsidR="00644639" w:rsidRPr="00BF6A4A" w14:paraId="29D0BC5C" w14:textId="77777777" w:rsidTr="00BF6A4A">
        <w:trPr>
          <w:trHeight w:val="230"/>
          <w:jc w:val="center"/>
        </w:trPr>
        <w:tc>
          <w:tcPr>
            <w:tcW w:w="8506" w:type="dxa"/>
            <w:tcBorders>
              <w:bottom w:val="single" w:sz="4" w:space="0" w:color="auto"/>
            </w:tcBorders>
            <w:shd w:val="clear" w:color="auto" w:fill="auto"/>
          </w:tcPr>
          <w:p w14:paraId="75913CC9"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Will be exposed to vibration below the exposure action level.</w:t>
            </w:r>
          </w:p>
        </w:tc>
        <w:tc>
          <w:tcPr>
            <w:tcW w:w="1842" w:type="dxa"/>
            <w:tcBorders>
              <w:bottom w:val="single" w:sz="4" w:space="0" w:color="auto"/>
            </w:tcBorders>
            <w:shd w:val="clear" w:color="auto" w:fill="auto"/>
          </w:tcPr>
          <w:p w14:paraId="5FD5D81D"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sz w:val="24"/>
                <w:szCs w:val="24"/>
              </w:rPr>
            </w:pPr>
            <w:r w:rsidRPr="00BF6A4A">
              <w:rPr>
                <w:rFonts w:eastAsia="Times New Roman" w:cstheme="minorHAnsi"/>
                <w:sz w:val="24"/>
                <w:szCs w:val="24"/>
              </w:rPr>
              <w:t>No</w:t>
            </w:r>
          </w:p>
        </w:tc>
      </w:tr>
      <w:tr w:rsidR="00644639" w:rsidRPr="00BF6A4A" w14:paraId="3106C024" w14:textId="77777777" w:rsidTr="00BF6A4A">
        <w:trPr>
          <w:jc w:val="center"/>
        </w:trPr>
        <w:tc>
          <w:tcPr>
            <w:tcW w:w="8506" w:type="dxa"/>
            <w:tcBorders>
              <w:bottom w:val="single" w:sz="4" w:space="0" w:color="auto"/>
            </w:tcBorders>
            <w:shd w:val="clear" w:color="auto" w:fill="auto"/>
          </w:tcPr>
          <w:p w14:paraId="47D6D782"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May require a health assessment for night work</w:t>
            </w:r>
          </w:p>
        </w:tc>
        <w:tc>
          <w:tcPr>
            <w:tcW w:w="1842" w:type="dxa"/>
            <w:tcBorders>
              <w:bottom w:val="single" w:sz="4" w:space="0" w:color="auto"/>
            </w:tcBorders>
            <w:shd w:val="clear" w:color="auto" w:fill="auto"/>
          </w:tcPr>
          <w:p w14:paraId="18167803"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sz w:val="24"/>
                <w:szCs w:val="24"/>
              </w:rPr>
            </w:pPr>
            <w:r w:rsidRPr="00BF6A4A">
              <w:rPr>
                <w:rFonts w:eastAsia="Times New Roman" w:cstheme="minorHAnsi"/>
                <w:sz w:val="24"/>
                <w:szCs w:val="24"/>
              </w:rPr>
              <w:t>No</w:t>
            </w:r>
          </w:p>
        </w:tc>
      </w:tr>
      <w:tr w:rsidR="00644639" w:rsidRPr="00BF6A4A" w14:paraId="32F5D0D7" w14:textId="77777777" w:rsidTr="00BF6A4A">
        <w:trPr>
          <w:jc w:val="center"/>
        </w:trPr>
        <w:tc>
          <w:tcPr>
            <w:tcW w:w="8506" w:type="dxa"/>
            <w:tcBorders>
              <w:bottom w:val="single" w:sz="4" w:space="0" w:color="auto"/>
            </w:tcBorders>
            <w:shd w:val="clear" w:color="auto" w:fill="auto"/>
          </w:tcPr>
          <w:p w14:paraId="6B05EFA1"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Is exposed to hazardous substances as detailed overleaf</w:t>
            </w:r>
          </w:p>
        </w:tc>
        <w:tc>
          <w:tcPr>
            <w:tcW w:w="1842" w:type="dxa"/>
            <w:tcBorders>
              <w:bottom w:val="single" w:sz="4" w:space="0" w:color="auto"/>
            </w:tcBorders>
            <w:shd w:val="clear" w:color="auto" w:fill="auto"/>
          </w:tcPr>
          <w:p w14:paraId="5DC6E96D"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sz w:val="24"/>
                <w:szCs w:val="24"/>
              </w:rPr>
            </w:pPr>
            <w:r w:rsidRPr="00BF6A4A">
              <w:rPr>
                <w:rFonts w:eastAsia="Times New Roman" w:cstheme="minorHAnsi"/>
                <w:sz w:val="24"/>
                <w:szCs w:val="24"/>
              </w:rPr>
              <w:t>No</w:t>
            </w:r>
          </w:p>
        </w:tc>
      </w:tr>
      <w:tr w:rsidR="00644639" w:rsidRPr="00BF6A4A" w14:paraId="1CF2D80F" w14:textId="77777777" w:rsidTr="00BF6A4A">
        <w:trPr>
          <w:jc w:val="center"/>
        </w:trPr>
        <w:tc>
          <w:tcPr>
            <w:tcW w:w="8506" w:type="dxa"/>
            <w:tcBorders>
              <w:bottom w:val="single" w:sz="4" w:space="0" w:color="auto"/>
            </w:tcBorders>
            <w:shd w:val="clear" w:color="auto" w:fill="auto"/>
          </w:tcPr>
          <w:p w14:paraId="1B59A492"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Is required to drive a Council vehicle</w:t>
            </w:r>
          </w:p>
        </w:tc>
        <w:tc>
          <w:tcPr>
            <w:tcW w:w="1842" w:type="dxa"/>
            <w:tcBorders>
              <w:bottom w:val="single" w:sz="4" w:space="0" w:color="auto"/>
            </w:tcBorders>
            <w:shd w:val="clear" w:color="auto" w:fill="auto"/>
          </w:tcPr>
          <w:p w14:paraId="590B2E0F"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sz w:val="24"/>
                <w:szCs w:val="24"/>
              </w:rPr>
            </w:pPr>
            <w:r w:rsidRPr="00BF6A4A">
              <w:rPr>
                <w:rFonts w:eastAsia="Times New Roman" w:cstheme="minorHAnsi"/>
                <w:sz w:val="24"/>
                <w:szCs w:val="24"/>
              </w:rPr>
              <w:t>No</w:t>
            </w:r>
          </w:p>
        </w:tc>
      </w:tr>
      <w:tr w:rsidR="00644639" w:rsidRPr="00BF6A4A" w14:paraId="6CBBBFC4" w14:textId="77777777" w:rsidTr="00BF6A4A">
        <w:trPr>
          <w:jc w:val="center"/>
        </w:trPr>
        <w:tc>
          <w:tcPr>
            <w:tcW w:w="8506" w:type="dxa"/>
            <w:tcBorders>
              <w:bottom w:val="single" w:sz="4" w:space="0" w:color="auto"/>
            </w:tcBorders>
            <w:shd w:val="clear" w:color="auto" w:fill="auto"/>
          </w:tcPr>
          <w:p w14:paraId="2B576C6D"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Is required to drive their own vehicle for Council business</w:t>
            </w:r>
          </w:p>
        </w:tc>
        <w:tc>
          <w:tcPr>
            <w:tcW w:w="1842" w:type="dxa"/>
            <w:tcBorders>
              <w:bottom w:val="single" w:sz="4" w:space="0" w:color="auto"/>
            </w:tcBorders>
            <w:shd w:val="clear" w:color="auto" w:fill="auto"/>
          </w:tcPr>
          <w:p w14:paraId="53E7552F"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sz w:val="24"/>
                <w:szCs w:val="24"/>
              </w:rPr>
            </w:pPr>
            <w:r w:rsidRPr="00BF6A4A">
              <w:rPr>
                <w:rFonts w:eastAsia="Times New Roman" w:cstheme="minorHAnsi"/>
                <w:sz w:val="24"/>
                <w:szCs w:val="24"/>
              </w:rPr>
              <w:t>No</w:t>
            </w:r>
          </w:p>
        </w:tc>
      </w:tr>
      <w:tr w:rsidR="00644639" w:rsidRPr="00BF6A4A" w14:paraId="31E3389F" w14:textId="77777777" w:rsidTr="00BF6A4A">
        <w:trPr>
          <w:jc w:val="center"/>
        </w:trPr>
        <w:tc>
          <w:tcPr>
            <w:tcW w:w="8506" w:type="dxa"/>
            <w:tcBorders>
              <w:bottom w:val="single" w:sz="4" w:space="0" w:color="auto"/>
            </w:tcBorders>
            <w:shd w:val="clear" w:color="auto" w:fill="auto"/>
          </w:tcPr>
          <w:p w14:paraId="79B8BE48"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 xml:space="preserve">Is required to drive </w:t>
            </w:r>
            <w:proofErr w:type="gramStart"/>
            <w:r w:rsidRPr="00BF6A4A">
              <w:rPr>
                <w:rFonts w:eastAsia="Times New Roman" w:cstheme="minorHAnsi"/>
                <w:b/>
                <w:sz w:val="24"/>
                <w:szCs w:val="24"/>
              </w:rPr>
              <w:t>a</w:t>
            </w:r>
            <w:proofErr w:type="gramEnd"/>
            <w:r w:rsidRPr="00BF6A4A">
              <w:rPr>
                <w:rFonts w:eastAsia="Times New Roman" w:cstheme="minorHAnsi"/>
                <w:b/>
                <w:sz w:val="24"/>
                <w:szCs w:val="24"/>
              </w:rPr>
              <w:t xml:space="preserve"> HGV / LGV / PCV / FLT or similar</w:t>
            </w:r>
          </w:p>
        </w:tc>
        <w:tc>
          <w:tcPr>
            <w:tcW w:w="1842" w:type="dxa"/>
            <w:tcBorders>
              <w:bottom w:val="single" w:sz="4" w:space="0" w:color="auto"/>
            </w:tcBorders>
            <w:shd w:val="clear" w:color="auto" w:fill="auto"/>
          </w:tcPr>
          <w:p w14:paraId="3F68C891"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sz w:val="24"/>
                <w:szCs w:val="24"/>
              </w:rPr>
            </w:pPr>
            <w:r w:rsidRPr="00BF6A4A">
              <w:rPr>
                <w:rFonts w:eastAsia="Times New Roman" w:cstheme="minorHAnsi"/>
                <w:sz w:val="24"/>
                <w:szCs w:val="24"/>
              </w:rPr>
              <w:t>No</w:t>
            </w:r>
          </w:p>
        </w:tc>
      </w:tr>
      <w:tr w:rsidR="00644639" w:rsidRPr="00BF6A4A" w14:paraId="3C303FB6" w14:textId="77777777" w:rsidTr="00BF6A4A">
        <w:trPr>
          <w:trHeight w:val="503"/>
          <w:jc w:val="center"/>
        </w:trPr>
        <w:tc>
          <w:tcPr>
            <w:tcW w:w="8506" w:type="dxa"/>
            <w:tcBorders>
              <w:bottom w:val="single" w:sz="4" w:space="0" w:color="auto"/>
            </w:tcBorders>
            <w:shd w:val="clear" w:color="auto" w:fill="auto"/>
          </w:tcPr>
          <w:p w14:paraId="74FFEC59"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Is required to work in a confined space where specialist equipment or breathing apparatus is needed</w:t>
            </w:r>
          </w:p>
        </w:tc>
        <w:tc>
          <w:tcPr>
            <w:tcW w:w="1842" w:type="dxa"/>
            <w:tcBorders>
              <w:bottom w:val="single" w:sz="4" w:space="0" w:color="auto"/>
            </w:tcBorders>
            <w:shd w:val="clear" w:color="auto" w:fill="auto"/>
          </w:tcPr>
          <w:p w14:paraId="191B0234"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r w:rsidRPr="00BF6A4A">
              <w:rPr>
                <w:rFonts w:eastAsia="Times New Roman" w:cstheme="minorHAnsi"/>
                <w:b/>
                <w:sz w:val="24"/>
                <w:szCs w:val="24"/>
              </w:rPr>
              <w:t>No</w:t>
            </w:r>
          </w:p>
        </w:tc>
      </w:tr>
      <w:tr w:rsidR="00644639" w:rsidRPr="00BF6A4A" w14:paraId="4FD8794E" w14:textId="77777777" w:rsidTr="00BF6A4A">
        <w:trPr>
          <w:trHeight w:val="278"/>
          <w:jc w:val="center"/>
        </w:trPr>
        <w:tc>
          <w:tcPr>
            <w:tcW w:w="8506" w:type="dxa"/>
            <w:tcBorders>
              <w:bottom w:val="single" w:sz="4" w:space="0" w:color="auto"/>
            </w:tcBorders>
            <w:shd w:val="clear" w:color="auto" w:fill="auto"/>
          </w:tcPr>
          <w:p w14:paraId="2208F326"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Is required to operate any construction plant</w:t>
            </w:r>
          </w:p>
        </w:tc>
        <w:tc>
          <w:tcPr>
            <w:tcW w:w="1842" w:type="dxa"/>
            <w:tcBorders>
              <w:bottom w:val="single" w:sz="4" w:space="0" w:color="auto"/>
            </w:tcBorders>
            <w:shd w:val="clear" w:color="auto" w:fill="auto"/>
          </w:tcPr>
          <w:p w14:paraId="4C64BDF7"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r w:rsidRPr="00BF6A4A">
              <w:rPr>
                <w:rFonts w:eastAsia="Times New Roman" w:cstheme="minorHAnsi"/>
                <w:b/>
                <w:sz w:val="24"/>
                <w:szCs w:val="24"/>
              </w:rPr>
              <w:t>No</w:t>
            </w:r>
          </w:p>
        </w:tc>
      </w:tr>
      <w:tr w:rsidR="00644639" w:rsidRPr="00BF6A4A" w14:paraId="091C7891" w14:textId="77777777" w:rsidTr="00BF6A4A">
        <w:trPr>
          <w:trHeight w:val="278"/>
          <w:jc w:val="center"/>
        </w:trPr>
        <w:tc>
          <w:tcPr>
            <w:tcW w:w="8506" w:type="dxa"/>
            <w:tcBorders>
              <w:bottom w:val="single" w:sz="4" w:space="0" w:color="auto"/>
            </w:tcBorders>
            <w:shd w:val="clear" w:color="auto" w:fill="auto"/>
          </w:tcPr>
          <w:p w14:paraId="3EB2979A"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Is required to be responsible for / work with vulnerable clients</w:t>
            </w:r>
          </w:p>
        </w:tc>
        <w:tc>
          <w:tcPr>
            <w:tcW w:w="1842" w:type="dxa"/>
            <w:tcBorders>
              <w:bottom w:val="single" w:sz="4" w:space="0" w:color="auto"/>
            </w:tcBorders>
            <w:shd w:val="clear" w:color="auto" w:fill="auto"/>
          </w:tcPr>
          <w:p w14:paraId="646EC8DB"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r w:rsidRPr="00BF6A4A">
              <w:rPr>
                <w:rFonts w:eastAsia="Times New Roman" w:cstheme="minorHAnsi"/>
                <w:b/>
                <w:sz w:val="24"/>
                <w:szCs w:val="24"/>
              </w:rPr>
              <w:t>No</w:t>
            </w:r>
          </w:p>
        </w:tc>
      </w:tr>
      <w:tr w:rsidR="00644639" w:rsidRPr="00BF6A4A" w14:paraId="0DCFF12B" w14:textId="77777777" w:rsidTr="00BF6A4A">
        <w:trPr>
          <w:trHeight w:val="278"/>
          <w:jc w:val="center"/>
        </w:trPr>
        <w:tc>
          <w:tcPr>
            <w:tcW w:w="8506" w:type="dxa"/>
            <w:tcBorders>
              <w:bottom w:val="single" w:sz="4" w:space="0" w:color="auto"/>
            </w:tcBorders>
            <w:shd w:val="clear" w:color="auto" w:fill="auto"/>
          </w:tcPr>
          <w:p w14:paraId="244A0195"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Is at risk of needle stick injury, bites, exposure to faeces or sewage.</w:t>
            </w:r>
          </w:p>
        </w:tc>
        <w:tc>
          <w:tcPr>
            <w:tcW w:w="1842" w:type="dxa"/>
            <w:tcBorders>
              <w:bottom w:val="single" w:sz="4" w:space="0" w:color="auto"/>
            </w:tcBorders>
            <w:shd w:val="clear" w:color="auto" w:fill="auto"/>
          </w:tcPr>
          <w:p w14:paraId="462B7FBB"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r w:rsidRPr="00BF6A4A">
              <w:rPr>
                <w:rFonts w:eastAsia="Times New Roman" w:cstheme="minorHAnsi"/>
                <w:b/>
                <w:sz w:val="24"/>
                <w:szCs w:val="24"/>
              </w:rPr>
              <w:t>No</w:t>
            </w:r>
          </w:p>
        </w:tc>
      </w:tr>
      <w:tr w:rsidR="00644639" w:rsidRPr="00BF6A4A" w14:paraId="278C59F8" w14:textId="77777777" w:rsidTr="00BF6A4A">
        <w:trPr>
          <w:trHeight w:val="278"/>
          <w:jc w:val="center"/>
        </w:trPr>
        <w:tc>
          <w:tcPr>
            <w:tcW w:w="8506" w:type="dxa"/>
            <w:tcBorders>
              <w:bottom w:val="single" w:sz="4" w:space="0" w:color="auto"/>
            </w:tcBorders>
            <w:shd w:val="clear" w:color="auto" w:fill="auto"/>
          </w:tcPr>
          <w:p w14:paraId="7D63B5FD"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Is at risk of contracting infectious disease through direct or indirect contact with clients.</w:t>
            </w:r>
          </w:p>
        </w:tc>
        <w:tc>
          <w:tcPr>
            <w:tcW w:w="1842" w:type="dxa"/>
            <w:tcBorders>
              <w:bottom w:val="single" w:sz="4" w:space="0" w:color="auto"/>
            </w:tcBorders>
            <w:shd w:val="clear" w:color="auto" w:fill="auto"/>
          </w:tcPr>
          <w:p w14:paraId="7549B407"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r w:rsidRPr="00BF6A4A">
              <w:rPr>
                <w:rFonts w:eastAsia="Times New Roman" w:cstheme="minorHAnsi"/>
                <w:b/>
                <w:sz w:val="24"/>
                <w:szCs w:val="24"/>
              </w:rPr>
              <w:t>No</w:t>
            </w:r>
          </w:p>
        </w:tc>
      </w:tr>
      <w:tr w:rsidR="00644639" w:rsidRPr="00BF6A4A" w14:paraId="3914D395" w14:textId="77777777" w:rsidTr="00BF6A4A">
        <w:trPr>
          <w:trHeight w:val="278"/>
          <w:jc w:val="center"/>
        </w:trPr>
        <w:tc>
          <w:tcPr>
            <w:tcW w:w="8506" w:type="dxa"/>
            <w:tcBorders>
              <w:bottom w:val="single" w:sz="4" w:space="0" w:color="auto"/>
            </w:tcBorders>
            <w:shd w:val="clear" w:color="auto" w:fill="auto"/>
          </w:tcPr>
          <w:p w14:paraId="4E644873" w14:textId="77777777" w:rsidR="00644639" w:rsidRPr="00BF6A4A" w:rsidRDefault="00644639" w:rsidP="00644639">
            <w:pPr>
              <w:numPr>
                <w:ilvl w:val="0"/>
                <w:numId w:val="12"/>
              </w:num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Will handle food</w:t>
            </w:r>
          </w:p>
        </w:tc>
        <w:tc>
          <w:tcPr>
            <w:tcW w:w="1842" w:type="dxa"/>
            <w:tcBorders>
              <w:bottom w:val="single" w:sz="4" w:space="0" w:color="auto"/>
            </w:tcBorders>
            <w:shd w:val="clear" w:color="auto" w:fill="auto"/>
          </w:tcPr>
          <w:p w14:paraId="783C36F2"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b/>
                <w:sz w:val="24"/>
                <w:szCs w:val="24"/>
              </w:rPr>
            </w:pPr>
            <w:r w:rsidRPr="00BF6A4A">
              <w:rPr>
                <w:rFonts w:eastAsia="Times New Roman" w:cstheme="minorHAnsi"/>
                <w:b/>
                <w:sz w:val="24"/>
                <w:szCs w:val="24"/>
              </w:rPr>
              <w:t>No</w:t>
            </w:r>
          </w:p>
        </w:tc>
      </w:tr>
      <w:tr w:rsidR="00644639" w:rsidRPr="00BF6A4A" w14:paraId="4B32DD83" w14:textId="77777777" w:rsidTr="00BF6A4A">
        <w:trPr>
          <w:trHeight w:val="312"/>
          <w:jc w:val="center"/>
        </w:trPr>
        <w:tc>
          <w:tcPr>
            <w:tcW w:w="10348" w:type="dxa"/>
            <w:gridSpan w:val="2"/>
            <w:shd w:val="clear" w:color="auto" w:fill="auto"/>
          </w:tcPr>
          <w:p w14:paraId="6F05C3BB"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Other – Please specify</w:t>
            </w:r>
          </w:p>
        </w:tc>
      </w:tr>
    </w:tbl>
    <w:p w14:paraId="7968B8BD" w14:textId="77777777" w:rsidR="00644639" w:rsidRPr="00BF6A4A" w:rsidRDefault="00644639" w:rsidP="00644639">
      <w:pPr>
        <w:overflowPunct w:val="0"/>
        <w:autoSpaceDE w:val="0"/>
        <w:autoSpaceDN w:val="0"/>
        <w:adjustRightInd w:val="0"/>
        <w:spacing w:after="0" w:line="240" w:lineRule="auto"/>
        <w:jc w:val="center"/>
        <w:textAlignment w:val="baseline"/>
        <w:rPr>
          <w:rFonts w:eastAsia="Times New Roman" w:cstheme="minorHAnsi"/>
          <w:sz w:val="24"/>
          <w:szCs w:val="24"/>
        </w:rPr>
      </w:pPr>
    </w:p>
    <w:p w14:paraId="418415CF" w14:textId="77777777" w:rsidR="00644639" w:rsidRPr="00BF6A4A" w:rsidRDefault="00644639" w:rsidP="00644639">
      <w:pPr>
        <w:tabs>
          <w:tab w:val="center" w:pos="4320"/>
          <w:tab w:val="right" w:pos="8640"/>
        </w:tabs>
        <w:overflowPunct w:val="0"/>
        <w:autoSpaceDE w:val="0"/>
        <w:autoSpaceDN w:val="0"/>
        <w:adjustRightInd w:val="0"/>
        <w:spacing w:after="0" w:line="240" w:lineRule="auto"/>
        <w:textAlignment w:val="baseline"/>
        <w:rPr>
          <w:rFonts w:eastAsia="Times New Roman" w:cstheme="minorHAnsi"/>
          <w:i/>
          <w:color w:val="000000"/>
          <w:sz w:val="24"/>
          <w:szCs w:val="24"/>
        </w:rPr>
      </w:pPr>
      <w:r w:rsidRPr="00BF6A4A">
        <w:rPr>
          <w:rFonts w:eastAsia="Times New Roman" w:cstheme="minorHAnsi"/>
          <w:i/>
          <w:color w:val="000000"/>
          <w:sz w:val="24"/>
          <w:szCs w:val="24"/>
        </w:rPr>
        <w:t xml:space="preserve">Form Created: October 2018, Form Reviewed: June 2021, Form Review: June 2022  </w:t>
      </w:r>
    </w:p>
    <w:p w14:paraId="0C65F261" w14:textId="77777777" w:rsidR="003B5D72" w:rsidRDefault="003B5D72" w:rsidP="00644639">
      <w:pPr>
        <w:tabs>
          <w:tab w:val="center" w:pos="4320"/>
          <w:tab w:val="right" w:pos="8640"/>
        </w:tabs>
        <w:overflowPunct w:val="0"/>
        <w:autoSpaceDE w:val="0"/>
        <w:autoSpaceDN w:val="0"/>
        <w:adjustRightInd w:val="0"/>
        <w:spacing w:after="0" w:line="240" w:lineRule="auto"/>
        <w:textAlignment w:val="baseline"/>
        <w:rPr>
          <w:rFonts w:eastAsia="Times New Roman" w:cstheme="minorHAnsi"/>
          <w:b/>
          <w:sz w:val="24"/>
          <w:szCs w:val="24"/>
          <w:u w:val="single"/>
        </w:rPr>
      </w:pPr>
    </w:p>
    <w:p w14:paraId="0F30CF0F" w14:textId="77777777" w:rsidR="003B5D72" w:rsidRDefault="003B5D72" w:rsidP="00644639">
      <w:pPr>
        <w:tabs>
          <w:tab w:val="center" w:pos="4320"/>
          <w:tab w:val="right" w:pos="8640"/>
        </w:tabs>
        <w:overflowPunct w:val="0"/>
        <w:autoSpaceDE w:val="0"/>
        <w:autoSpaceDN w:val="0"/>
        <w:adjustRightInd w:val="0"/>
        <w:spacing w:after="0" w:line="240" w:lineRule="auto"/>
        <w:textAlignment w:val="baseline"/>
        <w:rPr>
          <w:rFonts w:eastAsia="Times New Roman" w:cstheme="minorHAnsi"/>
          <w:b/>
          <w:sz w:val="24"/>
          <w:szCs w:val="24"/>
          <w:u w:val="single"/>
        </w:rPr>
      </w:pPr>
    </w:p>
    <w:p w14:paraId="0DA472CD" w14:textId="77777777" w:rsidR="003B5D72" w:rsidRDefault="003B5D72" w:rsidP="00644639">
      <w:pPr>
        <w:tabs>
          <w:tab w:val="center" w:pos="4320"/>
          <w:tab w:val="right" w:pos="8640"/>
        </w:tabs>
        <w:overflowPunct w:val="0"/>
        <w:autoSpaceDE w:val="0"/>
        <w:autoSpaceDN w:val="0"/>
        <w:adjustRightInd w:val="0"/>
        <w:spacing w:after="0" w:line="240" w:lineRule="auto"/>
        <w:textAlignment w:val="baseline"/>
        <w:rPr>
          <w:rFonts w:eastAsia="Times New Roman" w:cstheme="minorHAnsi"/>
          <w:b/>
          <w:sz w:val="24"/>
          <w:szCs w:val="24"/>
          <w:u w:val="single"/>
        </w:rPr>
      </w:pPr>
    </w:p>
    <w:p w14:paraId="0CA688D9" w14:textId="78D4D51F" w:rsidR="00644639" w:rsidRDefault="00644639" w:rsidP="00644639">
      <w:pPr>
        <w:tabs>
          <w:tab w:val="center" w:pos="4320"/>
          <w:tab w:val="right" w:pos="8640"/>
        </w:tabs>
        <w:overflowPunct w:val="0"/>
        <w:autoSpaceDE w:val="0"/>
        <w:autoSpaceDN w:val="0"/>
        <w:adjustRightInd w:val="0"/>
        <w:spacing w:after="0" w:line="240" w:lineRule="auto"/>
        <w:textAlignment w:val="baseline"/>
        <w:rPr>
          <w:rFonts w:eastAsia="Times New Roman" w:cstheme="minorHAnsi"/>
          <w:b/>
          <w:sz w:val="24"/>
          <w:szCs w:val="24"/>
          <w:u w:val="single"/>
        </w:rPr>
      </w:pPr>
      <w:r w:rsidRPr="00BF6A4A">
        <w:rPr>
          <w:rFonts w:eastAsia="Times New Roman" w:cstheme="minorHAnsi"/>
          <w:b/>
          <w:sz w:val="24"/>
          <w:szCs w:val="24"/>
          <w:u w:val="single"/>
        </w:rPr>
        <w:lastRenderedPageBreak/>
        <w:t>Explanatory Notes</w:t>
      </w:r>
    </w:p>
    <w:p w14:paraId="1800FE60" w14:textId="77777777" w:rsidR="003B5D72" w:rsidRPr="00BF6A4A" w:rsidRDefault="003B5D72" w:rsidP="00644639">
      <w:pPr>
        <w:tabs>
          <w:tab w:val="center" w:pos="4320"/>
          <w:tab w:val="right" w:pos="8640"/>
        </w:tabs>
        <w:overflowPunct w:val="0"/>
        <w:autoSpaceDE w:val="0"/>
        <w:autoSpaceDN w:val="0"/>
        <w:adjustRightInd w:val="0"/>
        <w:spacing w:after="0" w:line="240" w:lineRule="auto"/>
        <w:textAlignment w:val="baseline"/>
        <w:rPr>
          <w:rFonts w:eastAsia="Times New Roman" w:cstheme="minorHAnsi"/>
          <w:b/>
          <w:sz w:val="24"/>
          <w:szCs w:val="24"/>
          <w:u w:val="single"/>
        </w:rPr>
      </w:pPr>
    </w:p>
    <w:p w14:paraId="6BDCA5ED"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A) ASBESTOS</w:t>
      </w:r>
    </w:p>
    <w:p w14:paraId="0AD65EAD"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Employees liable to be exposed to asbestos must be under suitable medical surveillance by HSE appointed doctor.  This is mainly aimed at employees who are required to work with asbestos. The medical will alert employees to any problems in relation to the wearing of respirators and provide an indication of any diseases that may stop them from working with asbestos.</w:t>
      </w:r>
    </w:p>
    <w:p w14:paraId="5CFAC3C6"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 </w:t>
      </w:r>
    </w:p>
    <w:p w14:paraId="1B357439"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B) LEAD</w:t>
      </w:r>
    </w:p>
    <w:p w14:paraId="6CB87AC2"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Employees liable to be exposed to lead must be under suitable medical surveillance where:</w:t>
      </w:r>
    </w:p>
    <w:p w14:paraId="7C4A4C53" w14:textId="77777777" w:rsidR="00644639" w:rsidRPr="00BF6A4A" w:rsidRDefault="00644639" w:rsidP="00644639">
      <w:pPr>
        <w:numPr>
          <w:ilvl w:val="0"/>
          <w:numId w:val="7"/>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The exposure to lead is likely to be </w:t>
      </w:r>
      <w:proofErr w:type="gramStart"/>
      <w:r w:rsidRPr="00BF6A4A">
        <w:rPr>
          <w:rFonts w:eastAsia="Times New Roman" w:cstheme="minorHAnsi"/>
          <w:sz w:val="24"/>
          <w:szCs w:val="24"/>
        </w:rPr>
        <w:t>significant;</w:t>
      </w:r>
      <w:proofErr w:type="gramEnd"/>
    </w:p>
    <w:p w14:paraId="495F0310" w14:textId="77777777" w:rsidR="00644639" w:rsidRPr="00BF6A4A" w:rsidRDefault="00644639" w:rsidP="00644639">
      <w:pPr>
        <w:numPr>
          <w:ilvl w:val="0"/>
          <w:numId w:val="7"/>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Blood </w:t>
      </w:r>
      <w:proofErr w:type="gramStart"/>
      <w:r w:rsidRPr="00BF6A4A">
        <w:rPr>
          <w:rFonts w:eastAsia="Times New Roman" w:cstheme="minorHAnsi"/>
          <w:sz w:val="24"/>
          <w:szCs w:val="24"/>
        </w:rPr>
        <w:t>lead</w:t>
      </w:r>
      <w:proofErr w:type="gramEnd"/>
      <w:r w:rsidRPr="00BF6A4A">
        <w:rPr>
          <w:rFonts w:eastAsia="Times New Roman" w:cstheme="minorHAnsi"/>
          <w:sz w:val="24"/>
          <w:szCs w:val="24"/>
        </w:rPr>
        <w:t xml:space="preserve"> concentration is measured and equals or exceed levels detailed in the regulations; </w:t>
      </w:r>
    </w:p>
    <w:p w14:paraId="5D0560D7" w14:textId="77777777" w:rsidR="00644639" w:rsidRPr="00BF6A4A" w:rsidRDefault="00644639" w:rsidP="00644639">
      <w:pPr>
        <w:numPr>
          <w:ilvl w:val="0"/>
          <w:numId w:val="7"/>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A HSE appointed doctor certifies that the employee should be under medical surveillance and time interval between medicals.</w:t>
      </w:r>
    </w:p>
    <w:p w14:paraId="326104C1"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4F002220"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C) NOISE</w:t>
      </w:r>
    </w:p>
    <w:p w14:paraId="532A0070"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Health surveillance hearing checks must be provided for employees who are likely to be regularly exposed above the upper exposure action values, or at risk for any reason </w:t>
      </w:r>
      <w:proofErr w:type="gramStart"/>
      <w:r w:rsidRPr="00BF6A4A">
        <w:rPr>
          <w:rFonts w:eastAsia="Times New Roman" w:cstheme="minorHAnsi"/>
          <w:sz w:val="24"/>
          <w:szCs w:val="24"/>
        </w:rPr>
        <w:t>e.g.</w:t>
      </w:r>
      <w:proofErr w:type="gramEnd"/>
      <w:r w:rsidRPr="00BF6A4A">
        <w:rPr>
          <w:rFonts w:eastAsia="Times New Roman" w:cstheme="minorHAnsi"/>
          <w:sz w:val="24"/>
          <w:szCs w:val="24"/>
        </w:rPr>
        <w:t xml:space="preserve"> they already suffer from hearing loss or are particularly sensitive to damage.</w:t>
      </w:r>
    </w:p>
    <w:p w14:paraId="0D5FA839"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Ideally health surveillance should start before people are exposed to the noise (</w:t>
      </w:r>
      <w:proofErr w:type="gramStart"/>
      <w:r w:rsidRPr="00BF6A4A">
        <w:rPr>
          <w:rFonts w:eastAsia="Times New Roman" w:cstheme="minorHAnsi"/>
          <w:sz w:val="24"/>
          <w:szCs w:val="24"/>
        </w:rPr>
        <w:t>i.e.</w:t>
      </w:r>
      <w:proofErr w:type="gramEnd"/>
      <w:r w:rsidRPr="00BF6A4A">
        <w:rPr>
          <w:rFonts w:eastAsia="Times New Roman" w:cstheme="minorHAnsi"/>
          <w:sz w:val="24"/>
          <w:szCs w:val="24"/>
        </w:rPr>
        <w:t xml:space="preserve"> new starters or those changing jobs) to give a baseline. It can, however, be introduced at any time. Health checks are annual for the first two years of employment then at 3 yearly intervals (which may need to be more frequent if hearing problems are detected or where risk of hearing damage is high)</w:t>
      </w:r>
    </w:p>
    <w:p w14:paraId="29C55CE3"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13894390"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 xml:space="preserve">D) VIBRATION </w:t>
      </w:r>
    </w:p>
    <w:p w14:paraId="13F1AFA6"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Health Surveillance should be provided for vibration exposed employees who:</w:t>
      </w:r>
    </w:p>
    <w:p w14:paraId="39EC3FF5" w14:textId="77777777" w:rsidR="00644639" w:rsidRPr="00BF6A4A" w:rsidRDefault="00644639" w:rsidP="00644639">
      <w:pPr>
        <w:numPr>
          <w:ilvl w:val="0"/>
          <w:numId w:val="8"/>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Are likely to be exposed above the action value of 2.5m/s2 (A8) or 100 </w:t>
      </w:r>
      <w:proofErr w:type="gramStart"/>
      <w:r w:rsidRPr="00BF6A4A">
        <w:rPr>
          <w:rFonts w:eastAsia="Times New Roman" w:cstheme="minorHAnsi"/>
          <w:sz w:val="24"/>
          <w:szCs w:val="24"/>
        </w:rPr>
        <w:t>points;</w:t>
      </w:r>
      <w:proofErr w:type="gramEnd"/>
    </w:p>
    <w:p w14:paraId="375E6CE0" w14:textId="77777777" w:rsidR="00644639" w:rsidRPr="00BF6A4A" w:rsidRDefault="00644639" w:rsidP="00644639">
      <w:pPr>
        <w:numPr>
          <w:ilvl w:val="0"/>
          <w:numId w:val="8"/>
        </w:numPr>
        <w:overflowPunct w:val="0"/>
        <w:autoSpaceDE w:val="0"/>
        <w:autoSpaceDN w:val="0"/>
        <w:adjustRightInd w:val="0"/>
        <w:spacing w:after="0" w:line="240" w:lineRule="auto"/>
        <w:jc w:val="both"/>
        <w:textAlignment w:val="baseline"/>
        <w:rPr>
          <w:rFonts w:eastAsia="Times New Roman" w:cstheme="minorHAnsi"/>
          <w:sz w:val="24"/>
          <w:szCs w:val="24"/>
        </w:rPr>
      </w:pPr>
      <w:r w:rsidRPr="00BF6A4A">
        <w:rPr>
          <w:rFonts w:eastAsia="Times New Roman" w:cstheme="minorHAnsi"/>
          <w:sz w:val="24"/>
          <w:szCs w:val="24"/>
        </w:rPr>
        <w:t>Are likely to be regularly exposed to whole body vibration above the action value of 0.5m/s</w:t>
      </w:r>
      <w:r w:rsidRPr="00BF6A4A">
        <w:rPr>
          <w:rFonts w:eastAsia="Times New Roman" w:cstheme="minorHAnsi"/>
          <w:sz w:val="24"/>
          <w:szCs w:val="24"/>
          <w:vertAlign w:val="superscript"/>
        </w:rPr>
        <w:t>2</w:t>
      </w:r>
      <w:r w:rsidRPr="00BF6A4A">
        <w:rPr>
          <w:rFonts w:eastAsia="Times New Roman" w:cstheme="minorHAnsi"/>
          <w:sz w:val="24"/>
          <w:szCs w:val="24"/>
        </w:rPr>
        <w:t xml:space="preserve"> </w:t>
      </w:r>
      <w:proofErr w:type="gramStart"/>
      <w:r w:rsidRPr="00BF6A4A">
        <w:rPr>
          <w:rFonts w:eastAsia="Times New Roman" w:cstheme="minorHAnsi"/>
          <w:sz w:val="24"/>
          <w:szCs w:val="24"/>
        </w:rPr>
        <w:t>A(</w:t>
      </w:r>
      <w:proofErr w:type="gramEnd"/>
      <w:r w:rsidRPr="00BF6A4A">
        <w:rPr>
          <w:rFonts w:eastAsia="Times New Roman" w:cstheme="minorHAnsi"/>
          <w:sz w:val="24"/>
          <w:szCs w:val="24"/>
        </w:rPr>
        <w:t>8) or 100 points;</w:t>
      </w:r>
    </w:p>
    <w:p w14:paraId="3C83A32B" w14:textId="77777777" w:rsidR="00644639" w:rsidRPr="00BF6A4A" w:rsidRDefault="00644639" w:rsidP="00644639">
      <w:pPr>
        <w:numPr>
          <w:ilvl w:val="0"/>
          <w:numId w:val="8"/>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Are likely to be exposed occasionally above the action value and where the risk assessment identifies that the frequency and severity of exposure may pose a risk to health; or</w:t>
      </w:r>
    </w:p>
    <w:p w14:paraId="211781A3" w14:textId="77777777" w:rsidR="00644639" w:rsidRPr="00BF6A4A" w:rsidRDefault="00644639" w:rsidP="00644639">
      <w:pPr>
        <w:numPr>
          <w:ilvl w:val="0"/>
          <w:numId w:val="8"/>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Have a diagnosis of HAVS or </w:t>
      </w:r>
      <w:proofErr w:type="gramStart"/>
      <w:r w:rsidRPr="00BF6A4A">
        <w:rPr>
          <w:rFonts w:eastAsia="Times New Roman" w:cstheme="minorHAnsi"/>
          <w:sz w:val="24"/>
          <w:szCs w:val="24"/>
        </w:rPr>
        <w:t>long term</w:t>
      </w:r>
      <w:proofErr w:type="gramEnd"/>
      <w:r w:rsidRPr="00BF6A4A">
        <w:rPr>
          <w:rFonts w:eastAsia="Times New Roman" w:cstheme="minorHAnsi"/>
          <w:sz w:val="24"/>
          <w:szCs w:val="24"/>
        </w:rPr>
        <w:t xml:space="preserve"> back pain (even when exposed below the action value)</w:t>
      </w:r>
    </w:p>
    <w:p w14:paraId="1DD51BF7"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i/>
          <w:sz w:val="24"/>
          <w:szCs w:val="24"/>
        </w:rPr>
      </w:pPr>
      <w:r w:rsidRPr="00BF6A4A">
        <w:rPr>
          <w:rFonts w:eastAsia="Times New Roman" w:cstheme="minorHAnsi"/>
          <w:i/>
          <w:sz w:val="24"/>
          <w:szCs w:val="24"/>
        </w:rPr>
        <w:t xml:space="preserve">If any of the above applies to your </w:t>
      </w:r>
      <w:proofErr w:type="gramStart"/>
      <w:r w:rsidRPr="00BF6A4A">
        <w:rPr>
          <w:rFonts w:eastAsia="Times New Roman" w:cstheme="minorHAnsi"/>
          <w:i/>
          <w:sz w:val="24"/>
          <w:szCs w:val="24"/>
        </w:rPr>
        <w:t>employee</w:t>
      </w:r>
      <w:proofErr w:type="gramEnd"/>
      <w:r w:rsidRPr="00BF6A4A">
        <w:rPr>
          <w:rFonts w:eastAsia="Times New Roman" w:cstheme="minorHAnsi"/>
          <w:i/>
          <w:sz w:val="24"/>
          <w:szCs w:val="24"/>
        </w:rPr>
        <w:t xml:space="preserve"> please mark yes in the first ‘vibration’ statement overleaf.</w:t>
      </w:r>
    </w:p>
    <w:p w14:paraId="139E8CBA" w14:textId="77777777" w:rsidR="00644639" w:rsidRPr="00BF6A4A" w:rsidRDefault="00644639" w:rsidP="00644639">
      <w:pPr>
        <w:numPr>
          <w:ilvl w:val="0"/>
          <w:numId w:val="9"/>
        </w:numPr>
        <w:overflowPunct w:val="0"/>
        <w:autoSpaceDE w:val="0"/>
        <w:autoSpaceDN w:val="0"/>
        <w:adjustRightInd w:val="0"/>
        <w:spacing w:after="0" w:line="240" w:lineRule="auto"/>
        <w:textAlignment w:val="baseline"/>
        <w:rPr>
          <w:rFonts w:eastAsia="Times New Roman" w:cstheme="minorHAnsi"/>
          <w:i/>
          <w:sz w:val="24"/>
          <w:szCs w:val="24"/>
        </w:rPr>
      </w:pPr>
      <w:r w:rsidRPr="00BF6A4A">
        <w:rPr>
          <w:rFonts w:eastAsia="Times New Roman" w:cstheme="minorHAnsi"/>
          <w:sz w:val="24"/>
          <w:szCs w:val="24"/>
        </w:rPr>
        <w:t xml:space="preserve">If an employee will be exposed to vibration below the action </w:t>
      </w:r>
      <w:proofErr w:type="gramStart"/>
      <w:r w:rsidRPr="00BF6A4A">
        <w:rPr>
          <w:rFonts w:eastAsia="Times New Roman" w:cstheme="minorHAnsi"/>
          <w:sz w:val="24"/>
          <w:szCs w:val="24"/>
        </w:rPr>
        <w:t>value</w:t>
      </w:r>
      <w:proofErr w:type="gramEnd"/>
      <w:r w:rsidRPr="00BF6A4A">
        <w:rPr>
          <w:rFonts w:eastAsia="Times New Roman" w:cstheme="minorHAnsi"/>
          <w:sz w:val="24"/>
          <w:szCs w:val="24"/>
        </w:rPr>
        <w:t xml:space="preserve"> they must be assessed by Occupational Health to establish a baseline and identify any existing health conditions that may affect their ability to work with any vibration. </w:t>
      </w:r>
    </w:p>
    <w:p w14:paraId="448985AD"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i/>
          <w:sz w:val="24"/>
          <w:szCs w:val="24"/>
        </w:rPr>
      </w:pPr>
      <w:r w:rsidRPr="00BF6A4A">
        <w:rPr>
          <w:rFonts w:eastAsia="Times New Roman" w:cstheme="minorHAnsi"/>
          <w:i/>
          <w:sz w:val="24"/>
          <w:szCs w:val="24"/>
        </w:rPr>
        <w:t xml:space="preserve">If this applies to your </w:t>
      </w:r>
      <w:proofErr w:type="gramStart"/>
      <w:r w:rsidRPr="00BF6A4A">
        <w:rPr>
          <w:rFonts w:eastAsia="Times New Roman" w:cstheme="minorHAnsi"/>
          <w:i/>
          <w:sz w:val="24"/>
          <w:szCs w:val="24"/>
        </w:rPr>
        <w:t>employee</w:t>
      </w:r>
      <w:proofErr w:type="gramEnd"/>
      <w:r w:rsidRPr="00BF6A4A">
        <w:rPr>
          <w:rFonts w:eastAsia="Times New Roman" w:cstheme="minorHAnsi"/>
          <w:i/>
          <w:sz w:val="24"/>
          <w:szCs w:val="24"/>
        </w:rPr>
        <w:t xml:space="preserve"> please mark yes in the second ‘vibration’ statement overleaf.</w:t>
      </w:r>
    </w:p>
    <w:p w14:paraId="6ADA09F9" w14:textId="792B62F1" w:rsidR="00644639"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107FAEFD" w14:textId="0D68E812" w:rsidR="003B5D72" w:rsidRDefault="003B5D72" w:rsidP="00644639">
      <w:pPr>
        <w:overflowPunct w:val="0"/>
        <w:autoSpaceDE w:val="0"/>
        <w:autoSpaceDN w:val="0"/>
        <w:adjustRightInd w:val="0"/>
        <w:spacing w:after="0" w:line="240" w:lineRule="auto"/>
        <w:textAlignment w:val="baseline"/>
        <w:rPr>
          <w:rFonts w:eastAsia="Times New Roman" w:cstheme="minorHAnsi"/>
          <w:sz w:val="24"/>
          <w:szCs w:val="24"/>
        </w:rPr>
      </w:pPr>
    </w:p>
    <w:p w14:paraId="0C9BAAF2" w14:textId="4AF9C66D" w:rsidR="003B5D72" w:rsidRDefault="003B5D72" w:rsidP="00644639">
      <w:pPr>
        <w:overflowPunct w:val="0"/>
        <w:autoSpaceDE w:val="0"/>
        <w:autoSpaceDN w:val="0"/>
        <w:adjustRightInd w:val="0"/>
        <w:spacing w:after="0" w:line="240" w:lineRule="auto"/>
        <w:textAlignment w:val="baseline"/>
        <w:rPr>
          <w:rFonts w:eastAsia="Times New Roman" w:cstheme="minorHAnsi"/>
          <w:sz w:val="24"/>
          <w:szCs w:val="24"/>
        </w:rPr>
      </w:pPr>
    </w:p>
    <w:p w14:paraId="6B3E2C7F" w14:textId="77777777" w:rsidR="003B5D72" w:rsidRPr="00BF6A4A" w:rsidRDefault="003B5D72" w:rsidP="00644639">
      <w:pPr>
        <w:overflowPunct w:val="0"/>
        <w:autoSpaceDE w:val="0"/>
        <w:autoSpaceDN w:val="0"/>
        <w:adjustRightInd w:val="0"/>
        <w:spacing w:after="0" w:line="240" w:lineRule="auto"/>
        <w:textAlignment w:val="baseline"/>
        <w:rPr>
          <w:rFonts w:eastAsia="Times New Roman" w:cstheme="minorHAnsi"/>
          <w:sz w:val="24"/>
          <w:szCs w:val="24"/>
        </w:rPr>
      </w:pPr>
    </w:p>
    <w:p w14:paraId="49BD8447"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lastRenderedPageBreak/>
        <w:t xml:space="preserve">E) NIGHT WORK </w:t>
      </w:r>
    </w:p>
    <w:p w14:paraId="06886426"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Employees are offered a health assessment before commencing night work. This assessment takes account of any existing medical condition or ongoing medical treatment which may affect whether the individual is suitable for night work.</w:t>
      </w:r>
    </w:p>
    <w:p w14:paraId="3976BCCE"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1B35EAC1"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F) COSHH</w:t>
      </w:r>
    </w:p>
    <w:p w14:paraId="7E7B9F43"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Breathing in certain dusts, gases, </w:t>
      </w:r>
      <w:proofErr w:type="gramStart"/>
      <w:r w:rsidRPr="00BF6A4A">
        <w:rPr>
          <w:rFonts w:eastAsia="Times New Roman" w:cstheme="minorHAnsi"/>
          <w:sz w:val="24"/>
          <w:szCs w:val="24"/>
        </w:rPr>
        <w:t>fumes</w:t>
      </w:r>
      <w:proofErr w:type="gramEnd"/>
      <w:r w:rsidRPr="00BF6A4A">
        <w:rPr>
          <w:rFonts w:eastAsia="Times New Roman" w:cstheme="minorHAnsi"/>
          <w:sz w:val="24"/>
          <w:szCs w:val="24"/>
        </w:rPr>
        <w:t xml:space="preserve"> and vapours in the workplace can cause serious, long-term lung damage and disease including asbestosis; silicosis; chronic obstructive pulmonary disease (COPD); asthma; emphysema; sensitisation and lung cancer.  Anyone exposed to sensitisers, dust, and fumes must be referred for a health surveillance assessment.  </w:t>
      </w:r>
    </w:p>
    <w:p w14:paraId="6799D389"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Contact with certain substances can cause severe dermatitis; skin irritation; depigmentation; sensitisation; skin cancer or oil acne. </w:t>
      </w:r>
    </w:p>
    <w:p w14:paraId="135514E6"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Refer to COSHH assessments to identify where </w:t>
      </w:r>
      <w:proofErr w:type="gramStart"/>
      <w:r w:rsidRPr="00BF6A4A">
        <w:rPr>
          <w:rFonts w:eastAsia="Times New Roman" w:cstheme="minorHAnsi"/>
          <w:sz w:val="24"/>
          <w:szCs w:val="24"/>
        </w:rPr>
        <w:t>high risk</w:t>
      </w:r>
      <w:proofErr w:type="gramEnd"/>
      <w:r w:rsidRPr="00BF6A4A">
        <w:rPr>
          <w:rFonts w:eastAsia="Times New Roman" w:cstheme="minorHAnsi"/>
          <w:sz w:val="24"/>
          <w:szCs w:val="24"/>
        </w:rPr>
        <w:t xml:space="preserve"> substances have been identified and the Material Safety Data Sheet states that health surveillance is necessary; if these substances cannot be substituted for less hazardous ones then employees must be referred for health surveillance.</w:t>
      </w:r>
    </w:p>
    <w:p w14:paraId="420F8522"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6873516D"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G) DRIVERS</w:t>
      </w:r>
    </w:p>
    <w:p w14:paraId="2B07A7E7"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i/>
          <w:sz w:val="24"/>
          <w:szCs w:val="24"/>
        </w:rPr>
        <w:t>Driving Council Vehicles</w:t>
      </w:r>
      <w:r w:rsidRPr="00BF6A4A">
        <w:rPr>
          <w:rFonts w:eastAsia="Times New Roman" w:cstheme="minorHAnsi"/>
          <w:sz w:val="24"/>
          <w:szCs w:val="24"/>
        </w:rPr>
        <w:t xml:space="preserve"> </w:t>
      </w:r>
      <w:r w:rsidRPr="00BF6A4A">
        <w:rPr>
          <w:rFonts w:eastAsia="Times New Roman" w:cstheme="minorHAnsi"/>
          <w:i/>
          <w:sz w:val="24"/>
          <w:szCs w:val="24"/>
        </w:rPr>
        <w:t>-</w:t>
      </w:r>
      <w:r w:rsidRPr="00BF6A4A">
        <w:rPr>
          <w:rFonts w:eastAsia="Times New Roman" w:cstheme="minorHAnsi"/>
          <w:sz w:val="24"/>
          <w:szCs w:val="24"/>
        </w:rPr>
        <w:t xml:space="preserve"> Occupational health assessments are carried out on employees required to drive Council Vehicles in line with FTA / DVSA requirements including recording of driving licence number, </w:t>
      </w:r>
      <w:proofErr w:type="gramStart"/>
      <w:r w:rsidRPr="00BF6A4A">
        <w:rPr>
          <w:rFonts w:eastAsia="Times New Roman" w:cstheme="minorHAnsi"/>
          <w:sz w:val="24"/>
          <w:szCs w:val="24"/>
        </w:rPr>
        <w:t>endorsements</w:t>
      </w:r>
      <w:proofErr w:type="gramEnd"/>
      <w:r w:rsidRPr="00BF6A4A">
        <w:rPr>
          <w:rFonts w:eastAsia="Times New Roman" w:cstheme="minorHAnsi"/>
          <w:sz w:val="24"/>
          <w:szCs w:val="24"/>
        </w:rPr>
        <w:t xml:space="preserve"> and declaration from employee on HR on-line annually. Declaration includes details of </w:t>
      </w:r>
      <w:proofErr w:type="gramStart"/>
      <w:r w:rsidRPr="00BF6A4A">
        <w:rPr>
          <w:rFonts w:eastAsia="Times New Roman" w:cstheme="minorHAnsi"/>
          <w:sz w:val="24"/>
          <w:szCs w:val="24"/>
        </w:rPr>
        <w:t>eye sight</w:t>
      </w:r>
      <w:proofErr w:type="gramEnd"/>
      <w:r w:rsidRPr="00BF6A4A">
        <w:rPr>
          <w:rFonts w:eastAsia="Times New Roman" w:cstheme="minorHAnsi"/>
          <w:sz w:val="24"/>
          <w:szCs w:val="24"/>
        </w:rPr>
        <w:t>, medication and driving hours outside of employment at DBC.</w:t>
      </w:r>
    </w:p>
    <w:p w14:paraId="5FC11292"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i/>
          <w:sz w:val="24"/>
          <w:szCs w:val="24"/>
        </w:rPr>
        <w:t>Driving of Own Vehicle on Council Business</w:t>
      </w:r>
      <w:r w:rsidRPr="00BF6A4A">
        <w:rPr>
          <w:rFonts w:eastAsia="Times New Roman" w:cstheme="minorHAnsi"/>
          <w:sz w:val="24"/>
          <w:szCs w:val="24"/>
        </w:rPr>
        <w:t xml:space="preserve"> - Managers are required to ensure recording of employees driving licence number, endorsements and declaration including </w:t>
      </w:r>
      <w:proofErr w:type="gramStart"/>
      <w:r w:rsidRPr="00BF6A4A">
        <w:rPr>
          <w:rFonts w:eastAsia="Times New Roman" w:cstheme="minorHAnsi"/>
          <w:sz w:val="24"/>
          <w:szCs w:val="24"/>
        </w:rPr>
        <w:t>eye sight</w:t>
      </w:r>
      <w:proofErr w:type="gramEnd"/>
      <w:r w:rsidRPr="00BF6A4A">
        <w:rPr>
          <w:rFonts w:eastAsia="Times New Roman" w:cstheme="minorHAnsi"/>
          <w:sz w:val="24"/>
          <w:szCs w:val="24"/>
        </w:rPr>
        <w:t xml:space="preserve">, medication and driving hours outside of employment at DBC on HR on-line annually. </w:t>
      </w:r>
    </w:p>
    <w:p w14:paraId="0CF25A16"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i/>
          <w:sz w:val="24"/>
          <w:szCs w:val="24"/>
        </w:rPr>
        <w:t>HGV/LGV/PCV drivers and operators of FORKLIFT TRUCKS -</w:t>
      </w:r>
      <w:r w:rsidRPr="00BF6A4A">
        <w:rPr>
          <w:rFonts w:eastAsia="Times New Roman" w:cstheme="minorHAnsi"/>
          <w:sz w:val="24"/>
          <w:szCs w:val="24"/>
        </w:rPr>
        <w:t xml:space="preserve"> Occupational health assessments are carried out on employees required to drive Large Goods Vehicles or Passenger Carrying Vehicles as defined in the Road Traffic Act 1988.  Medicals are carried out on employees who operate </w:t>
      </w:r>
      <w:proofErr w:type="gramStart"/>
      <w:r w:rsidRPr="00BF6A4A">
        <w:rPr>
          <w:rFonts w:eastAsia="Times New Roman" w:cstheme="minorHAnsi"/>
          <w:sz w:val="24"/>
          <w:szCs w:val="24"/>
        </w:rPr>
        <w:t>Fork Lift</w:t>
      </w:r>
      <w:proofErr w:type="gramEnd"/>
      <w:r w:rsidRPr="00BF6A4A">
        <w:rPr>
          <w:rFonts w:eastAsia="Times New Roman" w:cstheme="minorHAnsi"/>
          <w:sz w:val="24"/>
          <w:szCs w:val="24"/>
        </w:rPr>
        <w:t xml:space="preserve"> Trucks as recommended in the code of practice HSG6.</w:t>
      </w:r>
    </w:p>
    <w:p w14:paraId="4876B8D0"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0D9CCD98"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H) CONFINED SPACES</w:t>
      </w:r>
    </w:p>
    <w:p w14:paraId="53880560"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Where an individual will be required to work in confined spaces or unusual environmental conditions and is required to use respiratory or other specialised equipment. </w:t>
      </w:r>
    </w:p>
    <w:p w14:paraId="244326D1"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3F34EBD4"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I) CONSTRUCTION PLANT</w:t>
      </w:r>
    </w:p>
    <w:p w14:paraId="6C47FDED"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A requirement to operate any construction plant </w:t>
      </w:r>
      <w:proofErr w:type="gramStart"/>
      <w:r w:rsidRPr="00BF6A4A">
        <w:rPr>
          <w:rFonts w:eastAsia="Times New Roman" w:cstheme="minorHAnsi"/>
          <w:sz w:val="24"/>
          <w:szCs w:val="24"/>
        </w:rPr>
        <w:t>i.e.</w:t>
      </w:r>
      <w:proofErr w:type="gramEnd"/>
      <w:r w:rsidRPr="00BF6A4A">
        <w:rPr>
          <w:rFonts w:eastAsia="Times New Roman" w:cstheme="minorHAnsi"/>
          <w:sz w:val="24"/>
          <w:szCs w:val="24"/>
        </w:rPr>
        <w:t xml:space="preserve"> Telehandler, Tower Crane, Dumper, Excavator etc.</w:t>
      </w:r>
    </w:p>
    <w:p w14:paraId="20E56C1A"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1C70F6CB"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J) VULNERABLE CLIENT GROUPS</w:t>
      </w:r>
    </w:p>
    <w:p w14:paraId="34B878F4"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This would include all job roles which involve working with and being responsible for vulnerable groups such as children, elderly </w:t>
      </w:r>
      <w:proofErr w:type="gramStart"/>
      <w:r w:rsidRPr="00BF6A4A">
        <w:rPr>
          <w:rFonts w:eastAsia="Times New Roman" w:cstheme="minorHAnsi"/>
          <w:sz w:val="24"/>
          <w:szCs w:val="24"/>
        </w:rPr>
        <w:t>people</w:t>
      </w:r>
      <w:proofErr w:type="gramEnd"/>
      <w:r w:rsidRPr="00BF6A4A">
        <w:rPr>
          <w:rFonts w:eastAsia="Times New Roman" w:cstheme="minorHAnsi"/>
          <w:sz w:val="24"/>
          <w:szCs w:val="24"/>
        </w:rPr>
        <w:t xml:space="preserve"> and people with learning or behavioural difficulties. This includes job roles such as a Teacher, Teaching Assistant, and Social Worker.</w:t>
      </w:r>
    </w:p>
    <w:p w14:paraId="2404ECC1" w14:textId="4B3DE95D" w:rsidR="00644639"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212E7DE9" w14:textId="0FA1276B" w:rsidR="003B5D72" w:rsidRDefault="003B5D72" w:rsidP="00644639">
      <w:pPr>
        <w:overflowPunct w:val="0"/>
        <w:autoSpaceDE w:val="0"/>
        <w:autoSpaceDN w:val="0"/>
        <w:adjustRightInd w:val="0"/>
        <w:spacing w:after="0" w:line="240" w:lineRule="auto"/>
        <w:textAlignment w:val="baseline"/>
        <w:rPr>
          <w:rFonts w:eastAsia="Times New Roman" w:cstheme="minorHAnsi"/>
          <w:sz w:val="24"/>
          <w:szCs w:val="24"/>
        </w:rPr>
      </w:pPr>
    </w:p>
    <w:p w14:paraId="3471EA32" w14:textId="77777777" w:rsidR="003B5D72" w:rsidRPr="00BF6A4A" w:rsidRDefault="003B5D72" w:rsidP="00644639">
      <w:pPr>
        <w:overflowPunct w:val="0"/>
        <w:autoSpaceDE w:val="0"/>
        <w:autoSpaceDN w:val="0"/>
        <w:adjustRightInd w:val="0"/>
        <w:spacing w:after="0" w:line="240" w:lineRule="auto"/>
        <w:textAlignment w:val="baseline"/>
        <w:rPr>
          <w:rFonts w:eastAsia="Times New Roman" w:cstheme="minorHAnsi"/>
          <w:sz w:val="24"/>
          <w:szCs w:val="24"/>
        </w:rPr>
      </w:pPr>
    </w:p>
    <w:p w14:paraId="6BFB5FDC"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lastRenderedPageBreak/>
        <w:t>K) COMMUNICABLE DISEASES</w:t>
      </w:r>
    </w:p>
    <w:p w14:paraId="25995A28"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Exposure to potential blood borne virus or infectious diseases, where risk assessments have identified a significant risk. </w:t>
      </w:r>
    </w:p>
    <w:p w14:paraId="07248547" w14:textId="77777777" w:rsidR="00644639" w:rsidRPr="00BF6A4A" w:rsidRDefault="00644639" w:rsidP="00644639">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Injuries, such as a needle stick injury from a discarded used syringe, or human/animal bites. </w:t>
      </w:r>
    </w:p>
    <w:p w14:paraId="1F19B8FB" w14:textId="77777777" w:rsidR="00644639" w:rsidRPr="00BF6A4A" w:rsidRDefault="00644639" w:rsidP="00644639">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Contact with faeces and human sewage</w:t>
      </w:r>
    </w:p>
    <w:p w14:paraId="38DA33E6" w14:textId="77777777" w:rsidR="00644639" w:rsidRPr="00BF6A4A" w:rsidRDefault="00644639" w:rsidP="00644639">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Exposure to infectious diseases by direct or indirect contact with infectious clients </w:t>
      </w:r>
      <w:proofErr w:type="gramStart"/>
      <w:r w:rsidRPr="00BF6A4A">
        <w:rPr>
          <w:rFonts w:eastAsia="Times New Roman" w:cstheme="minorHAnsi"/>
          <w:sz w:val="24"/>
          <w:szCs w:val="24"/>
        </w:rPr>
        <w:t>i.e.</w:t>
      </w:r>
      <w:proofErr w:type="gramEnd"/>
      <w:r w:rsidRPr="00BF6A4A">
        <w:rPr>
          <w:rFonts w:eastAsia="Times New Roman" w:cstheme="minorHAnsi"/>
          <w:sz w:val="24"/>
          <w:szCs w:val="24"/>
        </w:rPr>
        <w:t xml:space="preserve"> Tuberculosis (TB), Hep A, Hep B, measles, flu etc.  </w:t>
      </w:r>
    </w:p>
    <w:p w14:paraId="2605D9AB"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Please detail the exact nature of the hazard and forward a copy of the risk assessment to OH. </w:t>
      </w:r>
    </w:p>
    <w:p w14:paraId="497C4A2A"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p>
    <w:p w14:paraId="40360D51"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b/>
          <w:sz w:val="24"/>
          <w:szCs w:val="24"/>
        </w:rPr>
        <w:t xml:space="preserve">L) FOOD HANDLER </w:t>
      </w:r>
      <w:r w:rsidRPr="00BF6A4A">
        <w:rPr>
          <w:rFonts w:eastAsia="Times New Roman" w:cstheme="minorHAnsi"/>
          <w:sz w:val="24"/>
          <w:szCs w:val="24"/>
        </w:rPr>
        <w:t>Including,</w:t>
      </w:r>
    </w:p>
    <w:p w14:paraId="74A9B104" w14:textId="77777777" w:rsidR="00644639" w:rsidRPr="00BF6A4A" w:rsidRDefault="00644639" w:rsidP="00644639">
      <w:pPr>
        <w:numPr>
          <w:ilvl w:val="0"/>
          <w:numId w:val="10"/>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Those employed directly in the production and preparation of food, including manufacturing, </w:t>
      </w:r>
      <w:proofErr w:type="gramStart"/>
      <w:r w:rsidRPr="00BF6A4A">
        <w:rPr>
          <w:rFonts w:eastAsia="Times New Roman" w:cstheme="minorHAnsi"/>
          <w:sz w:val="24"/>
          <w:szCs w:val="24"/>
        </w:rPr>
        <w:t>catering</w:t>
      </w:r>
      <w:proofErr w:type="gramEnd"/>
      <w:r w:rsidRPr="00BF6A4A">
        <w:rPr>
          <w:rFonts w:eastAsia="Times New Roman" w:cstheme="minorHAnsi"/>
          <w:sz w:val="24"/>
          <w:szCs w:val="24"/>
        </w:rPr>
        <w:t xml:space="preserve"> and retail</w:t>
      </w:r>
    </w:p>
    <w:p w14:paraId="2CF8E96E" w14:textId="77777777" w:rsidR="00644639" w:rsidRPr="00BF6A4A" w:rsidRDefault="00644639" w:rsidP="00644639">
      <w:pPr>
        <w:numPr>
          <w:ilvl w:val="0"/>
          <w:numId w:val="10"/>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Those undertaking maintenance work or repairing equipment in food handling areas</w:t>
      </w:r>
    </w:p>
    <w:p w14:paraId="641FE7EB" w14:textId="77777777" w:rsidR="00644639" w:rsidRPr="00BF6A4A" w:rsidRDefault="00644639" w:rsidP="00644639">
      <w:pPr>
        <w:numPr>
          <w:ilvl w:val="0"/>
          <w:numId w:val="10"/>
        </w:num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Enforcement officers and visitors to food handling areas</w:t>
      </w:r>
    </w:p>
    <w:p w14:paraId="3710FCBC"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sz w:val="24"/>
          <w:szCs w:val="24"/>
        </w:rPr>
      </w:pPr>
      <w:r w:rsidRPr="00BF6A4A">
        <w:rPr>
          <w:rFonts w:eastAsia="Times New Roman" w:cstheme="minorHAnsi"/>
          <w:sz w:val="24"/>
          <w:szCs w:val="24"/>
        </w:rPr>
        <w:t xml:space="preserve">Employees who handle pre-wrapped, </w:t>
      </w:r>
      <w:proofErr w:type="gramStart"/>
      <w:r w:rsidRPr="00BF6A4A">
        <w:rPr>
          <w:rFonts w:eastAsia="Times New Roman" w:cstheme="minorHAnsi"/>
          <w:sz w:val="24"/>
          <w:szCs w:val="24"/>
        </w:rPr>
        <w:t>canned</w:t>
      </w:r>
      <w:proofErr w:type="gramEnd"/>
      <w:r w:rsidRPr="00BF6A4A">
        <w:rPr>
          <w:rFonts w:eastAsia="Times New Roman" w:cstheme="minorHAnsi"/>
          <w:sz w:val="24"/>
          <w:szCs w:val="24"/>
        </w:rPr>
        <w:t xml:space="preserve"> or bottled food are </w:t>
      </w:r>
      <w:r w:rsidRPr="00BF6A4A">
        <w:rPr>
          <w:rFonts w:eastAsia="Times New Roman" w:cstheme="minorHAnsi"/>
          <w:b/>
          <w:sz w:val="24"/>
          <w:szCs w:val="24"/>
        </w:rPr>
        <w:t>not</w:t>
      </w:r>
      <w:r w:rsidRPr="00BF6A4A">
        <w:rPr>
          <w:rFonts w:eastAsia="Times New Roman" w:cstheme="minorHAnsi"/>
          <w:sz w:val="24"/>
          <w:szCs w:val="24"/>
        </w:rPr>
        <w:t xml:space="preserve"> considered food handlers.</w:t>
      </w:r>
    </w:p>
    <w:p w14:paraId="4AD1D45E"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p>
    <w:p w14:paraId="6ECCEF57" w14:textId="77777777" w:rsidR="00644639" w:rsidRPr="00BF6A4A" w:rsidRDefault="00644639" w:rsidP="00644639">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b/>
          <w:sz w:val="24"/>
          <w:szCs w:val="24"/>
        </w:rPr>
        <w:t xml:space="preserve">OTHER </w:t>
      </w:r>
    </w:p>
    <w:p w14:paraId="6BBDE14E" w14:textId="393C75CF" w:rsidR="00F04E9E" w:rsidRPr="003B5D72" w:rsidRDefault="00644639" w:rsidP="003B5D72">
      <w:pPr>
        <w:overflowPunct w:val="0"/>
        <w:autoSpaceDE w:val="0"/>
        <w:autoSpaceDN w:val="0"/>
        <w:adjustRightInd w:val="0"/>
        <w:spacing w:after="0" w:line="240" w:lineRule="auto"/>
        <w:textAlignment w:val="baseline"/>
        <w:rPr>
          <w:rFonts w:eastAsia="Times New Roman" w:cstheme="minorHAnsi"/>
          <w:b/>
          <w:sz w:val="24"/>
          <w:szCs w:val="24"/>
        </w:rPr>
      </w:pPr>
      <w:r w:rsidRPr="00BF6A4A">
        <w:rPr>
          <w:rFonts w:eastAsia="Times New Roman" w:cstheme="minorHAnsi"/>
          <w:sz w:val="24"/>
          <w:szCs w:val="24"/>
        </w:rPr>
        <w:t>Any other risks where the individual may benefit from OH advice and guidance, i.e.an individual with an underlying health problem / ongoing medical treatment who may be required in their work to work at height or use mechanical equipment.</w:t>
      </w:r>
      <w:bookmarkEnd w:id="3"/>
      <w:bookmarkEnd w:id="4"/>
    </w:p>
    <w:sectPr w:rsidR="00F04E9E" w:rsidRPr="003B5D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7413" w14:textId="77777777" w:rsidR="00F833D0" w:rsidRDefault="00F833D0" w:rsidP="0022003F">
      <w:pPr>
        <w:spacing w:after="0" w:line="240" w:lineRule="auto"/>
      </w:pPr>
      <w:r>
        <w:separator/>
      </w:r>
    </w:p>
  </w:endnote>
  <w:endnote w:type="continuationSeparator" w:id="0">
    <w:p w14:paraId="6F5AD9F7" w14:textId="77777777" w:rsidR="00F833D0" w:rsidRDefault="00F833D0" w:rsidP="0022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CC4D" w14:textId="77777777" w:rsidR="00DC39DD" w:rsidRDefault="0022003F" w:rsidP="00493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D9BC4" w14:textId="77777777" w:rsidR="00DC39DD" w:rsidRDefault="00002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C067" w14:textId="77777777" w:rsidR="00DC39DD" w:rsidRDefault="0022003F" w:rsidP="00493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DC21CC" w14:textId="77777777" w:rsidR="00DC39DD" w:rsidRDefault="00002234">
    <w:pPr>
      <w:pStyle w:val="Foo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C4E0" w14:textId="77777777" w:rsidR="00BF6A4A" w:rsidRDefault="00BF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515B" w14:textId="77777777" w:rsidR="00F833D0" w:rsidRDefault="00F833D0" w:rsidP="0022003F">
      <w:pPr>
        <w:spacing w:after="0" w:line="240" w:lineRule="auto"/>
      </w:pPr>
      <w:r>
        <w:separator/>
      </w:r>
    </w:p>
  </w:footnote>
  <w:footnote w:type="continuationSeparator" w:id="0">
    <w:p w14:paraId="486868B9" w14:textId="77777777" w:rsidR="00F833D0" w:rsidRDefault="00F833D0" w:rsidP="0022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4FB7" w14:textId="77777777" w:rsidR="00BF6A4A" w:rsidRDefault="00BF6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4972" w14:textId="2828EB07" w:rsidR="00C93874" w:rsidRDefault="0022003F">
    <w:pPr>
      <w:pStyle w:val="Header"/>
    </w:pPr>
    <w:r>
      <w:rPr>
        <w:noProof/>
        <w:lang w:eastAsia="en-GB"/>
      </w:rPr>
      <mc:AlternateContent>
        <mc:Choice Requires="wps">
          <w:drawing>
            <wp:anchor distT="0" distB="0" distL="114300" distR="114300" simplePos="0" relativeHeight="251659264" behindDoc="0" locked="0" layoutInCell="0" allowOverlap="1" wp14:anchorId="18F13DD3" wp14:editId="44CD3F50">
              <wp:simplePos x="0" y="0"/>
              <wp:positionH relativeFrom="page">
                <wp:posOffset>0</wp:posOffset>
              </wp:positionH>
              <wp:positionV relativeFrom="page">
                <wp:posOffset>190500</wp:posOffset>
              </wp:positionV>
              <wp:extent cx="7560945" cy="273685"/>
              <wp:effectExtent l="0" t="0" r="1905" b="2540"/>
              <wp:wrapNone/>
              <wp:docPr id="4" name="Text Box 4" descr="{&quot;HashCode&quot;:1844345984,&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93A1" w14:textId="77777777" w:rsidR="00C93874" w:rsidRPr="009628FF" w:rsidRDefault="0022003F" w:rsidP="009628FF">
                          <w:pPr>
                            <w:rPr>
                              <w:rFonts w:ascii="Calibri" w:hAnsi="Calibri" w:cs="Calibri"/>
                              <w:color w:val="000000"/>
                              <w:sz w:val="20"/>
                            </w:rPr>
                          </w:pPr>
                          <w:r w:rsidRPr="009628FF">
                            <w:rPr>
                              <w:rFonts w:ascii="Calibri" w:hAnsi="Calibri" w:cs="Calibri"/>
                              <w:color w:val="000000"/>
                              <w:sz w:val="20"/>
                            </w:rPr>
                            <w:t>This document was classified as: 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13DD3" id="_x0000_t202" coordsize="21600,21600" o:spt="202" path="m,l,21600r21600,l21600,xe">
              <v:stroke joinstyle="miter"/>
              <v:path gradientshapeok="t" o:connecttype="rect"/>
            </v:shapetype>
            <v:shape id="Text Box 4" o:spid="_x0000_s1026" type="#_x0000_t202" alt="{&quot;HashCode&quot;:1844345984,&quot;Height&quot;:842.0,&quot;Width&quot;:595.0,&quot;Placement&quot;:&quot;Header&quot;,&quot;Index&quot;:&quot;Primary&quot;,&quot;Section&quot;:1,&quot;Top&quot;:0.0,&quot;Left&quot;:0.0}" style="position:absolute;margin-left:0;margin-top:15pt;width:595.3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" o:allowincell="f" filled="f" stroked="f">
              <v:textbox inset="20pt,0,,0">
                <w:txbxContent>
                  <w:p w14:paraId="06B993A1" w14:textId="77777777" w:rsidR="00C93874" w:rsidRPr="009628FF" w:rsidRDefault="0022003F" w:rsidP="009628FF">
                    <w:pPr>
                      <w:rPr>
                        <w:rFonts w:ascii="Calibri" w:hAnsi="Calibri" w:cs="Calibri"/>
                        <w:color w:val="000000"/>
                        <w:sz w:val="20"/>
                      </w:rPr>
                    </w:pPr>
                    <w:r w:rsidRPr="009628FF">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9279" w14:textId="77777777" w:rsidR="00BF6A4A" w:rsidRDefault="00BF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B20C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2451"/>
    <w:multiLevelType w:val="hybridMultilevel"/>
    <w:tmpl w:val="473C441A"/>
    <w:lvl w:ilvl="0" w:tplc="BD64587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A61E97"/>
    <w:multiLevelType w:val="hybridMultilevel"/>
    <w:tmpl w:val="8BE686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1D0"/>
    <w:multiLevelType w:val="hybridMultilevel"/>
    <w:tmpl w:val="79D0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229D0"/>
    <w:multiLevelType w:val="hybridMultilevel"/>
    <w:tmpl w:val="B84AA060"/>
    <w:lvl w:ilvl="0" w:tplc="04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90042FA"/>
    <w:multiLevelType w:val="hybridMultilevel"/>
    <w:tmpl w:val="08C0F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E02AC"/>
    <w:multiLevelType w:val="hybridMultilevel"/>
    <w:tmpl w:val="5E66F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737437"/>
    <w:multiLevelType w:val="multilevel"/>
    <w:tmpl w:val="8EE45A52"/>
    <w:lvl w:ilvl="0">
      <w:start w:val="1"/>
      <w:numFmt w:val="decimal"/>
      <w:lvlRestart w:val="0"/>
      <w:lvlText w:val="%1."/>
      <w:lvlJc w:val="left"/>
      <w:pPr>
        <w:tabs>
          <w:tab w:val="num" w:pos="567"/>
        </w:tabs>
        <w:ind w:left="567" w:hanging="567"/>
      </w:pPr>
      <w:rPr>
        <w:rFonts w:hint="default"/>
        <w:b w:val="0"/>
        <w:i w:val="0"/>
      </w:rPr>
    </w:lvl>
    <w:lvl w:ilvl="1">
      <w:start w:val="1"/>
      <w:numFmt w:val="lowerLetter"/>
      <w:lvlText w:val="(%2)"/>
      <w:lvlJc w:val="left"/>
      <w:pPr>
        <w:tabs>
          <w:tab w:val="num" w:pos="1020"/>
        </w:tabs>
        <w:ind w:left="1020" w:hanging="453"/>
      </w:pPr>
      <w:rPr>
        <w:rFonts w:ascii="Times New Roman" w:hAnsi="Times New Roman" w:hint="default"/>
        <w:b w:val="0"/>
        <w:i w:val="0"/>
      </w:rPr>
    </w:lvl>
    <w:lvl w:ilvl="2">
      <w:start w:val="1"/>
      <w:numFmt w:val="lowerRoman"/>
      <w:lvlText w:val="(%3)"/>
      <w:lvlJc w:val="left"/>
      <w:pPr>
        <w:tabs>
          <w:tab w:val="num" w:pos="1587"/>
        </w:tabs>
        <w:ind w:left="1587" w:hanging="567"/>
      </w:pPr>
      <w:rPr>
        <w:rFonts w:hint="default"/>
      </w:rPr>
    </w:lvl>
    <w:lvl w:ilvl="3">
      <w:start w:val="1"/>
      <w:numFmt w:val="decimal"/>
      <w:lvlText w:val="%4."/>
      <w:lvlJc w:val="left"/>
      <w:pPr>
        <w:tabs>
          <w:tab w:val="num" w:pos="2880"/>
        </w:tabs>
        <w:ind w:left="2880" w:hanging="363"/>
      </w:pPr>
      <w:rPr>
        <w:rFonts w:hint="default"/>
        <w:b w:val="0"/>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8" w15:restartNumberingAfterBreak="0">
    <w:nsid w:val="4FC212C3"/>
    <w:multiLevelType w:val="hybridMultilevel"/>
    <w:tmpl w:val="E7EE23A2"/>
    <w:lvl w:ilvl="0" w:tplc="DADEEF5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A517F2"/>
    <w:multiLevelType w:val="multilevel"/>
    <w:tmpl w:val="0130E8D6"/>
    <w:lvl w:ilvl="0">
      <w:start w:val="1"/>
      <w:numFmt w:val="decimal"/>
      <w:lvlRestart w:val="0"/>
      <w:lvlText w:val="%1."/>
      <w:lvlJc w:val="left"/>
      <w:pPr>
        <w:tabs>
          <w:tab w:val="num" w:pos="0"/>
        </w:tabs>
        <w:ind w:left="454" w:hanging="454"/>
      </w:pPr>
      <w:rPr>
        <w:rFonts w:hint="default"/>
        <w:b w:val="0"/>
        <w:i w:val="0"/>
      </w:rPr>
    </w:lvl>
    <w:lvl w:ilvl="1">
      <w:start w:val="1"/>
      <w:numFmt w:val="lowerLetter"/>
      <w:lvlText w:val="(%2)"/>
      <w:lvlJc w:val="left"/>
      <w:pPr>
        <w:tabs>
          <w:tab w:val="num" w:pos="454"/>
        </w:tabs>
        <w:ind w:left="907" w:hanging="453"/>
      </w:pPr>
      <w:rPr>
        <w:rFonts w:hint="default"/>
      </w:rPr>
    </w:lvl>
    <w:lvl w:ilvl="2">
      <w:start w:val="1"/>
      <w:numFmt w:val="lowerRoman"/>
      <w:lvlText w:val="(%3)"/>
      <w:lvlJc w:val="right"/>
      <w:pPr>
        <w:tabs>
          <w:tab w:val="num" w:pos="1531"/>
        </w:tabs>
        <w:ind w:left="1531" w:hanging="397"/>
      </w:pPr>
      <w:rPr>
        <w:rFonts w:hint="default"/>
      </w:rPr>
    </w:lvl>
    <w:lvl w:ilvl="3">
      <w:start w:val="1"/>
      <w:numFmt w:val="bullet"/>
      <w:lvlText w:val="-"/>
      <w:lvlJc w:val="left"/>
      <w:pPr>
        <w:tabs>
          <w:tab w:val="num" w:pos="2251"/>
        </w:tabs>
        <w:ind w:left="2251" w:hanging="720"/>
      </w:pPr>
      <w:rPr>
        <w:rFonts w:hint="default"/>
      </w:rPr>
    </w:lvl>
    <w:lvl w:ilvl="4">
      <w:start w:val="1"/>
      <w:numFmt w:val="decimal"/>
      <w:lvlText w:val="(%5)"/>
      <w:lvlJc w:val="left"/>
      <w:pPr>
        <w:tabs>
          <w:tab w:val="num" w:pos="0"/>
        </w:tabs>
        <w:ind w:left="2971" w:hanging="720"/>
      </w:pPr>
      <w:rPr>
        <w:rFonts w:hint="default"/>
      </w:rPr>
    </w:lvl>
    <w:lvl w:ilvl="5">
      <w:start w:val="1"/>
      <w:numFmt w:val="lowerLetter"/>
      <w:lvlText w:val="(%6)"/>
      <w:lvlJc w:val="left"/>
      <w:pPr>
        <w:tabs>
          <w:tab w:val="num" w:pos="0"/>
        </w:tabs>
        <w:ind w:left="3691" w:hanging="720"/>
      </w:pPr>
      <w:rPr>
        <w:rFonts w:hint="default"/>
      </w:rPr>
    </w:lvl>
    <w:lvl w:ilvl="6">
      <w:start w:val="1"/>
      <w:numFmt w:val="lowerRoman"/>
      <w:lvlText w:val="(%7)"/>
      <w:lvlJc w:val="left"/>
      <w:pPr>
        <w:tabs>
          <w:tab w:val="num" w:pos="0"/>
        </w:tabs>
        <w:ind w:left="4411" w:hanging="720"/>
      </w:pPr>
      <w:rPr>
        <w:rFonts w:hint="default"/>
      </w:rPr>
    </w:lvl>
    <w:lvl w:ilvl="7">
      <w:start w:val="1"/>
      <w:numFmt w:val="lowerLetter"/>
      <w:lvlText w:val="(%8)"/>
      <w:lvlJc w:val="left"/>
      <w:pPr>
        <w:tabs>
          <w:tab w:val="num" w:pos="0"/>
        </w:tabs>
        <w:ind w:left="5131" w:hanging="720"/>
      </w:pPr>
      <w:rPr>
        <w:rFonts w:hint="default"/>
      </w:rPr>
    </w:lvl>
    <w:lvl w:ilvl="8">
      <w:start w:val="1"/>
      <w:numFmt w:val="lowerRoman"/>
      <w:lvlText w:val="(%9)"/>
      <w:lvlJc w:val="left"/>
      <w:pPr>
        <w:tabs>
          <w:tab w:val="num" w:pos="0"/>
        </w:tabs>
        <w:ind w:left="5851" w:hanging="720"/>
      </w:pPr>
      <w:rPr>
        <w:rFonts w:hint="default"/>
      </w:rPr>
    </w:lvl>
  </w:abstractNum>
  <w:abstractNum w:abstractNumId="10" w15:restartNumberingAfterBreak="0">
    <w:nsid w:val="59A2752B"/>
    <w:multiLevelType w:val="hybridMultilevel"/>
    <w:tmpl w:val="99A8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B7308"/>
    <w:multiLevelType w:val="hybridMultilevel"/>
    <w:tmpl w:val="88547F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4F4A16"/>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12"/>
  </w:num>
  <w:num w:numId="2">
    <w:abstractNumId w:val="8"/>
  </w:num>
  <w:num w:numId="3">
    <w:abstractNumId w:val="4"/>
  </w:num>
  <w:num w:numId="4">
    <w:abstractNumId w:val="11"/>
  </w:num>
  <w:num w:numId="5">
    <w:abstractNumId w:val="7"/>
  </w:num>
  <w:num w:numId="6">
    <w:abstractNumId w:val="9"/>
  </w:num>
  <w:num w:numId="7">
    <w:abstractNumId w:val="2"/>
  </w:num>
  <w:num w:numId="8">
    <w:abstractNumId w:val="6"/>
  </w:num>
  <w:num w:numId="9">
    <w:abstractNumId w:val="5"/>
  </w:num>
  <w:num w:numId="10">
    <w:abstractNumId w:val="3"/>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39"/>
    <w:rsid w:val="00002234"/>
    <w:rsid w:val="00036001"/>
    <w:rsid w:val="000547D9"/>
    <w:rsid w:val="0006092D"/>
    <w:rsid w:val="00102E55"/>
    <w:rsid w:val="0022003F"/>
    <w:rsid w:val="00286DB5"/>
    <w:rsid w:val="002A52EC"/>
    <w:rsid w:val="00335669"/>
    <w:rsid w:val="00340720"/>
    <w:rsid w:val="003B5D72"/>
    <w:rsid w:val="004577BF"/>
    <w:rsid w:val="00462AC7"/>
    <w:rsid w:val="00483688"/>
    <w:rsid w:val="00492575"/>
    <w:rsid w:val="005331F4"/>
    <w:rsid w:val="00621713"/>
    <w:rsid w:val="006400B6"/>
    <w:rsid w:val="00644639"/>
    <w:rsid w:val="00704E04"/>
    <w:rsid w:val="00733DD5"/>
    <w:rsid w:val="008954DA"/>
    <w:rsid w:val="00956D16"/>
    <w:rsid w:val="009C0B62"/>
    <w:rsid w:val="009C0CF2"/>
    <w:rsid w:val="00AB2660"/>
    <w:rsid w:val="00AC4BC9"/>
    <w:rsid w:val="00BF6A4A"/>
    <w:rsid w:val="00C120B7"/>
    <w:rsid w:val="00C1735E"/>
    <w:rsid w:val="00C460A2"/>
    <w:rsid w:val="00CB66D2"/>
    <w:rsid w:val="00CD1FB1"/>
    <w:rsid w:val="00CE3D4D"/>
    <w:rsid w:val="00D109E6"/>
    <w:rsid w:val="00E061D3"/>
    <w:rsid w:val="00E31FBA"/>
    <w:rsid w:val="00E47C55"/>
    <w:rsid w:val="00E5154A"/>
    <w:rsid w:val="00ED4173"/>
    <w:rsid w:val="00ED646F"/>
    <w:rsid w:val="00F04E9E"/>
    <w:rsid w:val="00F833D0"/>
    <w:rsid w:val="00FC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814BE"/>
  <w15:chartTrackingRefBased/>
  <w15:docId w15:val="{B687F540-FAC8-4135-BF08-1283C626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4639"/>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644639"/>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644639"/>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639"/>
    <w:rPr>
      <w:rFonts w:ascii="Times New Roman" w:eastAsia="Times New Roman" w:hAnsi="Times New Roman" w:cs="Times New Roman"/>
      <w:b/>
      <w:szCs w:val="20"/>
    </w:rPr>
  </w:style>
  <w:style w:type="character" w:customStyle="1" w:styleId="Heading2Char">
    <w:name w:val="Heading 2 Char"/>
    <w:basedOn w:val="DefaultParagraphFont"/>
    <w:link w:val="Heading2"/>
    <w:rsid w:val="00644639"/>
    <w:rPr>
      <w:rFonts w:ascii="Times New Roman" w:eastAsia="Times New Roman" w:hAnsi="Times New Roman" w:cs="Times New Roman"/>
      <w:b/>
      <w:szCs w:val="20"/>
    </w:rPr>
  </w:style>
  <w:style w:type="character" w:customStyle="1" w:styleId="Heading3Char">
    <w:name w:val="Heading 3 Char"/>
    <w:basedOn w:val="DefaultParagraphFont"/>
    <w:link w:val="Heading3"/>
    <w:rsid w:val="00644639"/>
    <w:rPr>
      <w:rFonts w:ascii="Times New Roman" w:eastAsia="Times New Roman" w:hAnsi="Times New Roman" w:cs="Times New Roman"/>
      <w:b/>
      <w:sz w:val="20"/>
      <w:szCs w:val="20"/>
    </w:rPr>
  </w:style>
  <w:style w:type="numbering" w:customStyle="1" w:styleId="NoList1">
    <w:name w:val="No List1"/>
    <w:next w:val="NoList"/>
    <w:semiHidden/>
    <w:rsid w:val="00644639"/>
  </w:style>
  <w:style w:type="paragraph" w:styleId="Header">
    <w:name w:val="header"/>
    <w:basedOn w:val="Normal"/>
    <w:link w:val="HeaderChar"/>
    <w:uiPriority w:val="99"/>
    <w:rsid w:val="00644639"/>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44639"/>
    <w:rPr>
      <w:rFonts w:ascii="Times New Roman" w:eastAsia="Times New Roman" w:hAnsi="Times New Roman" w:cs="Times New Roman"/>
      <w:sz w:val="24"/>
      <w:szCs w:val="20"/>
    </w:rPr>
  </w:style>
  <w:style w:type="paragraph" w:styleId="Footer">
    <w:name w:val="footer"/>
    <w:basedOn w:val="Normal"/>
    <w:link w:val="FooterChar"/>
    <w:rsid w:val="00644639"/>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44639"/>
    <w:rPr>
      <w:rFonts w:ascii="Times New Roman" w:eastAsia="Times New Roman" w:hAnsi="Times New Roman" w:cs="Times New Roman"/>
      <w:sz w:val="24"/>
      <w:szCs w:val="20"/>
    </w:rPr>
  </w:style>
  <w:style w:type="paragraph" w:styleId="BodyText2">
    <w:name w:val="Body Text 2"/>
    <w:basedOn w:val="Normal"/>
    <w:link w:val="BodyText2Char"/>
    <w:rsid w:val="00644639"/>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644639"/>
    <w:rPr>
      <w:rFonts w:ascii="Times New Roman" w:eastAsia="Times New Roman" w:hAnsi="Times New Roman" w:cs="Times New Roman"/>
      <w:b/>
      <w:sz w:val="24"/>
      <w:szCs w:val="20"/>
    </w:rPr>
  </w:style>
  <w:style w:type="paragraph" w:styleId="BodyText">
    <w:name w:val="Body Text"/>
    <w:basedOn w:val="Normal"/>
    <w:link w:val="BodyTextChar"/>
    <w:rsid w:val="0064463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644639"/>
    <w:rPr>
      <w:rFonts w:ascii="Times New Roman" w:eastAsia="Times New Roman" w:hAnsi="Times New Roman" w:cs="Times New Roman"/>
      <w:i/>
      <w:sz w:val="24"/>
      <w:szCs w:val="20"/>
    </w:rPr>
  </w:style>
  <w:style w:type="paragraph" w:styleId="Title">
    <w:name w:val="Title"/>
    <w:basedOn w:val="Normal"/>
    <w:link w:val="TitleChar"/>
    <w:qFormat/>
    <w:rsid w:val="0064463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44639"/>
    <w:rPr>
      <w:rFonts w:ascii="Times New Roman" w:eastAsia="Times New Roman" w:hAnsi="Times New Roman" w:cs="Times New Roman"/>
      <w:b/>
      <w:sz w:val="24"/>
      <w:szCs w:val="20"/>
    </w:rPr>
  </w:style>
  <w:style w:type="character" w:styleId="PageNumber">
    <w:name w:val="page number"/>
    <w:basedOn w:val="DefaultParagraphFont"/>
    <w:rsid w:val="00644639"/>
  </w:style>
  <w:style w:type="character" w:styleId="CommentReference">
    <w:name w:val="annotation reference"/>
    <w:semiHidden/>
    <w:rsid w:val="00644639"/>
    <w:rPr>
      <w:sz w:val="16"/>
      <w:szCs w:val="16"/>
    </w:rPr>
  </w:style>
  <w:style w:type="paragraph" w:styleId="CommentText">
    <w:name w:val="annotation text"/>
    <w:basedOn w:val="Normal"/>
    <w:link w:val="CommentTextChar"/>
    <w:semiHidden/>
    <w:rsid w:val="006446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44639"/>
    <w:rPr>
      <w:rFonts w:ascii="Times New Roman" w:eastAsia="Times New Roman" w:hAnsi="Times New Roman" w:cs="Times New Roman"/>
      <w:sz w:val="20"/>
      <w:szCs w:val="20"/>
    </w:rPr>
  </w:style>
  <w:style w:type="paragraph" w:styleId="BalloonText">
    <w:name w:val="Balloon Text"/>
    <w:basedOn w:val="Normal"/>
    <w:link w:val="BalloonTextChar"/>
    <w:semiHidden/>
    <w:rsid w:val="00644639"/>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44639"/>
    <w:rPr>
      <w:rFonts w:ascii="Tahoma" w:eastAsia="Times New Roman" w:hAnsi="Tahoma" w:cs="Tahoma"/>
      <w:sz w:val="16"/>
      <w:szCs w:val="16"/>
    </w:rPr>
  </w:style>
  <w:style w:type="table" w:styleId="TableGrid">
    <w:name w:val="Table Grid"/>
    <w:basedOn w:val="TableNormal"/>
    <w:uiPriority w:val="59"/>
    <w:rsid w:val="006446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639"/>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styleId="Hyperlink">
    <w:name w:val="Hyperlink"/>
    <w:uiPriority w:val="99"/>
    <w:rsid w:val="00644639"/>
    <w:rPr>
      <w:rFonts w:cs="Times New Roman"/>
      <w:color w:val="0000FF"/>
      <w:u w:val="single"/>
    </w:rPr>
  </w:style>
  <w:style w:type="paragraph" w:styleId="ListBullet">
    <w:name w:val="List Bullet"/>
    <w:basedOn w:val="Normal"/>
    <w:unhideWhenUsed/>
    <w:rsid w:val="00644639"/>
    <w:pPr>
      <w:numPr>
        <w:numId w:val="11"/>
      </w:numPr>
      <w:tabs>
        <w:tab w:val="clear" w:pos="360"/>
        <w:tab w:val="num" w:pos="720"/>
      </w:tabs>
      <w:overflowPunct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Soderman</dc:creator>
  <cp:keywords/>
  <dc:description/>
  <cp:lastModifiedBy>Amy Bloomer</cp:lastModifiedBy>
  <cp:revision>5</cp:revision>
  <dcterms:created xsi:type="dcterms:W3CDTF">2022-06-13T08:41:00Z</dcterms:created>
  <dcterms:modified xsi:type="dcterms:W3CDTF">2022-07-29T08:54:00Z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2e359e-7ced-40f4-9291-93c5ed3c227c_Enabled">
    <vt:lpwstr>true</vt:lpwstr>
  </property>
  <property fmtid="{D5CDD505-2E9C-101B-9397-08002B2CF9AE}" pid="3" name="MSIP_Label_532e359e-7ced-40f4-9291-93c5ed3c227c_SetDate">
    <vt:lpwstr>2022-06-13T08:41:41Z</vt:lpwstr>
  </property>
  <property fmtid="{D5CDD505-2E9C-101B-9397-08002B2CF9AE}" pid="4" name="MSIP_Label_532e359e-7ced-40f4-9291-93c5ed3c227c_Method">
    <vt:lpwstr>Privileged</vt:lpwstr>
  </property>
  <property fmtid="{D5CDD505-2E9C-101B-9397-08002B2CF9AE}" pid="5" name="MSIP_Label_532e359e-7ced-40f4-9291-93c5ed3c227c_Name">
    <vt:lpwstr>532e359e-7ced-40f4-9291-93c5ed3c227c</vt:lpwstr>
  </property>
  <property fmtid="{D5CDD505-2E9C-101B-9397-08002B2CF9AE}" pid="6" name="MSIP_Label_532e359e-7ced-40f4-9291-93c5ed3c227c_SiteId">
    <vt:lpwstr>c947251d-81c4-4c9b-995d-f3d3b7a048c7</vt:lpwstr>
  </property>
  <property fmtid="{D5CDD505-2E9C-101B-9397-08002B2CF9AE}" pid="7" name="MSIP_Label_532e359e-7ced-40f4-9291-93c5ed3c227c_ActionId">
    <vt:lpwstr>63cca218-dc35-46df-95c7-f7dccacc23c8</vt:lpwstr>
  </property>
  <property fmtid="{D5CDD505-2E9C-101B-9397-08002B2CF9AE}" pid="8" name="MSIP_Label_532e359e-7ced-40f4-9291-93c5ed3c227c_ContentBits">
    <vt:lpwstr>1</vt:lpwstr>
  </property>
</Properties>
</file>