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01" w:rsidRPr="00065AE5" w:rsidRDefault="00663F68" w:rsidP="00065AE5">
      <w:pPr>
        <w:pStyle w:val="Header"/>
        <w:tabs>
          <w:tab w:val="left" w:pos="3969"/>
        </w:tabs>
        <w:spacing w:before="120" w:after="12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4445" t="0" r="0" b="31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66" w:rsidRDefault="00544166" w:rsidP="00D14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11.9pt;margin-top:14.4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M7t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" o:allowincell="f" filled="f" stroked="f">
                <v:textbox>
                  <w:txbxContent>
                    <w:p w:rsidR="00544166" w:rsidRDefault="00544166" w:rsidP="00D14301"/>
                  </w:txbxContent>
                </v:textbox>
              </v:shape>
            </w:pict>
          </mc:Fallback>
        </mc:AlternateContent>
      </w:r>
      <w:r w:rsidR="00D14301" w:rsidRPr="00065AE5">
        <w:rPr>
          <w:rFonts w:ascii="Arial" w:hAnsi="Arial" w:cs="Arial"/>
          <w:b/>
          <w:szCs w:val="24"/>
        </w:rPr>
        <w:t xml:space="preserve">PERSON SPECIFICATION – </w:t>
      </w:r>
      <w:r w:rsidR="004A02D1">
        <w:rPr>
          <w:rFonts w:ascii="Arial" w:hAnsi="Arial" w:cs="Arial"/>
          <w:b/>
          <w:szCs w:val="24"/>
        </w:rPr>
        <w:t>DEVYJS</w:t>
      </w:r>
      <w:r w:rsidR="0005736C" w:rsidRPr="00065AE5">
        <w:rPr>
          <w:rFonts w:ascii="Arial" w:hAnsi="Arial" w:cs="Arial"/>
          <w:b/>
          <w:szCs w:val="24"/>
        </w:rPr>
        <w:t xml:space="preserve"> </w:t>
      </w:r>
      <w:r w:rsidR="004A02D1">
        <w:rPr>
          <w:rFonts w:ascii="Arial" w:hAnsi="Arial" w:cs="Arial"/>
          <w:b/>
          <w:szCs w:val="24"/>
        </w:rPr>
        <w:t>YOUTH JUSTICE SERVICE</w:t>
      </w:r>
      <w:r w:rsidR="00190181">
        <w:rPr>
          <w:rFonts w:ascii="Arial" w:hAnsi="Arial" w:cs="Arial"/>
          <w:b/>
          <w:szCs w:val="24"/>
        </w:rPr>
        <w:t xml:space="preserve"> OFFICER</w:t>
      </w:r>
      <w:r w:rsidR="0005736C" w:rsidRPr="00065AE5">
        <w:rPr>
          <w:rFonts w:ascii="Arial" w:hAnsi="Arial" w:cs="Arial"/>
          <w:b/>
          <w:szCs w:val="24"/>
        </w:rPr>
        <w:t xml:space="preserve"> </w:t>
      </w:r>
      <w:r w:rsidR="0005736C" w:rsidRPr="00065AE5">
        <w:rPr>
          <w:rFonts w:ascii="Arial" w:hAnsi="Arial" w:cs="Arial"/>
          <w:b/>
          <w:szCs w:val="24"/>
        </w:rPr>
        <w:tab/>
      </w:r>
      <w:r w:rsidR="0005736C" w:rsidRPr="00065AE5">
        <w:rPr>
          <w:rFonts w:ascii="Arial" w:hAnsi="Arial" w:cs="Arial"/>
          <w:b/>
          <w:szCs w:val="24"/>
        </w:rPr>
        <w:tab/>
      </w:r>
      <w:r w:rsidR="00190181">
        <w:rPr>
          <w:rFonts w:ascii="Arial" w:hAnsi="Arial" w:cs="Arial"/>
          <w:b/>
          <w:szCs w:val="24"/>
        </w:rPr>
        <w:tab/>
      </w:r>
      <w:r w:rsidR="00190181">
        <w:rPr>
          <w:rFonts w:ascii="Arial" w:hAnsi="Arial" w:cs="Arial"/>
          <w:b/>
          <w:szCs w:val="24"/>
        </w:rPr>
        <w:tab/>
      </w:r>
      <w:r w:rsidR="00550F1D" w:rsidRPr="00065AE5">
        <w:rPr>
          <w:rFonts w:ascii="Arial" w:hAnsi="Arial" w:cs="Arial"/>
          <w:b/>
          <w:szCs w:val="24"/>
        </w:rPr>
        <w:t>POST REF</w:t>
      </w:r>
      <w:r w:rsidR="0005736C" w:rsidRPr="00065AE5">
        <w:rPr>
          <w:rFonts w:ascii="Arial" w:hAnsi="Arial" w:cs="Arial"/>
          <w:b/>
          <w:szCs w:val="24"/>
        </w:rPr>
        <w:t>S</w:t>
      </w:r>
      <w:r w:rsidR="00550F1D" w:rsidRPr="00065AE5">
        <w:rPr>
          <w:rFonts w:ascii="Arial" w:hAnsi="Arial" w:cs="Arial"/>
          <w:b/>
          <w:szCs w:val="24"/>
        </w:rPr>
        <w:t xml:space="preserve">: </w:t>
      </w:r>
      <w:r w:rsidR="003205CD">
        <w:rPr>
          <w:rFonts w:ascii="Arial" w:hAnsi="Arial" w:cs="Arial"/>
          <w:b/>
          <w:szCs w:val="24"/>
        </w:rPr>
        <w:t>SR-107145</w:t>
      </w:r>
      <w:bookmarkStart w:id="0" w:name="_GoBack"/>
      <w:bookmarkEnd w:id="0"/>
    </w:p>
    <w:p w:rsidR="0005736C" w:rsidRPr="00065AE5" w:rsidRDefault="0005736C" w:rsidP="00065AE5">
      <w:pPr>
        <w:pStyle w:val="Header"/>
        <w:tabs>
          <w:tab w:val="left" w:pos="3969"/>
        </w:tabs>
        <w:spacing w:before="120" w:after="120"/>
        <w:outlineLvl w:val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6804"/>
        <w:gridCol w:w="4428"/>
      </w:tblGrid>
      <w:tr w:rsidR="00EE14A9" w:rsidRPr="00E842E7" w:rsidTr="00E842E7">
        <w:trPr>
          <w:trHeight w:val="567"/>
        </w:trPr>
        <w:tc>
          <w:tcPr>
            <w:tcW w:w="2802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134" w:type="dxa"/>
          </w:tcPr>
          <w:p w:rsidR="00EE14A9" w:rsidRPr="00E842E7" w:rsidRDefault="00372640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At B</w:t>
            </w:r>
            <w:r w:rsidR="00EE14A9" w:rsidRPr="00E842E7">
              <w:rPr>
                <w:rFonts w:ascii="Arial" w:hAnsi="Arial" w:cs="Arial"/>
                <w:b/>
                <w:szCs w:val="24"/>
              </w:rPr>
              <w:t>and</w:t>
            </w:r>
          </w:p>
        </w:tc>
        <w:tc>
          <w:tcPr>
            <w:tcW w:w="6804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Essential</w:t>
            </w:r>
          </w:p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Please indicate in brackets after each criteria how this will be verified</w:t>
            </w:r>
            <w:r w:rsidR="00A41169" w:rsidRPr="00E842E7">
              <w:rPr>
                <w:rFonts w:ascii="Arial" w:hAnsi="Arial" w:cs="Arial"/>
                <w:szCs w:val="24"/>
              </w:rPr>
              <w:t xml:space="preserve"> i.e. (F) (I) (T) (R)</w:t>
            </w:r>
          </w:p>
        </w:tc>
        <w:tc>
          <w:tcPr>
            <w:tcW w:w="4428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Desirable</w:t>
            </w:r>
          </w:p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Please indicate in brackets after each cri</w:t>
            </w:r>
            <w:r w:rsidR="00A41169" w:rsidRPr="00E842E7">
              <w:rPr>
                <w:rFonts w:ascii="Arial" w:hAnsi="Arial" w:cs="Arial"/>
                <w:szCs w:val="24"/>
              </w:rPr>
              <w:t>teria how this will be verified</w:t>
            </w:r>
            <w:r w:rsidRPr="00E842E7">
              <w:rPr>
                <w:rFonts w:ascii="Arial" w:hAnsi="Arial" w:cs="Arial"/>
                <w:szCs w:val="24"/>
              </w:rPr>
              <w:t xml:space="preserve"> </w:t>
            </w:r>
            <w:r w:rsidR="00A41169" w:rsidRPr="00E842E7">
              <w:rPr>
                <w:rFonts w:ascii="Arial" w:hAnsi="Arial" w:cs="Arial"/>
                <w:szCs w:val="24"/>
              </w:rPr>
              <w:t>i.</w:t>
            </w:r>
            <w:r w:rsidRPr="00E842E7">
              <w:rPr>
                <w:rFonts w:ascii="Arial" w:hAnsi="Arial" w:cs="Arial"/>
                <w:szCs w:val="24"/>
              </w:rPr>
              <w:t>e</w:t>
            </w:r>
            <w:r w:rsidR="00A41169" w:rsidRPr="00E842E7">
              <w:rPr>
                <w:rFonts w:ascii="Arial" w:hAnsi="Arial" w:cs="Arial"/>
                <w:szCs w:val="24"/>
              </w:rPr>
              <w:t>. (F) (I) (T)</w:t>
            </w:r>
            <w:r w:rsidRPr="00E842E7">
              <w:rPr>
                <w:rFonts w:ascii="Arial" w:hAnsi="Arial" w:cs="Arial"/>
                <w:szCs w:val="24"/>
              </w:rPr>
              <w:t xml:space="preserve"> (R)</w:t>
            </w:r>
          </w:p>
        </w:tc>
      </w:tr>
      <w:tr w:rsidR="00EE14A9" w:rsidRPr="00E842E7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EE14A9" w:rsidRPr="00E842E7" w:rsidRDefault="00EE14A9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Educational / vocational / occupational qualifications and/or training</w:t>
            </w:r>
          </w:p>
          <w:p w:rsidR="00EE14A9" w:rsidRPr="00E842E7" w:rsidRDefault="00EE14A9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</w:tc>
        <w:tc>
          <w:tcPr>
            <w:tcW w:w="1134" w:type="dxa"/>
            <w:shd w:val="clear" w:color="auto" w:fill="F2F2F2"/>
          </w:tcPr>
          <w:p w:rsidR="00EE14A9" w:rsidRPr="00E842E7" w:rsidRDefault="00523B37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E842E7" w:rsidRPr="00175AC9" w:rsidRDefault="00E842E7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Cs w:val="24"/>
              </w:rPr>
              <w:t>Good lev</w:t>
            </w:r>
            <w:r w:rsidR="00FE69C9" w:rsidRPr="00175AC9">
              <w:rPr>
                <w:rFonts w:ascii="Arial" w:hAnsi="Arial" w:cs="Arial"/>
                <w:szCs w:val="24"/>
              </w:rPr>
              <w:t>el of general education, 3 GCSEs at grade</w:t>
            </w:r>
            <w:r w:rsidRPr="00175AC9">
              <w:rPr>
                <w:rFonts w:ascii="Arial" w:hAnsi="Arial" w:cs="Arial"/>
                <w:szCs w:val="24"/>
              </w:rPr>
              <w:t xml:space="preserve"> C</w:t>
            </w:r>
            <w:r w:rsidR="00FE69C9" w:rsidRPr="00175AC9">
              <w:rPr>
                <w:rFonts w:ascii="Arial" w:hAnsi="Arial" w:cs="Arial"/>
                <w:szCs w:val="24"/>
              </w:rPr>
              <w:t xml:space="preserve"> or above</w:t>
            </w:r>
            <w:r w:rsidRPr="00175AC9">
              <w:rPr>
                <w:rFonts w:ascii="Arial" w:hAnsi="Arial" w:cs="Arial"/>
                <w:szCs w:val="24"/>
              </w:rPr>
              <w:t xml:space="preserve"> </w:t>
            </w:r>
            <w:r w:rsidR="003A2B5E">
              <w:rPr>
                <w:rFonts w:ascii="Arial" w:hAnsi="Arial" w:cs="Arial"/>
                <w:szCs w:val="24"/>
              </w:rPr>
              <w:t>(F, I</w:t>
            </w:r>
            <w:r w:rsidR="0016422D" w:rsidRPr="00175AC9">
              <w:rPr>
                <w:rFonts w:ascii="Arial" w:hAnsi="Arial" w:cs="Arial"/>
                <w:szCs w:val="24"/>
              </w:rPr>
              <w:t>)</w:t>
            </w:r>
          </w:p>
          <w:p w:rsidR="009878AA" w:rsidRPr="00175AC9" w:rsidRDefault="009878AA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  <w:p w:rsidR="009878AA" w:rsidRPr="00175AC9" w:rsidRDefault="009878AA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428" w:type="dxa"/>
            <w:shd w:val="clear" w:color="auto" w:fill="F2F2F2"/>
          </w:tcPr>
          <w:p w:rsidR="00EE14A9" w:rsidRPr="00175AC9" w:rsidRDefault="00BD2EF0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Cs w:val="24"/>
              </w:rPr>
              <w:t>NVQ Level 3 or 4 Social Care, Criminal Justice System or Community Youth Work.(F,I)</w:t>
            </w:r>
          </w:p>
          <w:p w:rsidR="00BD2EF0" w:rsidRPr="00175AC9" w:rsidRDefault="00BD2EF0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Cs w:val="24"/>
              </w:rPr>
              <w:t>Relevant degree (Criminology, Law, Sociology)</w:t>
            </w:r>
            <w:r w:rsidR="003A2B5E">
              <w:rPr>
                <w:rFonts w:ascii="Arial" w:hAnsi="Arial" w:cs="Arial"/>
                <w:szCs w:val="24"/>
              </w:rPr>
              <w:t xml:space="preserve"> (F, I)</w:t>
            </w:r>
          </w:p>
          <w:p w:rsidR="00BD2EF0" w:rsidRDefault="00BD2EF0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Cs w:val="24"/>
              </w:rPr>
              <w:t>Other relevant qualification (e</w:t>
            </w:r>
            <w:r w:rsidR="004F285F">
              <w:rPr>
                <w:rFonts w:ascii="Arial" w:hAnsi="Arial" w:cs="Arial"/>
                <w:szCs w:val="24"/>
              </w:rPr>
              <w:t>.</w:t>
            </w:r>
            <w:r w:rsidRPr="00175AC9">
              <w:rPr>
                <w:rFonts w:ascii="Arial" w:hAnsi="Arial" w:cs="Arial"/>
                <w:szCs w:val="24"/>
              </w:rPr>
              <w:t>g. Counselling)</w:t>
            </w:r>
            <w:r w:rsidR="003A2B5E">
              <w:rPr>
                <w:rFonts w:ascii="Arial" w:hAnsi="Arial" w:cs="Arial"/>
                <w:szCs w:val="24"/>
              </w:rPr>
              <w:t xml:space="preserve"> (F)</w:t>
            </w:r>
          </w:p>
          <w:p w:rsidR="003A2B5E" w:rsidRDefault="003A2B5E" w:rsidP="003A2B5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qualification (F, I)</w:t>
            </w:r>
          </w:p>
          <w:p w:rsidR="005E41EA" w:rsidRPr="005E41EA" w:rsidRDefault="005E41EA" w:rsidP="005E41EA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Relevant vocational qualifications (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75AC9">
              <w:rPr>
                <w:rFonts w:ascii="Arial" w:hAnsi="Arial" w:cs="Arial"/>
                <w:sz w:val="22"/>
                <w:szCs w:val="22"/>
              </w:rPr>
              <w:t xml:space="preserve">. Construction, Horticulture, Outward Bounds 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</w:tr>
      <w:tr w:rsidR="00EE14A9" w:rsidRPr="00E842E7" w:rsidTr="00E842E7">
        <w:trPr>
          <w:trHeight w:val="567"/>
        </w:trPr>
        <w:tc>
          <w:tcPr>
            <w:tcW w:w="2802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EE14A9" w:rsidRPr="00E842E7" w:rsidRDefault="00523B37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6804" w:type="dxa"/>
          </w:tcPr>
          <w:p w:rsidR="00EE14A9" w:rsidRPr="00175AC9" w:rsidRDefault="00E842E7" w:rsidP="001A0E5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Cs w:val="24"/>
              </w:rPr>
              <w:t xml:space="preserve">Willingness </w:t>
            </w:r>
            <w:r w:rsidR="00FE69C9" w:rsidRPr="00175AC9">
              <w:rPr>
                <w:rFonts w:ascii="Arial" w:hAnsi="Arial" w:cs="Arial"/>
                <w:szCs w:val="24"/>
              </w:rPr>
              <w:t xml:space="preserve">and ability </w:t>
            </w:r>
            <w:r w:rsidRPr="00175AC9">
              <w:rPr>
                <w:rFonts w:ascii="Arial" w:hAnsi="Arial" w:cs="Arial"/>
                <w:szCs w:val="24"/>
              </w:rPr>
              <w:t>to work towards</w:t>
            </w:r>
            <w:r w:rsidR="003A2B5E">
              <w:rPr>
                <w:rFonts w:ascii="Arial" w:hAnsi="Arial" w:cs="Arial"/>
                <w:szCs w:val="24"/>
              </w:rPr>
              <w:t xml:space="preserve"> Youth Justice </w:t>
            </w:r>
            <w:r w:rsidRPr="00175AC9">
              <w:rPr>
                <w:rFonts w:ascii="Arial" w:hAnsi="Arial" w:cs="Arial"/>
                <w:szCs w:val="24"/>
              </w:rPr>
              <w:t>Eff</w:t>
            </w:r>
            <w:r w:rsidR="0016422D" w:rsidRPr="00175AC9">
              <w:rPr>
                <w:rFonts w:ascii="Arial" w:hAnsi="Arial" w:cs="Arial"/>
                <w:szCs w:val="24"/>
              </w:rPr>
              <w:t>ective Practice</w:t>
            </w:r>
            <w:r w:rsidR="003A2B5E">
              <w:rPr>
                <w:rFonts w:ascii="Arial" w:hAnsi="Arial" w:cs="Arial"/>
                <w:szCs w:val="24"/>
              </w:rPr>
              <w:t xml:space="preserve"> Certificate (YJEPC)</w:t>
            </w:r>
            <w:r w:rsidR="003F1BCC">
              <w:rPr>
                <w:rFonts w:ascii="Arial" w:hAnsi="Arial" w:cs="Arial"/>
                <w:szCs w:val="24"/>
              </w:rPr>
              <w:t xml:space="preserve"> </w:t>
            </w:r>
            <w:r w:rsidR="003A2B5E">
              <w:rPr>
                <w:rFonts w:ascii="Arial" w:hAnsi="Arial" w:cs="Arial"/>
                <w:szCs w:val="24"/>
              </w:rPr>
              <w:t>(F, I</w:t>
            </w:r>
            <w:r w:rsidRPr="00175AC9">
              <w:rPr>
                <w:rFonts w:ascii="Arial" w:hAnsi="Arial" w:cs="Arial"/>
                <w:szCs w:val="24"/>
              </w:rPr>
              <w:t>)</w:t>
            </w:r>
          </w:p>
          <w:p w:rsidR="00BD2EF0" w:rsidRPr="00175AC9" w:rsidRDefault="00BD2EF0" w:rsidP="001A0E5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Cs w:val="24"/>
              </w:rPr>
              <w:t>Qualification in Restorative Justice</w:t>
            </w:r>
            <w:r w:rsidR="003A2B5E">
              <w:rPr>
                <w:rFonts w:ascii="Arial" w:hAnsi="Arial" w:cs="Arial"/>
                <w:szCs w:val="24"/>
              </w:rPr>
              <w:t xml:space="preserve"> (F, I)</w:t>
            </w:r>
          </w:p>
          <w:p w:rsidR="00BD2EF0" w:rsidRPr="00175AC9" w:rsidRDefault="00BD2EF0" w:rsidP="001A0E5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Cs w:val="24"/>
              </w:rPr>
              <w:lastRenderedPageBreak/>
              <w:t>Evidence of relevant professional or organisational training (</w:t>
            </w:r>
            <w:proofErr w:type="spellStart"/>
            <w:r w:rsidRPr="00175AC9">
              <w:rPr>
                <w:rFonts w:ascii="Arial" w:hAnsi="Arial" w:cs="Arial"/>
                <w:szCs w:val="24"/>
              </w:rPr>
              <w:t>eg</w:t>
            </w:r>
            <w:proofErr w:type="spellEnd"/>
            <w:r w:rsidRPr="00175AC9">
              <w:rPr>
                <w:rFonts w:ascii="Arial" w:hAnsi="Arial" w:cs="Arial"/>
                <w:szCs w:val="24"/>
              </w:rPr>
              <w:t xml:space="preserve">. CSE, Mental Health, Substance Misuse, Safeguarding </w:t>
            </w:r>
            <w:proofErr w:type="spellStart"/>
            <w:r w:rsidRPr="00175AC9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175AC9">
              <w:rPr>
                <w:rFonts w:ascii="Arial" w:hAnsi="Arial" w:cs="Arial"/>
                <w:szCs w:val="24"/>
              </w:rPr>
              <w:t>)</w:t>
            </w:r>
            <w:r w:rsidR="003A2B5E">
              <w:rPr>
                <w:rFonts w:ascii="Arial" w:hAnsi="Arial" w:cs="Arial"/>
                <w:szCs w:val="24"/>
              </w:rPr>
              <w:t xml:space="preserve"> (F, I)</w:t>
            </w:r>
          </w:p>
        </w:tc>
        <w:tc>
          <w:tcPr>
            <w:tcW w:w="4428" w:type="dxa"/>
          </w:tcPr>
          <w:p w:rsidR="00EE14A9" w:rsidRPr="00175AC9" w:rsidRDefault="00EE14A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EE14A9" w:rsidRPr="00E842E7" w:rsidTr="00E842E7">
        <w:trPr>
          <w:trHeight w:val="567"/>
        </w:trPr>
        <w:tc>
          <w:tcPr>
            <w:tcW w:w="2802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EE14A9" w:rsidRPr="00E842E7" w:rsidRDefault="00523B37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804" w:type="dxa"/>
          </w:tcPr>
          <w:p w:rsidR="00EE14A9" w:rsidRPr="00175AC9" w:rsidRDefault="003F1BCC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Certificate in E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ffective Practice (PCEP) </w:t>
            </w:r>
            <w:r w:rsidR="003A2B5E" w:rsidRPr="003A2B5E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>Youth Justice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B5E">
              <w:rPr>
                <w:rFonts w:ascii="Arial" w:hAnsi="Arial" w:cs="Arial"/>
                <w:sz w:val="22"/>
                <w:szCs w:val="22"/>
              </w:rPr>
              <w:t>Effective Practice Certificate (YJEPC)   (F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2B5E">
              <w:rPr>
                <w:rFonts w:ascii="Arial" w:hAnsi="Arial" w:cs="Arial"/>
                <w:sz w:val="22"/>
                <w:szCs w:val="22"/>
              </w:rPr>
              <w:t>I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D2EF0" w:rsidRPr="00175AC9" w:rsidRDefault="00BD2EF0" w:rsidP="003F1BC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Health &amp; Safety qualifications</w:t>
            </w:r>
            <w:r w:rsidR="003F1BCC">
              <w:rPr>
                <w:rFonts w:ascii="Arial" w:hAnsi="Arial" w:cs="Arial"/>
                <w:sz w:val="22"/>
                <w:szCs w:val="22"/>
              </w:rPr>
              <w:t xml:space="preserve"> &amp; training in risk assessment e.g. </w:t>
            </w:r>
            <w:r w:rsidRPr="00175AC9">
              <w:rPr>
                <w:rFonts w:ascii="Arial" w:hAnsi="Arial" w:cs="Arial"/>
                <w:sz w:val="22"/>
                <w:szCs w:val="22"/>
              </w:rPr>
              <w:t>IOSH/COSHH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  <w:tc>
          <w:tcPr>
            <w:tcW w:w="4428" w:type="dxa"/>
          </w:tcPr>
          <w:p w:rsidR="00BD2EF0" w:rsidRPr="00175AC9" w:rsidRDefault="00BD2EF0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Supervisory Qualification (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75AC9">
              <w:rPr>
                <w:rFonts w:ascii="Arial" w:hAnsi="Arial" w:cs="Arial"/>
                <w:sz w:val="22"/>
                <w:szCs w:val="22"/>
              </w:rPr>
              <w:t xml:space="preserve">. Team leader 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9878AA" w:rsidRPr="00E842E7" w:rsidRDefault="009878AA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br w:type="page"/>
            </w:r>
            <w:r w:rsidRPr="00E842E7">
              <w:rPr>
                <w:rFonts w:ascii="Arial" w:hAnsi="Arial" w:cs="Arial"/>
                <w:b/>
                <w:szCs w:val="24"/>
              </w:rPr>
              <w:t>Work or other relevant experience</w:t>
            </w:r>
          </w:p>
        </w:tc>
        <w:tc>
          <w:tcPr>
            <w:tcW w:w="1134" w:type="dxa"/>
            <w:shd w:val="clear" w:color="auto" w:fill="F2F2F2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9878AA" w:rsidRPr="00175AC9" w:rsidRDefault="00BD2EF0" w:rsidP="00E84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w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orking with young people, </w:t>
            </w:r>
            <w:r w:rsidRPr="00175AC9">
              <w:rPr>
                <w:rFonts w:ascii="Arial" w:hAnsi="Arial" w:cs="Arial"/>
                <w:sz w:val="22"/>
                <w:szCs w:val="22"/>
              </w:rPr>
              <w:t>adolescents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 or young adults (F, I, R)</w:t>
            </w:r>
          </w:p>
        </w:tc>
        <w:tc>
          <w:tcPr>
            <w:tcW w:w="4428" w:type="dxa"/>
            <w:shd w:val="clear" w:color="auto" w:fill="F2F2F2"/>
          </w:tcPr>
          <w:p w:rsidR="00E842E7" w:rsidRPr="00175AC9" w:rsidRDefault="00E842E7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Youth or Com</w:t>
            </w:r>
            <w:r w:rsidR="00BD2EF0" w:rsidRPr="00175AC9">
              <w:rPr>
                <w:rFonts w:ascii="Arial" w:hAnsi="Arial" w:cs="Arial"/>
                <w:sz w:val="22"/>
                <w:szCs w:val="22"/>
              </w:rPr>
              <w:t xml:space="preserve">munity or Probation work in a criminal or </w:t>
            </w:r>
            <w:r w:rsidR="003A2B5E">
              <w:rPr>
                <w:rFonts w:ascii="Arial" w:hAnsi="Arial" w:cs="Arial"/>
                <w:sz w:val="22"/>
                <w:szCs w:val="22"/>
              </w:rPr>
              <w:t>social exclusion setting. (F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2B5E">
              <w:rPr>
                <w:rFonts w:ascii="Arial" w:hAnsi="Arial" w:cs="Arial"/>
                <w:sz w:val="22"/>
                <w:szCs w:val="22"/>
              </w:rPr>
              <w:t>I, R)</w:t>
            </w:r>
          </w:p>
          <w:p w:rsidR="009878AA" w:rsidRPr="00175AC9" w:rsidRDefault="00FE69C9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organising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 work routines effectively using own initiative with a minimum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 of supervision and support.  (F, I, R)</w:t>
            </w:r>
          </w:p>
          <w:p w:rsidR="00BD2EF0" w:rsidRPr="00175AC9" w:rsidRDefault="00BD2EF0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Previous experience of working with challenging behaviours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BD2EF0" w:rsidRPr="00175AC9" w:rsidRDefault="00BD2EF0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multi-agency working</w:t>
            </w:r>
            <w:r w:rsidR="003A2B5E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6804" w:type="dxa"/>
          </w:tcPr>
          <w:p w:rsidR="009878AA" w:rsidRPr="00175AC9" w:rsidRDefault="00E842E7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Youth or Comm</w:t>
            </w:r>
            <w:r w:rsidR="00BD2EF0" w:rsidRPr="00175AC9">
              <w:rPr>
                <w:rFonts w:ascii="Arial" w:hAnsi="Arial" w:cs="Arial"/>
                <w:sz w:val="22"/>
                <w:szCs w:val="22"/>
              </w:rPr>
              <w:t>unity work in a Crime/S</w:t>
            </w:r>
            <w:r w:rsidRPr="00175AC9">
              <w:rPr>
                <w:rFonts w:ascii="Arial" w:hAnsi="Arial" w:cs="Arial"/>
                <w:sz w:val="22"/>
                <w:szCs w:val="22"/>
              </w:rPr>
              <w:t>ocial exclusion</w:t>
            </w:r>
            <w:r w:rsidR="00BD2EF0" w:rsidRPr="00175AC9">
              <w:rPr>
                <w:rFonts w:ascii="Arial" w:hAnsi="Arial" w:cs="Arial"/>
                <w:sz w:val="22"/>
                <w:szCs w:val="22"/>
              </w:rPr>
              <w:t>/Social Care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setting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BD2EF0" w:rsidRPr="00175AC9" w:rsidRDefault="00BD2EF0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co-ordinating/mentoring other staff/colleagues/volunteers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 (F, I, R)</w:t>
            </w:r>
          </w:p>
          <w:p w:rsidR="00FE69C9" w:rsidRPr="00175AC9" w:rsidRDefault="00FE69C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organising work routines effectively using own initiative with a minimum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of supervision and support.  (F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52AF">
              <w:rPr>
                <w:rFonts w:ascii="Arial" w:hAnsi="Arial" w:cs="Arial"/>
                <w:sz w:val="22"/>
                <w:szCs w:val="22"/>
              </w:rPr>
              <w:t>I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842E7" w:rsidRPr="00175AC9" w:rsidRDefault="00E842E7" w:rsidP="005E41E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lastRenderedPageBreak/>
              <w:t>Previous experience of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IT in a </w:t>
            </w:r>
            <w:r w:rsidR="005E41EA">
              <w:rPr>
                <w:rFonts w:ascii="Arial" w:hAnsi="Arial" w:cs="Arial"/>
                <w:sz w:val="22"/>
                <w:szCs w:val="22"/>
              </w:rPr>
              <w:t>criminal justice or social care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environment  (F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52AF">
              <w:rPr>
                <w:rFonts w:ascii="Arial" w:hAnsi="Arial" w:cs="Arial"/>
                <w:sz w:val="22"/>
                <w:szCs w:val="22"/>
              </w:rPr>
              <w:t>I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:rsidR="009878AA" w:rsidRPr="00175AC9" w:rsidRDefault="0042706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lastRenderedPageBreak/>
              <w:t>Previous work within a Youth Offending team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27063" w:rsidRDefault="0042706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Experience of gathering and sharing data to inform performance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1852AF" w:rsidRPr="00175AC9" w:rsidRDefault="001852AF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Restorative Interventions/Approaches (F, I)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804" w:type="dxa"/>
          </w:tcPr>
          <w:p w:rsidR="00427063" w:rsidRPr="00175AC9" w:rsidRDefault="00E842E7" w:rsidP="0042706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427063" w:rsidRPr="00175AC9">
              <w:rPr>
                <w:rFonts w:ascii="Arial" w:hAnsi="Arial" w:cs="Arial"/>
                <w:sz w:val="22"/>
                <w:szCs w:val="22"/>
              </w:rPr>
              <w:t>Experience of Youth or Community work in a Crime/Social exclusion/Social Care setting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9878AA" w:rsidRPr="00175AC9" w:rsidRDefault="00427063" w:rsidP="00FD315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Previous project work and</w:t>
            </w:r>
            <w:r w:rsidR="001852AF">
              <w:rPr>
                <w:rFonts w:ascii="Arial" w:hAnsi="Arial" w:cs="Arial"/>
                <w:sz w:val="22"/>
                <w:szCs w:val="22"/>
              </w:rPr>
              <w:t>/or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project development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  <w:tc>
          <w:tcPr>
            <w:tcW w:w="4428" w:type="dxa"/>
          </w:tcPr>
          <w:p w:rsidR="009878AA" w:rsidRPr="00175AC9" w:rsidRDefault="00427063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Previous supervisory experience </w:t>
            </w:r>
            <w:r w:rsidR="001852AF">
              <w:rPr>
                <w:rFonts w:ascii="Arial" w:hAnsi="Arial" w:cs="Arial"/>
                <w:sz w:val="22"/>
                <w:szCs w:val="22"/>
              </w:rPr>
              <w:t>(F, I, R)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9878AA" w:rsidRPr="00E842E7" w:rsidRDefault="009878AA" w:rsidP="00E842E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</w:tc>
        <w:tc>
          <w:tcPr>
            <w:tcW w:w="1134" w:type="dxa"/>
            <w:shd w:val="clear" w:color="auto" w:fill="F2F2F2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FE69C9" w:rsidRPr="00175AC9" w:rsidRDefault="005E41EA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</w:t>
            </w:r>
            <w:r w:rsidR="00FE69C9" w:rsidRPr="00175AC9">
              <w:rPr>
                <w:rFonts w:ascii="Arial" w:hAnsi="Arial" w:cs="Arial"/>
                <w:sz w:val="22"/>
                <w:szCs w:val="22"/>
              </w:rPr>
              <w:t xml:space="preserve"> engage with at-risk and socially excluded young people who have challenging behav</w:t>
            </w:r>
            <w:r w:rsidR="001852AF">
              <w:rPr>
                <w:rFonts w:ascii="Arial" w:hAnsi="Arial" w:cs="Arial"/>
                <w:sz w:val="22"/>
                <w:szCs w:val="22"/>
              </w:rPr>
              <w:t>iour patterns and attitudes.  (F</w:t>
            </w:r>
            <w:r w:rsidR="00FE69C9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52AF">
              <w:rPr>
                <w:rFonts w:ascii="Arial" w:hAnsi="Arial" w:cs="Arial"/>
                <w:sz w:val="22"/>
                <w:szCs w:val="22"/>
              </w:rPr>
              <w:t>I</w:t>
            </w:r>
            <w:r w:rsidR="00FE69C9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E41EA" w:rsidRDefault="00427063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undertake and complete quality assessments and plans t</w:t>
            </w:r>
            <w:r w:rsidR="005E41EA">
              <w:rPr>
                <w:rFonts w:ascii="Arial" w:hAnsi="Arial" w:cs="Arial"/>
                <w:sz w:val="22"/>
                <w:szCs w:val="22"/>
              </w:rPr>
              <w:t>o expected timescales/deadlines</w:t>
            </w:r>
            <w:r w:rsidR="004F285F">
              <w:rPr>
                <w:rFonts w:ascii="Arial" w:hAnsi="Arial" w:cs="Arial"/>
                <w:sz w:val="22"/>
                <w:szCs w:val="22"/>
              </w:rPr>
              <w:t xml:space="preserve"> (F)(I)</w:t>
            </w:r>
          </w:p>
          <w:p w:rsidR="00427063" w:rsidRPr="00175AC9" w:rsidRDefault="005E41EA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27063" w:rsidRPr="00175AC9">
              <w:rPr>
                <w:rFonts w:ascii="Arial" w:hAnsi="Arial" w:cs="Arial"/>
                <w:sz w:val="22"/>
                <w:szCs w:val="22"/>
              </w:rPr>
              <w:t>o identify and address factors influencing young people’s behaviour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27063" w:rsidRPr="00175AC9" w:rsidRDefault="00427063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Knowledge of Safeguarding priorities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FE69C9" w:rsidRPr="00175AC9" w:rsidRDefault="00FE69C9" w:rsidP="00FE69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and willingness to engage in teamwork with staff at all levels across statutory and voluntary agencies</w:t>
            </w:r>
            <w:r w:rsidR="00427063" w:rsidRPr="00175AC9">
              <w:rPr>
                <w:rFonts w:ascii="Arial" w:hAnsi="Arial" w:cs="Arial"/>
                <w:sz w:val="22"/>
                <w:szCs w:val="22"/>
              </w:rPr>
              <w:t xml:space="preserve"> and make timely referrals where appropriate/necessary</w:t>
            </w:r>
            <w:r w:rsidRPr="00175AC9">
              <w:rPr>
                <w:rFonts w:ascii="Arial" w:hAnsi="Arial" w:cs="Arial"/>
                <w:sz w:val="22"/>
                <w:szCs w:val="22"/>
              </w:rPr>
              <w:t>.  (</w:t>
            </w:r>
            <w:r w:rsidR="001852AF">
              <w:rPr>
                <w:rFonts w:ascii="Arial" w:hAnsi="Arial" w:cs="Arial"/>
                <w:sz w:val="22"/>
                <w:szCs w:val="22"/>
              </w:rPr>
              <w:t>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52AF">
              <w:rPr>
                <w:rFonts w:ascii="Arial" w:hAnsi="Arial" w:cs="Arial"/>
                <w:sz w:val="22"/>
                <w:szCs w:val="22"/>
              </w:rPr>
              <w:t>I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878AA" w:rsidRPr="00175AC9" w:rsidRDefault="00363F84" w:rsidP="00363F8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>bility to handle sensitive issues and people with tact and diplomacy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852AF">
              <w:rPr>
                <w:rFonts w:ascii="Arial" w:hAnsi="Arial" w:cs="Arial"/>
                <w:sz w:val="22"/>
                <w:szCs w:val="22"/>
              </w:rPr>
              <w:t>F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52AF">
              <w:rPr>
                <w:rFonts w:ascii="Arial" w:hAnsi="Arial" w:cs="Arial"/>
                <w:sz w:val="22"/>
                <w:szCs w:val="22"/>
              </w:rPr>
              <w:t>I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7063" w:rsidRPr="00175AC9" w:rsidRDefault="00427063" w:rsidP="00363F8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follow instructions, policies and procedures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I, R)</w:t>
            </w:r>
          </w:p>
          <w:p w:rsidR="00FB05B4" w:rsidRPr="00B24EF9" w:rsidRDefault="00FB05B4" w:rsidP="004F285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deliver a varied range of 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activities, which cater for the </w:t>
            </w:r>
            <w:r w:rsidR="00427063" w:rsidRPr="00175AC9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Pr="00175AC9">
              <w:rPr>
                <w:rFonts w:ascii="Arial" w:hAnsi="Arial" w:cs="Arial"/>
                <w:sz w:val="22"/>
                <w:szCs w:val="22"/>
              </w:rPr>
              <w:t>needs of young people from a wide range of backgrounds and abilities in the 10-17 age group.  This would include after scho</w:t>
            </w:r>
            <w:r w:rsidR="00B24EF9">
              <w:rPr>
                <w:rFonts w:ascii="Arial" w:hAnsi="Arial" w:cs="Arial"/>
                <w:sz w:val="22"/>
                <w:szCs w:val="22"/>
              </w:rPr>
              <w:t>ol, evening and weekend work  (F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F2F2F2"/>
          </w:tcPr>
          <w:p w:rsidR="009878AA" w:rsidRPr="00175AC9" w:rsidRDefault="00FE69C9" w:rsidP="0042706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General k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nowledge of current legislation/issues concerning youth work in a </w:t>
            </w:r>
            <w:r w:rsidR="00427063" w:rsidRPr="00175AC9">
              <w:rPr>
                <w:rFonts w:ascii="Arial" w:hAnsi="Arial" w:cs="Arial"/>
                <w:sz w:val="22"/>
                <w:szCs w:val="22"/>
              </w:rPr>
              <w:t>Criminal Justice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setting.  (F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52AF">
              <w:rPr>
                <w:rFonts w:ascii="Arial" w:hAnsi="Arial" w:cs="Arial"/>
                <w:sz w:val="22"/>
                <w:szCs w:val="22"/>
              </w:rPr>
              <w:t>I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7063" w:rsidRPr="00175AC9" w:rsidRDefault="00427063" w:rsidP="0042706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Knowledge of Child development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27063" w:rsidRPr="00175AC9" w:rsidRDefault="00427063" w:rsidP="0042706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Able to deliver 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groupwork</w:t>
            </w:r>
            <w:proofErr w:type="spellEnd"/>
            <w:r w:rsidR="001852A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27063" w:rsidRPr="00E842E7" w:rsidRDefault="00427063" w:rsidP="0042706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prioritise work and organise own work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 (F, I, R)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6804" w:type="dxa"/>
          </w:tcPr>
          <w:p w:rsidR="00E842E7" w:rsidRPr="00175AC9" w:rsidRDefault="0042706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demonstrate and apply</w:t>
            </w:r>
            <w:r w:rsidR="00F40216" w:rsidRPr="00175AC9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>nowledge of current legislation</w:t>
            </w:r>
            <w:r w:rsidR="00F40216" w:rsidRPr="00175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>/</w:t>
            </w:r>
            <w:r w:rsidR="00F40216" w:rsidRPr="00175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issues concerning youth </w:t>
            </w:r>
            <w:r w:rsidRPr="00175AC9">
              <w:rPr>
                <w:rFonts w:ascii="Arial" w:hAnsi="Arial" w:cs="Arial"/>
                <w:sz w:val="22"/>
                <w:szCs w:val="22"/>
              </w:rPr>
              <w:t>crime on a micro and macro level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852AF">
              <w:rPr>
                <w:rFonts w:ascii="Arial" w:hAnsi="Arial" w:cs="Arial"/>
                <w:sz w:val="22"/>
                <w:szCs w:val="22"/>
              </w:rPr>
              <w:t xml:space="preserve">F, 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427063" w:rsidRPr="00175AC9" w:rsidRDefault="0042706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case manage more complex cases (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75AC9">
              <w:rPr>
                <w:rFonts w:ascii="Arial" w:hAnsi="Arial" w:cs="Arial"/>
                <w:sz w:val="22"/>
                <w:szCs w:val="22"/>
              </w:rPr>
              <w:t>. CIN, CP, LAC, or those of higher Risk of Harm and Safety &amp; Wellbeing)</w:t>
            </w:r>
          </w:p>
          <w:p w:rsidR="00427063" w:rsidRPr="00175AC9" w:rsidRDefault="0042706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write good quality and timely reports in relation to more complex cases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FC5808" w:rsidRPr="00175AC9" w:rsidRDefault="0042706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W</w:t>
            </w:r>
            <w:r w:rsidR="00FC5808" w:rsidRPr="00175AC9">
              <w:rPr>
                <w:rFonts w:ascii="Arial" w:hAnsi="Arial" w:cs="Arial"/>
                <w:sz w:val="22"/>
                <w:szCs w:val="22"/>
              </w:rPr>
              <w:t>orking knowledge of national standards re</w:t>
            </w:r>
            <w:r w:rsidRPr="00175AC9">
              <w:rPr>
                <w:rFonts w:ascii="Arial" w:hAnsi="Arial" w:cs="Arial"/>
                <w:sz w:val="22"/>
                <w:szCs w:val="22"/>
              </w:rPr>
              <w:t>:</w:t>
            </w:r>
            <w:r w:rsidR="00FC5808" w:rsidRPr="00175AC9">
              <w:rPr>
                <w:rFonts w:ascii="Arial" w:hAnsi="Arial" w:cs="Arial"/>
                <w:sz w:val="22"/>
                <w:szCs w:val="22"/>
              </w:rPr>
              <w:t xml:space="preserve"> compliance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and enforcement</w:t>
            </w:r>
            <w:r w:rsidR="00A40E3A" w:rsidRPr="00175AC9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1D31D4" w:rsidRPr="00175AC9" w:rsidRDefault="001D31D4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work restoratively with young people and victims, according to Victim Codes of practice and statutory guidance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FC5808" w:rsidRPr="00175AC9" w:rsidRDefault="00FC5808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identify an individual’s learning style as part of an assessment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A40E3A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="00A40E3A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C5808" w:rsidRPr="00175AC9" w:rsidRDefault="00FC5808" w:rsidP="00FC580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make clear assessments</w:t>
            </w:r>
            <w:r w:rsidR="00544166" w:rsidRPr="00175AC9">
              <w:rPr>
                <w:rFonts w:ascii="Arial" w:hAnsi="Arial" w:cs="Arial"/>
                <w:sz w:val="22"/>
                <w:szCs w:val="22"/>
              </w:rPr>
              <w:t>,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prioritise and implement interventions  (I)</w:t>
            </w:r>
          </w:p>
          <w:p w:rsidR="00FC5808" w:rsidRDefault="00FC5808" w:rsidP="0042706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use bespoke software such as Care</w:t>
            </w:r>
            <w:r w:rsidR="00427063" w:rsidRPr="00175AC9">
              <w:rPr>
                <w:rFonts w:ascii="Arial" w:hAnsi="Arial" w:cs="Arial"/>
                <w:sz w:val="22"/>
                <w:szCs w:val="22"/>
              </w:rPr>
              <w:t>Director Youth, ICS</w:t>
            </w:r>
            <w:r w:rsidRPr="00175AC9">
              <w:rPr>
                <w:rFonts w:ascii="Arial" w:hAnsi="Arial" w:cs="Arial"/>
                <w:sz w:val="22"/>
                <w:szCs w:val="22"/>
              </w:rPr>
              <w:t>, CAF</w:t>
            </w:r>
            <w:r w:rsidR="00A40E3A" w:rsidRPr="00175AC9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B24EF9" w:rsidRPr="00A40E3A" w:rsidRDefault="00B24EF9" w:rsidP="0042706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advise and guide junior colleagues and/or volunteers (individually and collectively) (F, I)</w:t>
            </w:r>
          </w:p>
        </w:tc>
        <w:tc>
          <w:tcPr>
            <w:tcW w:w="4428" w:type="dxa"/>
          </w:tcPr>
          <w:p w:rsidR="009878AA" w:rsidRDefault="00B24EF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4EF9">
              <w:rPr>
                <w:rFonts w:ascii="Arial" w:hAnsi="Arial" w:cs="Arial"/>
                <w:sz w:val="22"/>
                <w:szCs w:val="22"/>
              </w:rPr>
              <w:t>Ability and experience of working to statutory and YJB Referral Order Guidance (F, I)</w:t>
            </w:r>
          </w:p>
          <w:p w:rsidR="00B24EF9" w:rsidRDefault="00B24EF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B24EF9" w:rsidRDefault="00B24EF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information to YJS managers in relation to statutory victim/RJ returns and Referral Order panels and reports (F, I)</w:t>
            </w:r>
          </w:p>
          <w:p w:rsidR="00B24EF9" w:rsidRPr="00B24EF9" w:rsidRDefault="00B24EF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liaise with YJS management to inform annual reviews of Volunteer Community Panel Member performance (F, I)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804" w:type="dxa"/>
          </w:tcPr>
          <w:p w:rsidR="009878AA" w:rsidRPr="00175AC9" w:rsidRDefault="00F40216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Detailed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 xml:space="preserve"> knowledge of current issues concerning youth </w:t>
            </w:r>
            <w:r w:rsidR="001E5769" w:rsidRPr="00175AC9">
              <w:rPr>
                <w:rFonts w:ascii="Arial" w:hAnsi="Arial" w:cs="Arial"/>
                <w:sz w:val="22"/>
                <w:szCs w:val="22"/>
              </w:rPr>
              <w:t>c</w:t>
            </w:r>
            <w:r w:rsidR="00E842E7" w:rsidRPr="00175AC9">
              <w:rPr>
                <w:rFonts w:ascii="Arial" w:hAnsi="Arial" w:cs="Arial"/>
                <w:sz w:val="22"/>
                <w:szCs w:val="22"/>
              </w:rPr>
              <w:t>rime (I)</w:t>
            </w:r>
          </w:p>
          <w:p w:rsidR="00A40E3A" w:rsidRPr="00175AC9" w:rsidRDefault="00A40E3A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Detailed knowledge of pertinent legislation such as Crime and Disorder Act,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Criminal Justice Act, LASPO Act, Children Act and Youth Justice and Child Protection </w:t>
            </w:r>
            <w:r w:rsidRPr="00175AC9">
              <w:rPr>
                <w:rFonts w:ascii="Arial" w:hAnsi="Arial" w:cs="Arial"/>
                <w:sz w:val="22"/>
                <w:szCs w:val="22"/>
              </w:rPr>
              <w:t>Systems</w:t>
            </w:r>
            <w:r w:rsidR="005C5F31" w:rsidRPr="00175AC9">
              <w:rPr>
                <w:rFonts w:ascii="Arial" w:hAnsi="Arial" w:cs="Arial"/>
                <w:sz w:val="22"/>
                <w:szCs w:val="22"/>
              </w:rPr>
              <w:t>, and ability to interpret them to meet specific circumstances (</w:t>
            </w:r>
            <w:r w:rsidR="00B24EF9">
              <w:rPr>
                <w:rFonts w:ascii="Arial" w:hAnsi="Arial" w:cs="Arial"/>
                <w:sz w:val="22"/>
                <w:szCs w:val="22"/>
              </w:rPr>
              <w:t>F</w:t>
            </w:r>
            <w:r w:rsidR="005C5F31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="005C5F31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E69C9" w:rsidRPr="00175AC9" w:rsidRDefault="00FE69C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assume the role of lead practitioner, when required</w:t>
            </w:r>
            <w:r w:rsidR="001E5769" w:rsidRPr="00175AC9">
              <w:rPr>
                <w:rFonts w:ascii="Arial" w:hAnsi="Arial" w:cs="Arial"/>
                <w:sz w:val="22"/>
                <w:szCs w:val="22"/>
              </w:rPr>
              <w:t>, including the organisation of multi-agency meetings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E5769" w:rsidRPr="00175AC9" w:rsidRDefault="001E576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To undertake case ma</w:t>
            </w:r>
            <w:r w:rsidR="00B24EF9">
              <w:rPr>
                <w:rFonts w:ascii="Arial" w:hAnsi="Arial" w:cs="Arial"/>
                <w:sz w:val="22"/>
                <w:szCs w:val="22"/>
              </w:rPr>
              <w:t>nagement of statutory Referral O</w:t>
            </w:r>
            <w:r w:rsidRPr="00175AC9">
              <w:rPr>
                <w:rFonts w:ascii="Arial" w:hAnsi="Arial" w:cs="Arial"/>
                <w:sz w:val="22"/>
                <w:szCs w:val="22"/>
              </w:rPr>
              <w:t>rders and/or more complex cases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1E5769" w:rsidRPr="00175AC9" w:rsidRDefault="001E576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Provide oversight and feedback to sessional staff or junior colleagues re: case recording and delivery of interventions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I, R)</w:t>
            </w:r>
          </w:p>
          <w:p w:rsidR="001E5769" w:rsidRPr="00175AC9" w:rsidRDefault="001E576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complete and review risk assessments in relation to Health &amp; safety, projects, resources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1E5769" w:rsidRPr="00175AC9" w:rsidRDefault="001E576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Knowledge and understanding of Health &amp; Safety legislation and ability to apply this knowledge independently </w:t>
            </w:r>
            <w:r w:rsidR="00B24EF9">
              <w:rPr>
                <w:rFonts w:ascii="Arial" w:hAnsi="Arial" w:cs="Arial"/>
                <w:sz w:val="22"/>
                <w:szCs w:val="22"/>
              </w:rPr>
              <w:t>(F, I)</w:t>
            </w:r>
          </w:p>
          <w:p w:rsidR="001E5769" w:rsidRPr="00175AC9" w:rsidRDefault="001E576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use own initiative to co-ordinate and obtain resources appropriately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  <w:tc>
          <w:tcPr>
            <w:tcW w:w="4428" w:type="dxa"/>
          </w:tcPr>
          <w:p w:rsidR="009878AA" w:rsidRPr="00175AC9" w:rsidRDefault="001E576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Provide information to YJS managers in relation to Unpaid Work, to support and enable YJB performance grant returns to be completed.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1E5769" w:rsidRPr="00E842E7" w:rsidRDefault="001E5769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In conjunction with YJS managers, assist in the induction and training of sessional workers and/or volunteers, to enable them to work with young people under YJS supervision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  <w:shd w:val="clear" w:color="auto" w:fill="F2F2F2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134" w:type="dxa"/>
            <w:shd w:val="clear" w:color="auto" w:fill="F2F2F2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4528C6" w:rsidRPr="00175AC9" w:rsidRDefault="004528C6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Good communication skills – written and verbal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I, R)</w:t>
            </w:r>
          </w:p>
          <w:p w:rsidR="004528C6" w:rsidRPr="00175AC9" w:rsidRDefault="004528C6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liaise and communicate with other professionals and families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528C6" w:rsidRPr="00175AC9" w:rsidRDefault="004528C6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Non judgemental</w:t>
            </w:r>
            <w:proofErr w:type="spellEnd"/>
            <w:r w:rsidRPr="00175AC9">
              <w:rPr>
                <w:rFonts w:ascii="Arial" w:hAnsi="Arial" w:cs="Arial"/>
                <w:sz w:val="22"/>
                <w:szCs w:val="22"/>
              </w:rPr>
              <w:t xml:space="preserve"> and resilient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528C6" w:rsidRPr="00175AC9" w:rsidRDefault="004528C6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Good team working skills (internally and externally)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I, R)</w:t>
            </w:r>
          </w:p>
          <w:p w:rsidR="004528C6" w:rsidRPr="00175AC9" w:rsidRDefault="004528C6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 commitment to anti-discriminatory practice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528C6" w:rsidRPr="00175AC9" w:rsidRDefault="004528C6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Willingness and ability to undertake core training and other developmental training where appropriate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9878AA" w:rsidRPr="00175AC9" w:rsidRDefault="00E842E7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Available </w:t>
            </w:r>
            <w:r w:rsidR="004528C6" w:rsidRPr="00175AC9">
              <w:rPr>
                <w:rFonts w:ascii="Arial" w:hAnsi="Arial" w:cs="Arial"/>
                <w:sz w:val="22"/>
                <w:szCs w:val="22"/>
              </w:rPr>
              <w:t xml:space="preserve">and able 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to work flexibly including some evening and weekend work </w:t>
            </w:r>
            <w:r w:rsidR="00B24EF9">
              <w:rPr>
                <w:rFonts w:ascii="Arial" w:hAnsi="Arial" w:cs="Arial"/>
                <w:sz w:val="22"/>
                <w:szCs w:val="22"/>
              </w:rPr>
              <w:t>(F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A0E53" w:rsidRPr="00175AC9" w:rsidRDefault="001A0E53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Willingness to further own skills through professional development  (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F, </w:t>
            </w:r>
            <w:r w:rsidRPr="00175AC9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4528C6" w:rsidRDefault="004528C6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Understanding of Equality &amp; diversity issues affecting young people and their community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B33BEF" w:rsidRDefault="00B33BEF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work outdoors in all weathers to supervise restorative activities (I)</w:t>
            </w:r>
          </w:p>
          <w:p w:rsidR="00B33BEF" w:rsidRPr="00175AC9" w:rsidRDefault="00B33BEF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travel independently throughout the Borough (I)</w:t>
            </w:r>
          </w:p>
          <w:p w:rsidR="00F40216" w:rsidRPr="00175AC9" w:rsidRDefault="00F40216" w:rsidP="00F4021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use information technology and software programmes (I, F)</w:t>
            </w:r>
          </w:p>
        </w:tc>
        <w:tc>
          <w:tcPr>
            <w:tcW w:w="4428" w:type="dxa"/>
            <w:shd w:val="clear" w:color="auto" w:fill="F2F2F2"/>
          </w:tcPr>
          <w:p w:rsidR="00B24EF9" w:rsidRDefault="00B24EF9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driving licence (F, I)</w:t>
            </w:r>
          </w:p>
          <w:p w:rsidR="009878AA" w:rsidRPr="00175AC9" w:rsidRDefault="003C380D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Access to own vehicle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3C380D" w:rsidRPr="00175AC9" w:rsidRDefault="003C380D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Practical skills (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75AC9">
              <w:rPr>
                <w:rFonts w:ascii="Arial" w:hAnsi="Arial" w:cs="Arial"/>
                <w:sz w:val="22"/>
                <w:szCs w:val="22"/>
              </w:rPr>
              <w:t xml:space="preserve">. construction, DIY, mechanics, horticulture </w:t>
            </w:r>
            <w:proofErr w:type="spellStart"/>
            <w:r w:rsidRPr="00175AC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6804" w:type="dxa"/>
          </w:tcPr>
          <w:p w:rsidR="009878AA" w:rsidRPr="00175AC9" w:rsidRDefault="00372640" w:rsidP="00E842E7">
            <w:pPr>
              <w:pStyle w:val="TxBrp8"/>
              <w:tabs>
                <w:tab w:val="num" w:pos="567"/>
                <w:tab w:val="left" w:pos="867"/>
              </w:tabs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Ability to plan ahead </w:t>
            </w:r>
            <w:r w:rsidR="00B24EF9">
              <w:rPr>
                <w:rFonts w:ascii="Arial" w:hAnsi="Arial" w:cs="Arial"/>
                <w:sz w:val="22"/>
                <w:szCs w:val="22"/>
              </w:rPr>
              <w:t>(F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="0016422D"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A0E53" w:rsidRPr="00175AC9" w:rsidRDefault="001A0E53" w:rsidP="00B24EF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Good verbal and written </w:t>
            </w:r>
            <w:r w:rsidR="00B24EF9">
              <w:rPr>
                <w:rFonts w:ascii="Arial" w:hAnsi="Arial" w:cs="Arial"/>
                <w:sz w:val="22"/>
                <w:szCs w:val="22"/>
              </w:rPr>
              <w:t>presentation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skills and the ability to write accurate reports  (I)</w:t>
            </w:r>
          </w:p>
        </w:tc>
        <w:tc>
          <w:tcPr>
            <w:tcW w:w="4428" w:type="dxa"/>
          </w:tcPr>
          <w:p w:rsidR="009878AA" w:rsidRPr="00175AC9" w:rsidRDefault="004F285F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</w:t>
            </w:r>
            <w:r w:rsidR="003C380D" w:rsidRPr="00175AC9">
              <w:rPr>
                <w:rFonts w:ascii="Arial" w:hAnsi="Arial" w:cs="Arial"/>
                <w:sz w:val="22"/>
                <w:szCs w:val="22"/>
              </w:rPr>
              <w:t xml:space="preserve"> to represent YJS externally within other forums (</w:t>
            </w:r>
            <w:proofErr w:type="spellStart"/>
            <w:r w:rsidR="003C380D" w:rsidRPr="00175AC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3C380D" w:rsidRPr="00175AC9">
              <w:rPr>
                <w:rFonts w:ascii="Arial" w:hAnsi="Arial" w:cs="Arial"/>
                <w:sz w:val="22"/>
                <w:szCs w:val="22"/>
              </w:rPr>
              <w:t>. Restorative Justice)</w:t>
            </w:r>
            <w:r w:rsidR="00B24EF9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</w:tc>
      </w:tr>
      <w:tr w:rsidR="009878AA" w:rsidRPr="00E842E7" w:rsidTr="00E842E7">
        <w:trPr>
          <w:trHeight w:val="567"/>
        </w:trPr>
        <w:tc>
          <w:tcPr>
            <w:tcW w:w="2802" w:type="dxa"/>
          </w:tcPr>
          <w:p w:rsidR="009878AA" w:rsidRPr="00E842E7" w:rsidRDefault="009878AA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9878AA" w:rsidRPr="00E842E7" w:rsidRDefault="009878AA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6804" w:type="dxa"/>
          </w:tcPr>
          <w:p w:rsidR="001A0E53" w:rsidRPr="00175AC9" w:rsidRDefault="001A0E53" w:rsidP="001A0E5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</w:t>
            </w:r>
            <w:r w:rsidR="003C380D" w:rsidRPr="00175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AC9">
              <w:rPr>
                <w:rFonts w:ascii="Arial" w:hAnsi="Arial" w:cs="Arial"/>
                <w:sz w:val="22"/>
                <w:szCs w:val="22"/>
              </w:rPr>
              <w:t>organise work routines effectively</w:t>
            </w:r>
            <w:r w:rsidR="003C380D" w:rsidRPr="00175AC9">
              <w:rPr>
                <w:rFonts w:ascii="Arial" w:hAnsi="Arial" w:cs="Arial"/>
                <w:sz w:val="22"/>
                <w:szCs w:val="22"/>
              </w:rPr>
              <w:t>,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using own initiative with a minimu</w:t>
            </w:r>
            <w:r w:rsidR="00B24EF9">
              <w:rPr>
                <w:rFonts w:ascii="Arial" w:hAnsi="Arial" w:cs="Arial"/>
                <w:sz w:val="22"/>
                <w:szCs w:val="22"/>
              </w:rPr>
              <w:t>m of supervision and support  (F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A0E53" w:rsidRPr="00175AC9" w:rsidRDefault="001A0E53" w:rsidP="001A0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>Ability to sup</w:t>
            </w:r>
            <w:r w:rsidR="00B24EF9">
              <w:rPr>
                <w:rFonts w:ascii="Arial" w:hAnsi="Arial" w:cs="Arial"/>
                <w:sz w:val="22"/>
                <w:szCs w:val="22"/>
              </w:rPr>
              <w:t>port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F84" w:rsidRPr="00175AC9">
              <w:rPr>
                <w:rFonts w:ascii="Arial" w:hAnsi="Arial" w:cs="Arial"/>
                <w:sz w:val="22"/>
                <w:szCs w:val="22"/>
              </w:rPr>
              <w:t xml:space="preserve">and mentor </w:t>
            </w:r>
            <w:r w:rsidRPr="00175AC9">
              <w:rPr>
                <w:rFonts w:ascii="Arial" w:hAnsi="Arial" w:cs="Arial"/>
                <w:sz w:val="22"/>
                <w:szCs w:val="22"/>
              </w:rPr>
              <w:t>more junior colleagues when required, giving instructions and checking that work undertak</w:t>
            </w:r>
            <w:r w:rsidR="00B24EF9">
              <w:rPr>
                <w:rFonts w:ascii="Arial" w:hAnsi="Arial" w:cs="Arial"/>
                <w:sz w:val="22"/>
                <w:szCs w:val="22"/>
              </w:rPr>
              <w:t>en meets acceptable standards (F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EF9">
              <w:rPr>
                <w:rFonts w:ascii="Arial" w:hAnsi="Arial" w:cs="Arial"/>
                <w:sz w:val="22"/>
                <w:szCs w:val="22"/>
              </w:rPr>
              <w:t>I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  <w:r w:rsidR="00FC5808" w:rsidRPr="00175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380D" w:rsidRPr="00175AC9" w:rsidRDefault="003C380D" w:rsidP="003C380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Ability and evidence of being able to work </w:t>
            </w:r>
            <w:r w:rsidR="006C5A3F"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r w:rsidRPr="00175AC9">
              <w:rPr>
                <w:rFonts w:ascii="Arial" w:hAnsi="Arial" w:cs="Arial"/>
                <w:sz w:val="22"/>
                <w:szCs w:val="22"/>
              </w:rPr>
              <w:t>across all tasks within the scope of the role</w:t>
            </w:r>
            <w:r w:rsidR="006C5A3F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1A0E53" w:rsidRPr="00175AC9" w:rsidRDefault="001A0E53" w:rsidP="001A0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AC9">
              <w:rPr>
                <w:rFonts w:ascii="Arial" w:hAnsi="Arial" w:cs="Arial"/>
                <w:sz w:val="22"/>
                <w:szCs w:val="22"/>
              </w:rPr>
              <w:t xml:space="preserve">Ability to work to </w:t>
            </w:r>
            <w:r w:rsidR="00B33BEF">
              <w:rPr>
                <w:rFonts w:ascii="Arial" w:hAnsi="Arial" w:cs="Arial"/>
                <w:sz w:val="22"/>
                <w:szCs w:val="22"/>
              </w:rPr>
              <w:t xml:space="preserve">varied </w:t>
            </w:r>
            <w:r w:rsidRPr="00175AC9">
              <w:rPr>
                <w:rFonts w:ascii="Arial" w:hAnsi="Arial" w:cs="Arial"/>
                <w:sz w:val="22"/>
                <w:szCs w:val="22"/>
              </w:rPr>
              <w:t>deadlines</w:t>
            </w:r>
            <w:r w:rsidR="006C5A3F">
              <w:rPr>
                <w:rFonts w:ascii="Arial" w:hAnsi="Arial" w:cs="Arial"/>
                <w:sz w:val="22"/>
                <w:szCs w:val="22"/>
              </w:rPr>
              <w:t xml:space="preserve"> regarding projects, resources and information to YJS managers</w:t>
            </w:r>
            <w:r w:rsidRPr="00175AC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5A3F">
              <w:rPr>
                <w:rFonts w:ascii="Arial" w:hAnsi="Arial" w:cs="Arial"/>
                <w:sz w:val="22"/>
                <w:szCs w:val="22"/>
              </w:rPr>
              <w:t xml:space="preserve">F, </w:t>
            </w:r>
            <w:r w:rsidRPr="00175AC9">
              <w:rPr>
                <w:rFonts w:ascii="Arial" w:hAnsi="Arial" w:cs="Arial"/>
                <w:sz w:val="22"/>
                <w:szCs w:val="22"/>
              </w:rPr>
              <w:t>I</w:t>
            </w:r>
            <w:r w:rsidR="006C5A3F">
              <w:rPr>
                <w:rFonts w:ascii="Arial" w:hAnsi="Arial" w:cs="Arial"/>
                <w:sz w:val="22"/>
                <w:szCs w:val="22"/>
              </w:rPr>
              <w:t>, R</w:t>
            </w:r>
            <w:r w:rsidRPr="00175AC9">
              <w:rPr>
                <w:rFonts w:ascii="Arial" w:hAnsi="Arial" w:cs="Arial"/>
                <w:sz w:val="22"/>
                <w:szCs w:val="22"/>
              </w:rPr>
              <w:t>)</w:t>
            </w:r>
            <w:r w:rsidR="00FC5808" w:rsidRPr="00175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9878AA" w:rsidRPr="006C5A3F" w:rsidRDefault="004F285F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="006C5A3F" w:rsidRPr="006C5A3F">
              <w:rPr>
                <w:rFonts w:ascii="Arial" w:hAnsi="Arial" w:cs="Arial"/>
                <w:sz w:val="22"/>
                <w:szCs w:val="22"/>
              </w:rPr>
              <w:t xml:space="preserve"> build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6C5A3F" w:rsidRPr="006C5A3F">
              <w:rPr>
                <w:rFonts w:ascii="Arial" w:hAnsi="Arial" w:cs="Arial"/>
                <w:sz w:val="22"/>
                <w:szCs w:val="22"/>
              </w:rPr>
              <w:t xml:space="preserve"> and maintain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6C5A3F" w:rsidRPr="006C5A3F">
              <w:rPr>
                <w:rFonts w:ascii="Arial" w:hAnsi="Arial" w:cs="Arial"/>
                <w:sz w:val="22"/>
                <w:szCs w:val="22"/>
              </w:rPr>
              <w:t xml:space="preserve"> networks and relationships with local community groups. (F, I)</w:t>
            </w:r>
          </w:p>
        </w:tc>
      </w:tr>
      <w:tr w:rsidR="009878AA" w:rsidRPr="00E842E7" w:rsidTr="00E842E7">
        <w:trPr>
          <w:trHeight w:val="31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AA" w:rsidRPr="00E842E7" w:rsidRDefault="009878AA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ESSENTIAL / DESIRABL</w:t>
            </w:r>
            <w:r w:rsidR="00E842E7">
              <w:rPr>
                <w:rFonts w:ascii="Arial" w:hAnsi="Arial" w:cs="Arial"/>
                <w:b/>
                <w:szCs w:val="24"/>
              </w:rPr>
              <w:t>E CRITERIA WILL BE VERIFIED BY:</w:t>
            </w:r>
            <w:r w:rsidRPr="00E842E7">
              <w:rPr>
                <w:rFonts w:ascii="Arial" w:hAnsi="Arial" w:cs="Arial"/>
                <w:b/>
                <w:szCs w:val="24"/>
              </w:rPr>
              <w:t xml:space="preserve">   F = FORM       I = INTERVIEW      T = TEST(S)       R = REFERENCE(S)</w:t>
            </w:r>
          </w:p>
        </w:tc>
      </w:tr>
    </w:tbl>
    <w:p w:rsidR="00D26544" w:rsidRPr="00D26544" w:rsidRDefault="00D26544" w:rsidP="00D26544">
      <w:pPr>
        <w:spacing w:after="120"/>
        <w:ind w:right="596"/>
        <w:rPr>
          <w:rFonts w:ascii="Arial" w:hAnsi="Arial" w:cs="Arial"/>
          <w:b/>
          <w:sz w:val="22"/>
          <w:szCs w:val="22"/>
          <w:lang w:eastAsia="en-GB"/>
        </w:rPr>
      </w:pPr>
      <w:r w:rsidRPr="00D26544">
        <w:rPr>
          <w:rFonts w:ascii="Arial" w:hAnsi="Arial" w:cs="Arial"/>
          <w:b/>
          <w:sz w:val="22"/>
          <w:szCs w:val="22"/>
          <w:lang w:eastAsia="en-GB"/>
        </w:rPr>
        <w:t>On-going Training Requirements</w:t>
      </w:r>
    </w:p>
    <w:p w:rsidR="00D26544" w:rsidRPr="00D26544" w:rsidRDefault="00D26544" w:rsidP="00D26544">
      <w:pPr>
        <w:spacing w:after="120"/>
        <w:ind w:right="596"/>
        <w:rPr>
          <w:rFonts w:ascii="Arial" w:hAnsi="Arial" w:cs="Arial"/>
          <w:sz w:val="22"/>
          <w:szCs w:val="22"/>
          <w:lang w:eastAsia="en-GB"/>
        </w:rPr>
      </w:pPr>
      <w:r w:rsidRPr="00D26544">
        <w:rPr>
          <w:rFonts w:ascii="Arial" w:hAnsi="Arial" w:cs="Arial"/>
          <w:sz w:val="22"/>
          <w:szCs w:val="22"/>
          <w:lang w:eastAsia="en-GB"/>
        </w:rPr>
        <w:t>The post holder will be required to undertake the following mandatory/essential training at the frequency indicated.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19"/>
        <w:gridCol w:w="7566"/>
      </w:tblGrid>
      <w:tr w:rsidR="00D26544" w:rsidRPr="00D26544" w:rsidTr="00FE56E9">
        <w:tc>
          <w:tcPr>
            <w:tcW w:w="7735" w:type="dxa"/>
            <w:shd w:val="clear" w:color="auto" w:fill="BFBFBF" w:themeFill="background1" w:themeFillShade="BF"/>
          </w:tcPr>
          <w:p w:rsidR="00D26544" w:rsidRPr="00D26544" w:rsidRDefault="00D26544" w:rsidP="00D26544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26544" w:rsidRPr="00D26544" w:rsidRDefault="00D26544" w:rsidP="00D26544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2654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Mandatory/Essential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D26544" w:rsidRPr="00D26544" w:rsidRDefault="00D26544" w:rsidP="00D26544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26544" w:rsidRPr="00D26544" w:rsidRDefault="00D26544" w:rsidP="00D26544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2654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Frequency</w:t>
            </w:r>
          </w:p>
        </w:tc>
      </w:tr>
      <w:tr w:rsidR="00D26544" w:rsidRPr="00D26544" w:rsidTr="00FE56E9">
        <w:tc>
          <w:tcPr>
            <w:tcW w:w="7735" w:type="dxa"/>
          </w:tcPr>
          <w:p w:rsidR="00D26544" w:rsidRPr="00B437E6" w:rsidRDefault="001B1F50" w:rsidP="00B437E6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37E6">
              <w:rPr>
                <w:rFonts w:ascii="Arial" w:hAnsi="Arial" w:cs="Arial"/>
                <w:sz w:val="22"/>
                <w:szCs w:val="22"/>
                <w:lang w:eastAsia="en-GB"/>
              </w:rPr>
              <w:t>Compete the Youth Justice Effective Practice Certificate award</w:t>
            </w:r>
          </w:p>
          <w:p w:rsidR="00D26544" w:rsidRPr="00B437E6" w:rsidRDefault="001B1F50" w:rsidP="00B437E6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37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AssetPlus assessment internal training </w:t>
            </w:r>
          </w:p>
          <w:p w:rsidR="00D26544" w:rsidRPr="00B437E6" w:rsidRDefault="001B1F50" w:rsidP="00B437E6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37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Referral Order Panel representative </w:t>
            </w:r>
            <w:proofErr w:type="spellStart"/>
            <w:r w:rsidRPr="00B437E6">
              <w:rPr>
                <w:rFonts w:ascii="Arial" w:hAnsi="Arial" w:cs="Arial"/>
                <w:sz w:val="22"/>
                <w:szCs w:val="22"/>
                <w:lang w:eastAsia="en-GB"/>
              </w:rPr>
              <w:t>trg</w:t>
            </w:r>
            <w:proofErr w:type="spellEnd"/>
          </w:p>
          <w:p w:rsidR="00A522DC" w:rsidRDefault="00A522DC" w:rsidP="00B437E6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37E6">
              <w:rPr>
                <w:rFonts w:ascii="Arial" w:hAnsi="Arial" w:cs="Arial"/>
                <w:sz w:val="22"/>
                <w:szCs w:val="22"/>
                <w:lang w:eastAsia="en-GB"/>
              </w:rPr>
              <w:t>In-house induction to reparation tasks</w:t>
            </w:r>
          </w:p>
          <w:p w:rsidR="0075044B" w:rsidRPr="00B437E6" w:rsidRDefault="0075044B" w:rsidP="00B437E6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Restorative approaches internal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trg</w:t>
            </w:r>
            <w:proofErr w:type="spellEnd"/>
          </w:p>
          <w:p w:rsidR="00A522DC" w:rsidRDefault="00A522DC" w:rsidP="00B437E6">
            <w:pPr>
              <w:pStyle w:val="BodyTextIndent"/>
              <w:ind w:left="0"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training in accordance with Hartlepool Borough Councils training programme</w:t>
            </w:r>
          </w:p>
          <w:p w:rsidR="00A522DC" w:rsidRDefault="00A522DC" w:rsidP="00B437E6">
            <w:pPr>
              <w:pStyle w:val="BodyTextIndent"/>
              <w:ind w:left="0"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 training </w:t>
            </w:r>
          </w:p>
          <w:p w:rsidR="00B437E6" w:rsidRDefault="00B437E6" w:rsidP="00B437E6">
            <w:pPr>
              <w:pStyle w:val="BodyTextIndent"/>
              <w:ind w:left="0" w:right="5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22DC" w:rsidRDefault="00A522DC" w:rsidP="00B437E6">
            <w:pPr>
              <w:pStyle w:val="BodyTextIndent"/>
              <w:ind w:left="0"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Hartlepool YJS have an internal training programme which aims to increase awareness of issues attributed to the young people being supported. The programme consists of </w:t>
            </w:r>
          </w:p>
          <w:p w:rsidR="00A522DC" w:rsidRDefault="00A522DC" w:rsidP="00A522DC">
            <w:pPr>
              <w:pStyle w:val="BodyTextIndent"/>
              <w:numPr>
                <w:ilvl w:val="1"/>
                <w:numId w:val="40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the Youth Justice Service</w:t>
            </w:r>
          </w:p>
          <w:p w:rsidR="00A522DC" w:rsidRDefault="00A522DC" w:rsidP="00A522DC">
            <w:pPr>
              <w:pStyle w:val="BodyTextIndent"/>
              <w:numPr>
                <w:ilvl w:val="1"/>
                <w:numId w:val="40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Risk of Harm/Safety and Well-being </w:t>
            </w:r>
          </w:p>
          <w:p w:rsidR="00A522DC" w:rsidRDefault="00A522DC" w:rsidP="00A522DC">
            <w:pPr>
              <w:pStyle w:val="BodyTextIndent"/>
              <w:numPr>
                <w:ilvl w:val="1"/>
                <w:numId w:val="40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Desistance awareness – how your work reduces risk of the young person re-offending </w:t>
            </w:r>
          </w:p>
          <w:p w:rsidR="00A522DC" w:rsidRDefault="00A522DC" w:rsidP="00A522DC">
            <w:pPr>
              <w:pStyle w:val="BodyTextIndent"/>
              <w:numPr>
                <w:ilvl w:val="1"/>
                <w:numId w:val="40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Speech, Language and Communication Needs</w:t>
            </w:r>
          </w:p>
          <w:p w:rsidR="00A522DC" w:rsidRDefault="00A522DC" w:rsidP="00A522DC">
            <w:pPr>
              <w:pStyle w:val="BodyTextIndent"/>
              <w:numPr>
                <w:ilvl w:val="1"/>
                <w:numId w:val="40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awareness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Trauma and Communication needs, suicide and self-harm</w:t>
            </w:r>
          </w:p>
          <w:p w:rsidR="00A522DC" w:rsidRPr="00D26544" w:rsidRDefault="00A522DC" w:rsidP="00A522DC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HBC have an annual training programme which is available to all staff so professional development opportunities are encouraged</w:t>
            </w:r>
          </w:p>
        </w:tc>
        <w:tc>
          <w:tcPr>
            <w:tcW w:w="7735" w:type="dxa"/>
          </w:tcPr>
          <w:p w:rsidR="00D26544" w:rsidRDefault="001B1F50" w:rsidP="00D26544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Course is a one off and completed over 9months. </w:t>
            </w:r>
          </w:p>
          <w:p w:rsidR="001B1F50" w:rsidRDefault="001B1F50" w:rsidP="00D26544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On recruitment and refreshers as and when required.</w:t>
            </w:r>
          </w:p>
          <w:p w:rsidR="001B1F50" w:rsidRDefault="001B1F50" w:rsidP="00D26544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On recruitment</w:t>
            </w:r>
            <w:r w:rsidR="00A522D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A522DC" w:rsidRDefault="00A522DC" w:rsidP="00D26544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</w:t>
            </w:r>
            <w:r w:rsidR="00B437E6">
              <w:rPr>
                <w:rFonts w:ascii="Arial" w:hAnsi="Arial" w:cs="Arial"/>
                <w:sz w:val="22"/>
                <w:szCs w:val="22"/>
                <w:lang w:eastAsia="en-GB"/>
              </w:rPr>
              <w:t>n recruitment.</w:t>
            </w:r>
          </w:p>
          <w:p w:rsidR="0075044B" w:rsidRDefault="0075044B" w:rsidP="00D26544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On recruitment.</w:t>
            </w:r>
          </w:p>
          <w:p w:rsidR="00B437E6" w:rsidRDefault="00B437E6" w:rsidP="00B437E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 every 2 years or sooner if need arises</w:t>
            </w:r>
            <w:r w:rsidRPr="00FA72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37E6" w:rsidRDefault="00B437E6" w:rsidP="00B437E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B437E6" w:rsidRDefault="00B437E6" w:rsidP="00B437E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directed by HBC </w:t>
            </w:r>
          </w:p>
          <w:p w:rsidR="00B437E6" w:rsidRPr="00FA72B7" w:rsidRDefault="00B437E6" w:rsidP="00B437E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522DC" w:rsidRPr="00D26544" w:rsidRDefault="00B437E6" w:rsidP="00D26544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The YJS internal training programme is reviewed according to the needs of the young people and delivered annually</w:t>
            </w:r>
          </w:p>
        </w:tc>
      </w:tr>
    </w:tbl>
    <w:p w:rsidR="00D26544" w:rsidRPr="00D26544" w:rsidRDefault="00D26544" w:rsidP="00D26544">
      <w:pPr>
        <w:spacing w:after="120"/>
        <w:ind w:right="596"/>
        <w:rPr>
          <w:rFonts w:ascii="Arial" w:hAnsi="Arial" w:cs="Arial"/>
          <w:sz w:val="22"/>
          <w:szCs w:val="22"/>
          <w:lang w:eastAsia="en-GB"/>
        </w:rPr>
      </w:pPr>
    </w:p>
    <w:p w:rsidR="00687BA1" w:rsidRPr="00065AE5" w:rsidRDefault="00687BA1" w:rsidP="00065AE5">
      <w:pPr>
        <w:tabs>
          <w:tab w:val="right" w:leader="dot" w:pos="7371"/>
          <w:tab w:val="left" w:pos="8222"/>
          <w:tab w:val="right" w:leader="dot" w:pos="12474"/>
        </w:tabs>
        <w:spacing w:before="120" w:after="120"/>
        <w:rPr>
          <w:rFonts w:ascii="Arial" w:hAnsi="Arial" w:cs="Arial"/>
          <w:szCs w:val="24"/>
        </w:rPr>
      </w:pPr>
    </w:p>
    <w:p w:rsidR="00550F1D" w:rsidRPr="00065AE5" w:rsidRDefault="00E842E7" w:rsidP="00A40E3A">
      <w:pPr>
        <w:pStyle w:val="BodyTextIndent"/>
        <w:ind w:left="0" w:right="596"/>
        <w:rPr>
          <w:rFonts w:ascii="Arial" w:hAnsi="Arial" w:cs="Arial"/>
          <w:szCs w:val="24"/>
        </w:rPr>
      </w:pPr>
      <w:r w:rsidRPr="00E842E7">
        <w:rPr>
          <w:rFonts w:ascii="Arial" w:hAnsi="Arial" w:cs="Arial"/>
          <w:szCs w:val="24"/>
        </w:rPr>
        <w:t xml:space="preserve">Please note </w:t>
      </w:r>
      <w:r>
        <w:rPr>
          <w:rFonts w:ascii="Arial" w:hAnsi="Arial" w:cs="Arial"/>
          <w:szCs w:val="24"/>
        </w:rPr>
        <w:t xml:space="preserve">that </w:t>
      </w:r>
      <w:r w:rsidRPr="00E842E7">
        <w:rPr>
          <w:rFonts w:ascii="Arial" w:hAnsi="Arial" w:cs="Arial"/>
          <w:szCs w:val="24"/>
        </w:rPr>
        <w:t xml:space="preserve">all appointments within Hartlepool Borough Council are subject to a declaration of medical fitness by the Council’s Occupational Health Service (having made reasonable adjustments in line with the Equality Act (2010) where necessary). </w:t>
      </w:r>
    </w:p>
    <w:sectPr w:rsidR="00550F1D" w:rsidRPr="00065AE5" w:rsidSect="00687BA1">
      <w:headerReference w:type="default" r:id="rId7"/>
      <w:footerReference w:type="default" r:id="rId8"/>
      <w:pgSz w:w="16840" w:h="11907" w:orient="landscape" w:code="9"/>
      <w:pgMar w:top="794" w:right="851" w:bottom="851" w:left="794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B3" w:rsidRDefault="00AE49B3">
      <w:r>
        <w:separator/>
      </w:r>
    </w:p>
  </w:endnote>
  <w:endnote w:type="continuationSeparator" w:id="0">
    <w:p w:rsidR="00AE49B3" w:rsidRDefault="00AE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66" w:rsidRDefault="00663F68" w:rsidP="000627B0">
    <w:pPr>
      <w:pStyle w:val="BodyText"/>
      <w:rPr>
        <w:b/>
        <w:sz w:val="16"/>
      </w:rPr>
    </w:pPr>
    <w:r>
      <w:rPr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444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166" w:rsidRDefault="00544166" w:rsidP="00062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544166" w:rsidRDefault="00544166" w:rsidP="000627B0"/>
                </w:txbxContent>
              </v:textbox>
            </v:shape>
          </w:pict>
        </mc:Fallback>
      </mc:AlternateContent>
    </w:r>
    <w:r w:rsidR="00544166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166" w:rsidRDefault="00544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B3" w:rsidRDefault="00AE49B3">
      <w:r>
        <w:separator/>
      </w:r>
    </w:p>
  </w:footnote>
  <w:footnote w:type="continuationSeparator" w:id="0">
    <w:p w:rsidR="00AE49B3" w:rsidRDefault="00AE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66" w:rsidRDefault="00544166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591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166" w:rsidRDefault="00544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2E5DF2"/>
    <w:multiLevelType w:val="hybridMultilevel"/>
    <w:tmpl w:val="A908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84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17" w15:restartNumberingAfterBreak="0">
    <w:nsid w:val="2F9A533B"/>
    <w:multiLevelType w:val="hybridMultilevel"/>
    <w:tmpl w:val="3D54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B753F1"/>
    <w:multiLevelType w:val="hybridMultilevel"/>
    <w:tmpl w:val="1D105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E8F5347"/>
    <w:multiLevelType w:val="hybridMultilevel"/>
    <w:tmpl w:val="AB1A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302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0365D7"/>
    <w:multiLevelType w:val="hybridMultilevel"/>
    <w:tmpl w:val="A9CA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3"/>
  </w:num>
  <w:num w:numId="5">
    <w:abstractNumId w:val="22"/>
  </w:num>
  <w:num w:numId="6">
    <w:abstractNumId w:val="28"/>
  </w:num>
  <w:num w:numId="7">
    <w:abstractNumId w:val="24"/>
  </w:num>
  <w:num w:numId="8">
    <w:abstractNumId w:val="10"/>
  </w:num>
  <w:num w:numId="9">
    <w:abstractNumId w:val="5"/>
  </w:num>
  <w:num w:numId="10">
    <w:abstractNumId w:val="31"/>
  </w:num>
  <w:num w:numId="11">
    <w:abstractNumId w:val="25"/>
  </w:num>
  <w:num w:numId="12">
    <w:abstractNumId w:val="6"/>
  </w:num>
  <w:num w:numId="13">
    <w:abstractNumId w:val="30"/>
  </w:num>
  <w:num w:numId="14">
    <w:abstractNumId w:val="14"/>
  </w:num>
  <w:num w:numId="15">
    <w:abstractNumId w:val="19"/>
  </w:num>
  <w:num w:numId="16">
    <w:abstractNumId w:val="8"/>
  </w:num>
  <w:num w:numId="17">
    <w:abstractNumId w:val="21"/>
  </w:num>
  <w:num w:numId="18">
    <w:abstractNumId w:val="7"/>
  </w:num>
  <w:num w:numId="19">
    <w:abstractNumId w:val="12"/>
  </w:num>
  <w:num w:numId="20">
    <w:abstractNumId w:val="1"/>
  </w:num>
  <w:num w:numId="21">
    <w:abstractNumId w:val="13"/>
  </w:num>
  <w:num w:numId="22">
    <w:abstractNumId w:val="34"/>
  </w:num>
  <w:num w:numId="23">
    <w:abstractNumId w:val="33"/>
  </w:num>
  <w:num w:numId="24">
    <w:abstractNumId w:val="36"/>
  </w:num>
  <w:num w:numId="25">
    <w:abstractNumId w:val="39"/>
  </w:num>
  <w:num w:numId="26">
    <w:abstractNumId w:val="9"/>
  </w:num>
  <w:num w:numId="27">
    <w:abstractNumId w:val="4"/>
  </w:num>
  <w:num w:numId="28">
    <w:abstractNumId w:val="38"/>
  </w:num>
  <w:num w:numId="29">
    <w:abstractNumId w:val="2"/>
  </w:num>
  <w:num w:numId="30">
    <w:abstractNumId w:val="0"/>
  </w:num>
  <w:num w:numId="31">
    <w:abstractNumId w:val="29"/>
  </w:num>
  <w:num w:numId="32">
    <w:abstractNumId w:val="16"/>
  </w:num>
  <w:num w:numId="33">
    <w:abstractNumId w:val="32"/>
  </w:num>
  <w:num w:numId="34">
    <w:abstractNumId w:val="26"/>
  </w:num>
  <w:num w:numId="35">
    <w:abstractNumId w:val="37"/>
  </w:num>
  <w:num w:numId="36">
    <w:abstractNumId w:val="15"/>
  </w:num>
  <w:num w:numId="37">
    <w:abstractNumId w:val="23"/>
  </w:num>
  <w:num w:numId="38">
    <w:abstractNumId w:val="35"/>
    <w:lvlOverride w:ilvl="0">
      <w:startOverride w:val="1"/>
    </w:lvlOverride>
  </w:num>
  <w:num w:numId="39">
    <w:abstractNumId w:val="20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E94216"/>
    <w:rsid w:val="00030F82"/>
    <w:rsid w:val="00036226"/>
    <w:rsid w:val="00042AB8"/>
    <w:rsid w:val="0005736C"/>
    <w:rsid w:val="000627B0"/>
    <w:rsid w:val="00065AE5"/>
    <w:rsid w:val="00076DD0"/>
    <w:rsid w:val="00094A75"/>
    <w:rsid w:val="000A2434"/>
    <w:rsid w:val="000B1FFA"/>
    <w:rsid w:val="000D29C2"/>
    <w:rsid w:val="000D6279"/>
    <w:rsid w:val="000E6079"/>
    <w:rsid w:val="000E784E"/>
    <w:rsid w:val="000F0E50"/>
    <w:rsid w:val="000F45DF"/>
    <w:rsid w:val="00133D01"/>
    <w:rsid w:val="00162F8A"/>
    <w:rsid w:val="0016422D"/>
    <w:rsid w:val="00175AC9"/>
    <w:rsid w:val="001852AF"/>
    <w:rsid w:val="00190181"/>
    <w:rsid w:val="001A0E53"/>
    <w:rsid w:val="001A3682"/>
    <w:rsid w:val="001A4067"/>
    <w:rsid w:val="001B1F50"/>
    <w:rsid w:val="001D31D4"/>
    <w:rsid w:val="001D347A"/>
    <w:rsid w:val="001E5769"/>
    <w:rsid w:val="001E617D"/>
    <w:rsid w:val="00206C12"/>
    <w:rsid w:val="002312FB"/>
    <w:rsid w:val="002775CD"/>
    <w:rsid w:val="00286512"/>
    <w:rsid w:val="00290AA8"/>
    <w:rsid w:val="00296F63"/>
    <w:rsid w:val="0029781C"/>
    <w:rsid w:val="002C7CD9"/>
    <w:rsid w:val="002C7E5F"/>
    <w:rsid w:val="003205CD"/>
    <w:rsid w:val="003323C5"/>
    <w:rsid w:val="0033564D"/>
    <w:rsid w:val="00345D0C"/>
    <w:rsid w:val="00363F84"/>
    <w:rsid w:val="00372640"/>
    <w:rsid w:val="00380406"/>
    <w:rsid w:val="00396DC6"/>
    <w:rsid w:val="00397044"/>
    <w:rsid w:val="003A2B5E"/>
    <w:rsid w:val="003A6919"/>
    <w:rsid w:val="003C380D"/>
    <w:rsid w:val="003F1BCC"/>
    <w:rsid w:val="00420FE2"/>
    <w:rsid w:val="00427063"/>
    <w:rsid w:val="00437118"/>
    <w:rsid w:val="004454D2"/>
    <w:rsid w:val="004528C6"/>
    <w:rsid w:val="004672B7"/>
    <w:rsid w:val="00496A9F"/>
    <w:rsid w:val="004A02D1"/>
    <w:rsid w:val="004F285F"/>
    <w:rsid w:val="00523B37"/>
    <w:rsid w:val="00544166"/>
    <w:rsid w:val="00550F1D"/>
    <w:rsid w:val="005B362D"/>
    <w:rsid w:val="005C402C"/>
    <w:rsid w:val="005C5F31"/>
    <w:rsid w:val="005E217B"/>
    <w:rsid w:val="005E41EA"/>
    <w:rsid w:val="005F5A60"/>
    <w:rsid w:val="00603559"/>
    <w:rsid w:val="00660055"/>
    <w:rsid w:val="00663F68"/>
    <w:rsid w:val="00670589"/>
    <w:rsid w:val="00687BA1"/>
    <w:rsid w:val="006C5A3F"/>
    <w:rsid w:val="006D22D3"/>
    <w:rsid w:val="006E4B2D"/>
    <w:rsid w:val="0070665B"/>
    <w:rsid w:val="00733EA3"/>
    <w:rsid w:val="0075044B"/>
    <w:rsid w:val="00750950"/>
    <w:rsid w:val="00770B31"/>
    <w:rsid w:val="007B5D0F"/>
    <w:rsid w:val="007D2029"/>
    <w:rsid w:val="007D2A96"/>
    <w:rsid w:val="007E3A26"/>
    <w:rsid w:val="007F5459"/>
    <w:rsid w:val="00802E9C"/>
    <w:rsid w:val="0085632D"/>
    <w:rsid w:val="008773D4"/>
    <w:rsid w:val="008B7AF6"/>
    <w:rsid w:val="008D54C4"/>
    <w:rsid w:val="00900411"/>
    <w:rsid w:val="00901B6A"/>
    <w:rsid w:val="009117B0"/>
    <w:rsid w:val="0095180B"/>
    <w:rsid w:val="00974C73"/>
    <w:rsid w:val="00987111"/>
    <w:rsid w:val="009878AA"/>
    <w:rsid w:val="009A41E2"/>
    <w:rsid w:val="009A6094"/>
    <w:rsid w:val="009E0B04"/>
    <w:rsid w:val="00A111C0"/>
    <w:rsid w:val="00A27156"/>
    <w:rsid w:val="00A35A26"/>
    <w:rsid w:val="00A40E3A"/>
    <w:rsid w:val="00A41169"/>
    <w:rsid w:val="00A522DC"/>
    <w:rsid w:val="00A93B99"/>
    <w:rsid w:val="00A9540C"/>
    <w:rsid w:val="00AA0B2D"/>
    <w:rsid w:val="00AE49B3"/>
    <w:rsid w:val="00B21CE0"/>
    <w:rsid w:val="00B24EF9"/>
    <w:rsid w:val="00B27E12"/>
    <w:rsid w:val="00B30B79"/>
    <w:rsid w:val="00B33BEF"/>
    <w:rsid w:val="00B437E6"/>
    <w:rsid w:val="00B82A8C"/>
    <w:rsid w:val="00BC3667"/>
    <w:rsid w:val="00BD2EF0"/>
    <w:rsid w:val="00BE578B"/>
    <w:rsid w:val="00C8175E"/>
    <w:rsid w:val="00C92329"/>
    <w:rsid w:val="00CD30F6"/>
    <w:rsid w:val="00CD688F"/>
    <w:rsid w:val="00CE31E4"/>
    <w:rsid w:val="00D06AE0"/>
    <w:rsid w:val="00D14301"/>
    <w:rsid w:val="00D26544"/>
    <w:rsid w:val="00D43B82"/>
    <w:rsid w:val="00DB0451"/>
    <w:rsid w:val="00E33AAF"/>
    <w:rsid w:val="00E34F0D"/>
    <w:rsid w:val="00E35D57"/>
    <w:rsid w:val="00E40081"/>
    <w:rsid w:val="00E66520"/>
    <w:rsid w:val="00E71A27"/>
    <w:rsid w:val="00E842E7"/>
    <w:rsid w:val="00E94216"/>
    <w:rsid w:val="00EC2941"/>
    <w:rsid w:val="00EE14A9"/>
    <w:rsid w:val="00EF3DDD"/>
    <w:rsid w:val="00F10AF8"/>
    <w:rsid w:val="00F40216"/>
    <w:rsid w:val="00F705C6"/>
    <w:rsid w:val="00FB05B4"/>
    <w:rsid w:val="00FC5808"/>
    <w:rsid w:val="00FD3157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73890FD-1682-4438-AB47-484121C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A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AA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3AAF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E607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6079"/>
    <w:rPr>
      <w:sz w:val="24"/>
      <w:lang w:eastAsia="en-US"/>
    </w:rPr>
  </w:style>
  <w:style w:type="table" w:styleId="TableGrid">
    <w:name w:val="Table Grid"/>
    <w:basedOn w:val="TableNormal"/>
    <w:uiPriority w:val="59"/>
    <w:rsid w:val="00EE14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B37"/>
    <w:rPr>
      <w:rFonts w:ascii="Tahoma" w:hAnsi="Tahoma" w:cs="Tahoma"/>
      <w:sz w:val="16"/>
      <w:szCs w:val="16"/>
      <w:lang w:eastAsia="en-US"/>
    </w:rPr>
  </w:style>
  <w:style w:type="paragraph" w:customStyle="1" w:styleId="TxBrp8">
    <w:name w:val="TxBr_p8"/>
    <w:basedOn w:val="Normal"/>
    <w:rsid w:val="00D06AE0"/>
    <w:pPr>
      <w:widowControl w:val="0"/>
      <w:autoSpaceDE w:val="0"/>
      <w:autoSpaceDN w:val="0"/>
      <w:adjustRightInd w:val="0"/>
      <w:spacing w:line="277" w:lineRule="atLeast"/>
      <w:ind w:left="384" w:hanging="867"/>
    </w:pPr>
    <w:rPr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E842E7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842E7"/>
    <w:rPr>
      <w:sz w:val="24"/>
    </w:rPr>
  </w:style>
  <w:style w:type="character" w:styleId="CommentReference">
    <w:name w:val="annotation reference"/>
    <w:basedOn w:val="DefaultParagraphFont"/>
    <w:rsid w:val="00877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3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73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3D4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D2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Roni Checksfield</cp:lastModifiedBy>
  <cp:revision>2</cp:revision>
  <cp:lastPrinted>2021-08-18T11:38:00Z</cp:lastPrinted>
  <dcterms:created xsi:type="dcterms:W3CDTF">2022-08-02T09:06:00Z</dcterms:created>
  <dcterms:modified xsi:type="dcterms:W3CDTF">2022-08-02T09:06:00Z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-1906014136</vt:i4>
  </property>
  <property fmtid="{D5CDD505-2E9C-101B-9397-08002B2CF9AE}" pid="3" name="_NewReviewCycle">
    <vt:lpwstr/>
  </property>
  <property fmtid="{D5CDD505-2E9C-101B-9397-08002B2CF9AE}" pid="4" name="_EmailSubject">
    <vt:lpwstr>107145 Youth Justice Service Officer</vt:lpwstr>
  </property>
  <property fmtid="{D5CDD505-2E9C-101B-9397-08002B2CF9AE}" pid="5" name="_AuthorEmail">
    <vt:lpwstr>Roni.Checksfield@hartlepool.gov.uk</vt:lpwstr>
  </property>
  <property fmtid="{D5CDD505-2E9C-101B-9397-08002B2CF9AE}" pid="6" name="_AuthorEmailDisplayName">
    <vt:lpwstr>Roni Checksfield</vt:lpwstr>
  </property>
  <property fmtid="{D5CDD505-2E9C-101B-9397-08002B2CF9AE}" pid="7" name="_PreviousAdHocReviewCycleID">
    <vt:i4>-1689779159</vt:i4>
  </property>
</Properties>
</file>