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67FFB" w:rsidR="00F94917" w:rsidP="00B67FFB" w:rsidRDefault="00B67FFB" w14:paraId="3A739E86" w14:textId="6C702FBD">
      <w:pPr>
        <w:pStyle w:val="NoSpacing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F6E75A" wp14:editId="26E44B6A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276985" cy="1276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67FFB" w:rsidR="00F94917" w:rsidP="00B67FFB" w:rsidRDefault="00B67FFB" w14:paraId="0095592B" w14:textId="0646FD4D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B67FFB">
        <w:rPr>
          <w:rFonts w:cstheme="minorHAnsi"/>
          <w:b/>
          <w:sz w:val="32"/>
          <w:szCs w:val="32"/>
        </w:rPr>
        <w:t xml:space="preserve">North </w:t>
      </w:r>
      <w:proofErr w:type="spellStart"/>
      <w:r w:rsidRPr="00B67FFB">
        <w:rPr>
          <w:rFonts w:cstheme="minorHAnsi"/>
          <w:b/>
          <w:sz w:val="32"/>
          <w:szCs w:val="32"/>
        </w:rPr>
        <w:t>Fawdon</w:t>
      </w:r>
      <w:proofErr w:type="spellEnd"/>
      <w:r w:rsidRPr="00B67FFB">
        <w:rPr>
          <w:rFonts w:cstheme="minorHAnsi"/>
          <w:b/>
          <w:sz w:val="32"/>
          <w:szCs w:val="32"/>
        </w:rPr>
        <w:t xml:space="preserve"> Primary School</w:t>
      </w:r>
      <w:r>
        <w:rPr>
          <w:noProof/>
        </w:rPr>
        <mc:AlternateContent>
          <mc:Choice Requires="wps">
            <w:drawing>
              <wp:inline distT="0" distB="0" distL="0" distR="0" wp14:anchorId="61C82F74" wp14:editId="5E9DC2DC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59C76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  <o:lock v:ext="edit" aspectratio="t"/>
                <w10:anchorlock/>
              </v:rect>
            </w:pict>
          </mc:Fallback>
        </mc:AlternateContent>
      </w:r>
    </w:p>
    <w:p w:rsidRPr="00B67FFB" w:rsidR="00B67FFB" w:rsidP="00B67FFB" w:rsidRDefault="00B67FFB" w14:paraId="7CEB256F" w14:textId="77777777">
      <w:pPr>
        <w:pStyle w:val="NoSpacing"/>
        <w:jc w:val="center"/>
        <w:rPr>
          <w:rFonts w:cstheme="minorHAnsi"/>
          <w:b/>
          <w:color w:val="0070C0"/>
          <w:sz w:val="48"/>
          <w:szCs w:val="48"/>
        </w:rPr>
      </w:pPr>
      <w:r w:rsidRPr="00B67FFB">
        <w:rPr>
          <w:rFonts w:cstheme="minorHAnsi"/>
          <w:b/>
          <w:color w:val="0070C0"/>
          <w:sz w:val="48"/>
          <w:szCs w:val="48"/>
        </w:rPr>
        <w:t>Teaching Assistant Level 2</w:t>
      </w:r>
    </w:p>
    <w:p w:rsidRPr="008F5482" w:rsidR="00F94917" w:rsidP="00B67FFB" w:rsidRDefault="00F94917" w14:paraId="1711871D" w14:textId="77777777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Pr="008F5482" w:rsidR="008F5482" w:rsidP="008F5482" w:rsidRDefault="008F5482" w14:paraId="1DC85C4C" w14:textId="77777777">
      <w:pPr>
        <w:spacing w:after="0"/>
        <w:ind w:left="571" w:hanging="10"/>
        <w:rPr>
          <w:rFonts w:eastAsia="Arial" w:cstheme="minorHAnsi"/>
          <w:b/>
          <w:sz w:val="24"/>
          <w:szCs w:val="24"/>
        </w:rPr>
      </w:pPr>
      <w:r w:rsidRPr="008F5482">
        <w:rPr>
          <w:rFonts w:eastAsia="Arial" w:cstheme="minorHAnsi"/>
          <w:b/>
          <w:sz w:val="24"/>
          <w:szCs w:val="24"/>
        </w:rPr>
        <w:t xml:space="preserve">Part A: Application Stage </w:t>
      </w:r>
    </w:p>
    <w:p w:rsidRPr="008F5482" w:rsidR="008F5482" w:rsidP="008F5482" w:rsidRDefault="008F5482" w14:paraId="2A89991E" w14:textId="77777777">
      <w:pPr>
        <w:spacing w:after="266" w:line="250" w:lineRule="auto"/>
        <w:ind w:left="571" w:right="517" w:hanging="10"/>
        <w:rPr>
          <w:rFonts w:cstheme="minorHAnsi"/>
          <w:sz w:val="24"/>
          <w:szCs w:val="24"/>
        </w:rPr>
      </w:pPr>
      <w:r w:rsidRPr="008F5482">
        <w:rPr>
          <w:rFonts w:eastAsia="Arial" w:cstheme="minorHAnsi"/>
          <w:sz w:val="24"/>
          <w:szCs w:val="24"/>
        </w:rPr>
        <w:t xml:space="preserve">The following criteria (experience, </w:t>
      </w:r>
      <w:proofErr w:type="gramStart"/>
      <w:r w:rsidRPr="008F5482">
        <w:rPr>
          <w:rFonts w:eastAsia="Arial" w:cstheme="minorHAnsi"/>
          <w:sz w:val="24"/>
          <w:szCs w:val="24"/>
        </w:rPr>
        <w:t>skills</w:t>
      </w:r>
      <w:proofErr w:type="gramEnd"/>
      <w:r w:rsidRPr="008F5482">
        <w:rPr>
          <w:rFonts w:eastAsia="Arial" w:cstheme="minorHAnsi"/>
          <w:sz w:val="24"/>
          <w:szCs w:val="24"/>
        </w:rPr>
        <w:t xml:space="preserve"> and qualifications) will be used to short-list at the application stage: </w:t>
      </w:r>
    </w:p>
    <w:p w:rsidRPr="008F5482" w:rsidR="008F5482" w:rsidP="008F5482" w:rsidRDefault="008F5482" w14:paraId="7BC3CEA4" w14:textId="77777777">
      <w:pPr>
        <w:spacing w:after="0"/>
        <w:ind w:left="571" w:hanging="10"/>
        <w:rPr>
          <w:rFonts w:cstheme="minorHAnsi"/>
          <w:sz w:val="24"/>
          <w:szCs w:val="24"/>
        </w:rPr>
      </w:pPr>
      <w:r w:rsidRPr="008F5482">
        <w:rPr>
          <w:rFonts w:eastAsia="Arial" w:cstheme="minorHAnsi"/>
          <w:b/>
          <w:sz w:val="24"/>
          <w:szCs w:val="24"/>
        </w:rPr>
        <w:t xml:space="preserve">Essential </w:t>
      </w:r>
    </w:p>
    <w:tbl>
      <w:tblPr>
        <w:tblStyle w:val="TableGrid1"/>
        <w:tblW w:w="9286" w:type="dxa"/>
        <w:tblInd w:w="46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Pr="008F5482" w:rsidR="008F5482" w:rsidTr="724D4601" w14:paraId="48D06404" w14:textId="77777777">
        <w:trPr>
          <w:trHeight w:val="286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00277AB9" w:rsidRDefault="008F5482" w14:paraId="21DB5301" w14:textId="77777777">
            <w:pPr>
              <w:ind w:left="6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00277AB9" w:rsidRDefault="008F5482" w14:paraId="760C16B7" w14:textId="77777777">
            <w:pPr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Experience of supporting children in a learning environment </w:t>
            </w:r>
          </w:p>
        </w:tc>
      </w:tr>
      <w:tr w:rsidRPr="008F5482" w:rsidR="008F5482" w:rsidTr="724D4601" w14:paraId="6ED9FAE7" w14:textId="77777777">
        <w:trPr>
          <w:trHeight w:val="288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00277AB9" w:rsidRDefault="008F5482" w14:paraId="7D99B8E7" w14:textId="77777777">
            <w:pPr>
              <w:ind w:left="6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724D4601" w:rsidRDefault="008F5482" w14:paraId="0D5772C0" w14:textId="35879C09">
            <w:pPr>
              <w:rPr>
                <w:rFonts w:cs="Calibri" w:cstheme="minorAscii"/>
                <w:sz w:val="24"/>
                <w:szCs w:val="24"/>
              </w:rPr>
            </w:pPr>
            <w:r w:rsidRPr="724D4601" w:rsidR="008F5482">
              <w:rPr>
                <w:rFonts w:eastAsia="Arial" w:cs="Calibri" w:cstheme="minorAscii"/>
                <w:sz w:val="24"/>
                <w:szCs w:val="24"/>
              </w:rPr>
              <w:t xml:space="preserve">Knowledge of the National Curriculum </w:t>
            </w:r>
            <w:r w:rsidRPr="724D4601" w:rsidR="008F5482">
              <w:rPr>
                <w:rFonts w:eastAsia="Arial" w:cs="Calibri" w:cstheme="minorAscii"/>
                <w:sz w:val="24"/>
                <w:szCs w:val="24"/>
              </w:rPr>
              <w:t>at Key Stage 1</w:t>
            </w:r>
            <w:r w:rsidRPr="724D4601" w:rsidR="008F5482">
              <w:rPr>
                <w:rFonts w:eastAsia="Arial" w:cs="Calibri" w:cstheme="minorAscii"/>
                <w:sz w:val="24"/>
                <w:szCs w:val="24"/>
              </w:rPr>
              <w:t xml:space="preserve"> </w:t>
            </w:r>
            <w:r w:rsidRPr="724D4601" w:rsidR="7AF70487">
              <w:rPr>
                <w:rFonts w:eastAsia="Arial" w:cs="Calibri" w:cstheme="minorAscii"/>
                <w:sz w:val="24"/>
                <w:szCs w:val="24"/>
              </w:rPr>
              <w:t>and EYFS</w:t>
            </w:r>
          </w:p>
        </w:tc>
      </w:tr>
      <w:tr w:rsidRPr="008F5482" w:rsidR="008F5482" w:rsidTr="724D4601" w14:paraId="4CFABB8C" w14:textId="77777777">
        <w:trPr>
          <w:trHeight w:val="286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00277AB9" w:rsidRDefault="008F5482" w14:paraId="3B7B50E0" w14:textId="77777777">
            <w:pPr>
              <w:ind w:left="6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00277AB9" w:rsidRDefault="008F5482" w14:paraId="04DA7D04" w14:textId="77777777">
            <w:pPr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Experience of classroom organisation </w:t>
            </w:r>
          </w:p>
        </w:tc>
      </w:tr>
      <w:tr w:rsidRPr="008F5482" w:rsidR="008F5482" w:rsidTr="724D4601" w14:paraId="47BA3875" w14:textId="77777777">
        <w:trPr>
          <w:trHeight w:val="245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00277AB9" w:rsidRDefault="008F5482" w14:paraId="49F9D36F" w14:textId="77777777">
            <w:pPr>
              <w:ind w:left="6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00277AB9" w:rsidRDefault="008F5482" w14:paraId="1031208B" w14:textId="22AE6E62">
            <w:pPr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Times New Roman" w:cstheme="minorHAnsi"/>
                <w:sz w:val="24"/>
                <w:szCs w:val="24"/>
              </w:rPr>
              <w:t xml:space="preserve">Minimum </w:t>
            </w:r>
            <w:r w:rsidRPr="008F5482">
              <w:rPr>
                <w:rFonts w:eastAsia="Times New Roman" w:cstheme="minorHAnsi"/>
                <w:sz w:val="24"/>
                <w:szCs w:val="24"/>
              </w:rPr>
              <w:t>NVQ Level 2 for Teaching Assistants or equivalent qualification or experience</w:t>
            </w:r>
          </w:p>
        </w:tc>
      </w:tr>
      <w:tr w:rsidRPr="008F5482" w:rsidR="008F5482" w:rsidTr="724D4601" w14:paraId="1FDA7813" w14:textId="77777777">
        <w:trPr>
          <w:trHeight w:val="447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00277AB9" w:rsidRDefault="008F5482" w14:paraId="4E14B0AD" w14:textId="77777777">
            <w:pPr>
              <w:ind w:left="6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00277AB9" w:rsidRDefault="008F5482" w14:paraId="0ACAC454" w14:textId="5E2ECFE2">
            <w:pPr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A good level of literacy and numeracy</w:t>
            </w:r>
            <w:r w:rsidRPr="008F5482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</w:tbl>
    <w:p w:rsidRPr="008F5482" w:rsidR="008F5482" w:rsidP="008F5482" w:rsidRDefault="008F5482" w14:paraId="1B3D352A" w14:textId="77777777">
      <w:pPr>
        <w:spacing w:after="0"/>
        <w:ind w:left="571" w:hanging="10"/>
        <w:rPr>
          <w:rFonts w:eastAsia="Arial" w:cstheme="minorHAnsi"/>
          <w:b/>
          <w:sz w:val="24"/>
          <w:szCs w:val="24"/>
        </w:rPr>
      </w:pPr>
    </w:p>
    <w:p w:rsidRPr="008F5482" w:rsidR="008F5482" w:rsidP="008F5482" w:rsidRDefault="008F5482" w14:paraId="162D51F2" w14:textId="77777777">
      <w:pPr>
        <w:spacing w:after="0"/>
        <w:ind w:left="571" w:hanging="10"/>
        <w:rPr>
          <w:rFonts w:cstheme="minorHAnsi"/>
          <w:sz w:val="24"/>
          <w:szCs w:val="24"/>
        </w:rPr>
      </w:pPr>
      <w:r w:rsidRPr="008F5482">
        <w:rPr>
          <w:rFonts w:eastAsia="Arial" w:cstheme="minorHAnsi"/>
          <w:b/>
          <w:sz w:val="24"/>
          <w:szCs w:val="24"/>
        </w:rPr>
        <w:t xml:space="preserve">Desirable </w:t>
      </w:r>
    </w:p>
    <w:tbl>
      <w:tblPr>
        <w:tblStyle w:val="TableGrid1"/>
        <w:tblW w:w="9286" w:type="dxa"/>
        <w:tblInd w:w="46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Pr="008F5482" w:rsidR="008F5482" w:rsidTr="724D4601" w14:paraId="183E7B8C" w14:textId="77777777">
        <w:trPr>
          <w:trHeight w:val="288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00277AB9" w:rsidRDefault="008F5482" w14:paraId="63AD618A" w14:textId="77777777">
            <w:pPr>
              <w:ind w:left="6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00277AB9" w:rsidRDefault="008F5482" w14:paraId="0D83E6EB" w14:textId="77777777">
            <w:pPr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First Aid Training </w:t>
            </w:r>
          </w:p>
        </w:tc>
      </w:tr>
      <w:tr w:rsidRPr="008F5482" w:rsidR="008F5482" w:rsidTr="724D4601" w14:paraId="5B656723" w14:textId="77777777">
        <w:trPr>
          <w:trHeight w:val="288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00277AB9" w:rsidRDefault="008F5482" w14:paraId="301669D9" w14:textId="77777777">
            <w:pPr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7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724D4601" w:rsidRDefault="008F5482" w14:paraId="66E78851" w14:textId="30F04A2A">
            <w:pPr>
              <w:rPr>
                <w:rFonts w:eastAsia="Arial" w:cs="Calibri" w:cstheme="minorAscii"/>
                <w:sz w:val="24"/>
                <w:szCs w:val="24"/>
              </w:rPr>
            </w:pPr>
            <w:r w:rsidRPr="724D4601" w:rsidR="008F5482">
              <w:rPr>
                <w:rFonts w:eastAsia="Arial" w:cs="Calibri" w:cstheme="minorAscii"/>
                <w:sz w:val="24"/>
                <w:szCs w:val="24"/>
              </w:rPr>
              <w:t xml:space="preserve">Experience of working in Key Stage 1 </w:t>
            </w:r>
            <w:r w:rsidRPr="724D4601" w:rsidR="4A548CFA">
              <w:rPr>
                <w:rFonts w:eastAsia="Arial" w:cs="Calibri" w:cstheme="minorAscii"/>
                <w:sz w:val="24"/>
                <w:szCs w:val="24"/>
              </w:rPr>
              <w:t xml:space="preserve">and EYFS </w:t>
            </w:r>
            <w:r w:rsidRPr="724D4601" w:rsidR="008F5482">
              <w:rPr>
                <w:rFonts w:eastAsia="Arial" w:cs="Calibri" w:cstheme="minorAscii"/>
                <w:sz w:val="24"/>
                <w:szCs w:val="24"/>
              </w:rPr>
              <w:t>classroom</w:t>
            </w:r>
            <w:r w:rsidRPr="724D4601" w:rsidR="7DE533AF">
              <w:rPr>
                <w:rFonts w:eastAsia="Arial" w:cs="Calibri" w:cstheme="minorAscii"/>
                <w:sz w:val="24"/>
                <w:szCs w:val="24"/>
              </w:rPr>
              <w:t>s</w:t>
            </w:r>
          </w:p>
        </w:tc>
      </w:tr>
      <w:tr w:rsidRPr="008F5482" w:rsidR="008F5482" w:rsidTr="724D4601" w14:paraId="4FC52AFF" w14:textId="77777777">
        <w:trPr>
          <w:trHeight w:val="288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00277AB9" w:rsidRDefault="008F5482" w14:paraId="5C329024" w14:textId="77777777">
            <w:pPr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8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82" w:rsidR="008F5482" w:rsidP="00277AB9" w:rsidRDefault="008F5482" w14:paraId="1AD09A89" w14:textId="77777777">
            <w:pPr>
              <w:rPr>
                <w:rFonts w:eastAsia="Arial" w:cstheme="minorHAnsi"/>
                <w:sz w:val="24"/>
                <w:szCs w:val="24"/>
              </w:rPr>
            </w:pPr>
            <w:r w:rsidRPr="008F5482">
              <w:rPr>
                <w:rFonts w:eastAsia="Times New Roman" w:cstheme="minorHAnsi"/>
                <w:sz w:val="24"/>
                <w:szCs w:val="24"/>
              </w:rPr>
              <w:t>Experience working 1-to-1 with SEN pupils / pupils with additional needs</w:t>
            </w:r>
          </w:p>
        </w:tc>
      </w:tr>
    </w:tbl>
    <w:p w:rsidRPr="008F5482" w:rsidR="008F5482" w:rsidP="008F5482" w:rsidRDefault="008F5482" w14:paraId="5A0F5F70" w14:textId="77777777">
      <w:pPr>
        <w:spacing w:after="0"/>
        <w:ind w:left="571" w:hanging="10"/>
        <w:rPr>
          <w:rFonts w:eastAsia="Arial" w:cstheme="minorHAnsi"/>
          <w:b/>
          <w:sz w:val="24"/>
          <w:szCs w:val="24"/>
        </w:rPr>
      </w:pPr>
    </w:p>
    <w:p w:rsidRPr="008F5482" w:rsidR="008F5482" w:rsidP="008F5482" w:rsidRDefault="008F5482" w14:paraId="1ACD2D9F" w14:textId="77777777">
      <w:pPr>
        <w:spacing w:after="0"/>
        <w:ind w:left="571" w:hanging="10"/>
        <w:rPr>
          <w:rFonts w:cstheme="minorHAnsi"/>
          <w:sz w:val="24"/>
          <w:szCs w:val="24"/>
        </w:rPr>
      </w:pPr>
      <w:r w:rsidRPr="008F5482">
        <w:rPr>
          <w:rFonts w:eastAsia="Arial" w:cstheme="minorHAnsi"/>
          <w:b/>
          <w:sz w:val="24"/>
          <w:szCs w:val="24"/>
        </w:rPr>
        <w:t xml:space="preserve">Part B: Assessment Stage </w:t>
      </w:r>
    </w:p>
    <w:p w:rsidRPr="008F5482" w:rsidR="008F5482" w:rsidP="008F5482" w:rsidRDefault="008F5482" w14:paraId="4C5BEFBF" w14:textId="77777777">
      <w:pPr>
        <w:spacing w:after="266" w:line="250" w:lineRule="auto"/>
        <w:ind w:left="571" w:right="517" w:hanging="10"/>
        <w:rPr>
          <w:rFonts w:cstheme="minorHAnsi"/>
          <w:sz w:val="24"/>
          <w:szCs w:val="24"/>
        </w:rPr>
      </w:pPr>
      <w:r w:rsidRPr="008F5482">
        <w:rPr>
          <w:rFonts w:eastAsia="Arial" w:cstheme="minorHAnsi"/>
          <w:sz w:val="24"/>
          <w:szCs w:val="24"/>
        </w:rPr>
        <w:t xml:space="preserve">Items 1, 2, and 3 of the application stage criteria and the criteria below will be further explored at the assessment stage: </w:t>
      </w:r>
    </w:p>
    <w:p w:rsidRPr="008F5482" w:rsidR="008F5482" w:rsidP="008F5482" w:rsidRDefault="008F5482" w14:paraId="4B13D25F" w14:textId="77777777">
      <w:pPr>
        <w:spacing w:after="0"/>
        <w:ind w:left="571" w:hanging="10"/>
        <w:rPr>
          <w:rFonts w:cstheme="minorHAnsi"/>
          <w:sz w:val="24"/>
          <w:szCs w:val="24"/>
        </w:rPr>
      </w:pPr>
      <w:r w:rsidRPr="008F5482">
        <w:rPr>
          <w:rFonts w:eastAsia="Arial" w:cstheme="minorHAnsi"/>
          <w:b/>
          <w:sz w:val="24"/>
          <w:szCs w:val="24"/>
        </w:rPr>
        <w:t xml:space="preserve">Essential </w:t>
      </w:r>
    </w:p>
    <w:tbl>
      <w:tblPr>
        <w:tblStyle w:val="TableGrid1"/>
        <w:tblW w:w="9286" w:type="dxa"/>
        <w:tblInd w:w="468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Pr="008F5482" w:rsidR="008F5482" w:rsidTr="00277AB9" w14:paraId="31CC074A" w14:textId="77777777">
        <w:trPr>
          <w:trHeight w:val="286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527A5F27" w14:textId="77777777">
            <w:pPr>
              <w:ind w:right="39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3BA13070" w14:textId="77777777">
            <w:pPr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Experience of using ICT to support pupils in the classroom </w:t>
            </w:r>
          </w:p>
        </w:tc>
      </w:tr>
      <w:tr w:rsidRPr="008F5482" w:rsidR="008F5482" w:rsidTr="00277AB9" w14:paraId="683111E5" w14:textId="77777777">
        <w:trPr>
          <w:trHeight w:val="562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7B406A1C" w14:textId="77777777">
            <w:pPr>
              <w:ind w:right="39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7133B845" w14:textId="77777777">
            <w:pPr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Able to use language and other communication skills that children can understand and relate to. </w:t>
            </w:r>
          </w:p>
        </w:tc>
      </w:tr>
      <w:tr w:rsidRPr="008F5482" w:rsidR="008F5482" w:rsidTr="00277AB9" w14:paraId="5F5BAA5A" w14:textId="77777777">
        <w:trPr>
          <w:trHeight w:val="562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3D886E82" w14:textId="77777777">
            <w:pPr>
              <w:ind w:right="39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360455C8" w14:textId="77777777">
            <w:pPr>
              <w:ind w:right="27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Able to empathise with the needs of children and </w:t>
            </w:r>
            <w:proofErr w:type="gramStart"/>
            <w:r w:rsidRPr="008F5482">
              <w:rPr>
                <w:rFonts w:eastAsia="Arial" w:cstheme="minorHAnsi"/>
                <w:sz w:val="24"/>
                <w:szCs w:val="24"/>
              </w:rPr>
              <w:t>in particular able</w:t>
            </w:r>
            <w:proofErr w:type="gramEnd"/>
            <w:r w:rsidRPr="008F5482">
              <w:rPr>
                <w:rFonts w:eastAsia="Arial" w:cstheme="minorHAnsi"/>
                <w:sz w:val="24"/>
                <w:szCs w:val="24"/>
              </w:rPr>
              <w:t xml:space="preserve"> to establish positive relationships with pupils. </w:t>
            </w:r>
          </w:p>
        </w:tc>
      </w:tr>
      <w:tr w:rsidRPr="008F5482" w:rsidR="008F5482" w:rsidTr="00277AB9" w14:paraId="2A81BC58" w14:textId="77777777">
        <w:trPr>
          <w:trHeight w:val="562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5AA33096" w14:textId="77777777">
            <w:pPr>
              <w:ind w:right="39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418BC7EE" w14:textId="77777777">
            <w:pPr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Able to </w:t>
            </w:r>
            <w:proofErr w:type="gramStart"/>
            <w:r w:rsidRPr="008F5482">
              <w:rPr>
                <w:rFonts w:eastAsia="Arial" w:cstheme="minorHAnsi"/>
                <w:sz w:val="24"/>
                <w:szCs w:val="24"/>
              </w:rPr>
              <w:t>consistently and effectively implement agreed behaviour management strategies</w:t>
            </w:r>
            <w:proofErr w:type="gramEnd"/>
            <w:r w:rsidRPr="008F5482">
              <w:rPr>
                <w:rFonts w:eastAsia="Arial" w:cstheme="minorHAnsi"/>
                <w:sz w:val="24"/>
                <w:szCs w:val="24"/>
              </w:rPr>
              <w:t xml:space="preserve">. </w:t>
            </w:r>
          </w:p>
        </w:tc>
      </w:tr>
      <w:tr w:rsidRPr="008F5482" w:rsidR="008F5482" w:rsidTr="00277AB9" w14:paraId="4AB62CCE" w14:textId="77777777">
        <w:trPr>
          <w:trHeight w:val="562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4E234F5D" w14:textId="77777777">
            <w:pPr>
              <w:ind w:right="39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3BA882FE" w14:textId="777777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Able to provide levels of individual attention, reassurance and help with learning tasks as appropriate to pupils’ needs </w:t>
            </w:r>
          </w:p>
        </w:tc>
      </w:tr>
      <w:tr w:rsidRPr="008F5482" w:rsidR="008F5482" w:rsidTr="00277AB9" w14:paraId="366DEFB0" w14:textId="77777777">
        <w:trPr>
          <w:trHeight w:val="299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49E1AF34" w14:textId="77777777">
            <w:pPr>
              <w:ind w:right="39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720B4BF5" w14:textId="77777777">
            <w:pPr>
              <w:ind w:left="7" w:right="10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Able to work within and apply all relevant school policies and schemes of work</w:t>
            </w:r>
          </w:p>
        </w:tc>
      </w:tr>
      <w:tr w:rsidRPr="008F5482" w:rsidR="008F5482" w:rsidTr="00277AB9" w14:paraId="196C30FF" w14:textId="77777777">
        <w:trPr>
          <w:trHeight w:val="286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32910C2E" w14:textId="77777777">
            <w:pPr>
              <w:ind w:right="39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7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018D0101" w14:textId="77777777">
            <w:pPr>
              <w:ind w:left="7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Able to supervise groups of pupils indoors and outside</w:t>
            </w:r>
          </w:p>
        </w:tc>
      </w:tr>
      <w:tr w:rsidRPr="008F5482" w:rsidR="008F5482" w:rsidTr="00277AB9" w14:paraId="27D0122C" w14:textId="77777777">
        <w:trPr>
          <w:trHeight w:val="562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66A071DD" w14:textId="77777777">
            <w:pPr>
              <w:ind w:right="39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343D1EB7" w14:textId="77777777">
            <w:pPr>
              <w:ind w:left="7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Able to carry out and report on systematic observations of pupils’ knowledge, understanding and skills. </w:t>
            </w:r>
          </w:p>
        </w:tc>
      </w:tr>
      <w:tr w:rsidRPr="008F5482" w:rsidR="008F5482" w:rsidTr="00277AB9" w14:paraId="206AD270" w14:textId="77777777">
        <w:trPr>
          <w:trHeight w:val="286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7455E498" w14:textId="77777777">
            <w:pPr>
              <w:ind w:right="39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9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1E2F876B" w14:textId="77777777">
            <w:pPr>
              <w:ind w:left="7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Able to undertake routine invigilation and marking </w:t>
            </w:r>
          </w:p>
        </w:tc>
      </w:tr>
      <w:tr w:rsidRPr="008F5482" w:rsidR="008F5482" w:rsidTr="00277AB9" w14:paraId="467A0659" w14:textId="77777777">
        <w:trPr>
          <w:trHeight w:val="286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3D17DFDD" w14:textId="77777777">
            <w:pPr>
              <w:ind w:right="39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57F3FE92" w14:textId="77777777">
            <w:pPr>
              <w:ind w:left="7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Able to work effectively as part of a team </w:t>
            </w:r>
          </w:p>
        </w:tc>
      </w:tr>
      <w:tr w:rsidRPr="008F5482" w:rsidR="008F5482" w:rsidTr="00277AB9" w14:paraId="3D74E6CC" w14:textId="77777777">
        <w:trPr>
          <w:trHeight w:val="286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52525FF8" w14:textId="77777777">
            <w:pPr>
              <w:ind w:right="39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11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3D388C8E" w14:textId="77777777">
            <w:pPr>
              <w:ind w:left="7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Committed to achieving further professional development </w:t>
            </w:r>
          </w:p>
        </w:tc>
      </w:tr>
      <w:tr w:rsidRPr="008F5482" w:rsidR="008F5482" w:rsidTr="00277AB9" w14:paraId="5AC00708" w14:textId="77777777">
        <w:trPr>
          <w:trHeight w:val="1944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48C6F753" w14:textId="77777777">
            <w:pPr>
              <w:ind w:right="39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12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140B157B" w14:textId="77777777">
            <w:pPr>
              <w:spacing w:after="1" w:line="241" w:lineRule="auto"/>
              <w:ind w:right="267"/>
              <w:rPr>
                <w:rFonts w:eastAsia="Arial"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Appropriate behaviour and attitude towards safeguarding and promoting the welfare of children and young people including:</w:t>
            </w:r>
          </w:p>
          <w:p w:rsidRPr="008F5482" w:rsidR="008F5482" w:rsidP="008F5482" w:rsidRDefault="008F5482" w14:paraId="0843B97F" w14:textId="77777777">
            <w:pPr>
              <w:pStyle w:val="ListParagraph"/>
              <w:numPr>
                <w:ilvl w:val="0"/>
                <w:numId w:val="13"/>
              </w:numPr>
              <w:spacing w:after="1" w:line="241" w:lineRule="auto"/>
              <w:ind w:right="267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motivation to work with children and young people</w:t>
            </w:r>
          </w:p>
          <w:p w:rsidRPr="008F5482" w:rsidR="008F5482" w:rsidP="008F5482" w:rsidRDefault="008F5482" w14:paraId="292FFE40" w14:textId="77777777">
            <w:pPr>
              <w:numPr>
                <w:ilvl w:val="0"/>
                <w:numId w:val="13"/>
              </w:numPr>
              <w:spacing w:after="1"/>
              <w:ind w:left="322" w:right="786" w:hanging="343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ability to form and maintain appropriate relationships and personal boundaries with children and young people</w:t>
            </w:r>
          </w:p>
          <w:p w:rsidRPr="008F5482" w:rsidR="008F5482" w:rsidP="008F5482" w:rsidRDefault="008F5482" w14:paraId="3139B12C" w14:textId="77777777">
            <w:pPr>
              <w:numPr>
                <w:ilvl w:val="0"/>
                <w:numId w:val="13"/>
              </w:numPr>
              <w:spacing w:after="1"/>
              <w:ind w:left="322" w:right="786" w:hanging="343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emotional resilience in working with challenging behaviours </w:t>
            </w:r>
          </w:p>
          <w:p w:rsidRPr="008F5482" w:rsidR="008F5482" w:rsidP="008F5482" w:rsidRDefault="008F5482" w14:paraId="0D4EA93F" w14:textId="77777777">
            <w:pPr>
              <w:numPr>
                <w:ilvl w:val="0"/>
                <w:numId w:val="13"/>
              </w:numPr>
              <w:spacing w:after="1"/>
              <w:ind w:left="322" w:right="786" w:hanging="343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attitude to use of authority and maintaining discipline.</w:t>
            </w:r>
          </w:p>
          <w:p w:rsidRPr="008F5482" w:rsidR="008F5482" w:rsidP="008F5482" w:rsidRDefault="008F5482" w14:paraId="1DBF9B93" w14:textId="77777777">
            <w:pPr>
              <w:numPr>
                <w:ilvl w:val="0"/>
                <w:numId w:val="13"/>
              </w:numPr>
              <w:spacing w:after="1"/>
              <w:ind w:left="322" w:right="786" w:hanging="343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able to work in partnership with other agencies</w:t>
            </w:r>
          </w:p>
        </w:tc>
      </w:tr>
      <w:tr w:rsidRPr="008F5482" w:rsidR="008F5482" w:rsidTr="00277AB9" w14:paraId="56C44D4A" w14:textId="77777777">
        <w:trPr>
          <w:trHeight w:val="562"/>
        </w:trPr>
        <w:tc>
          <w:tcPr>
            <w:tcW w:w="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13DA9354" w14:textId="77777777">
            <w:pPr>
              <w:ind w:left="6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13 </w:t>
            </w:r>
          </w:p>
        </w:tc>
        <w:tc>
          <w:tcPr>
            <w:tcW w:w="8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4352B3B0" w14:textId="77777777">
            <w:pPr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No disclosure about criminal convictions or safeguarding concern that makes applicant unsuitable for this post. </w:t>
            </w:r>
          </w:p>
        </w:tc>
      </w:tr>
    </w:tbl>
    <w:p w:rsidRPr="008F5482" w:rsidR="008F5482" w:rsidP="008F5482" w:rsidRDefault="008F5482" w14:paraId="43D5EE5E" w14:textId="77777777">
      <w:pPr>
        <w:spacing w:after="0"/>
        <w:ind w:left="571" w:hanging="10"/>
        <w:rPr>
          <w:rFonts w:eastAsia="Arial" w:cstheme="minorHAnsi"/>
          <w:b/>
          <w:sz w:val="24"/>
          <w:szCs w:val="24"/>
        </w:rPr>
      </w:pPr>
    </w:p>
    <w:p w:rsidRPr="008F5482" w:rsidR="008F5482" w:rsidP="008F5482" w:rsidRDefault="008F5482" w14:paraId="012667DD" w14:textId="77777777">
      <w:pPr>
        <w:spacing w:after="0"/>
        <w:ind w:left="571" w:hanging="10"/>
        <w:rPr>
          <w:rFonts w:eastAsia="Arial" w:cstheme="minorHAnsi"/>
          <w:b/>
          <w:sz w:val="24"/>
          <w:szCs w:val="24"/>
        </w:rPr>
      </w:pPr>
      <w:r w:rsidRPr="008F5482">
        <w:rPr>
          <w:rFonts w:eastAsia="Arial" w:cstheme="minorHAnsi"/>
          <w:b/>
          <w:sz w:val="24"/>
          <w:szCs w:val="24"/>
        </w:rPr>
        <w:t xml:space="preserve">Desirable </w:t>
      </w:r>
    </w:p>
    <w:tbl>
      <w:tblPr>
        <w:tblStyle w:val="TableGrid"/>
        <w:tblW w:w="9286" w:type="dxa"/>
        <w:tblInd w:w="46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Pr="008F5482" w:rsidR="008F5482" w:rsidTr="00277AB9" w14:paraId="1995C214" w14:textId="77777777">
        <w:trPr>
          <w:trHeight w:val="288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F5482" w:rsidR="008F5482" w:rsidP="00277AB9" w:rsidRDefault="008F5482" w14:paraId="396B4959" w14:textId="77777777">
            <w:pPr>
              <w:ind w:left="6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14 </w:t>
            </w:r>
          </w:p>
        </w:tc>
        <w:tc>
          <w:tcPr>
            <w:tcW w:w="8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F5482" w:rsidR="008F5482" w:rsidP="00277AB9" w:rsidRDefault="008F5482" w14:paraId="63E9C0C9" w14:textId="77777777">
            <w:pPr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Knowledge of SEN Code of Practice </w:t>
            </w:r>
          </w:p>
        </w:tc>
      </w:tr>
    </w:tbl>
    <w:p w:rsidRPr="008F5482" w:rsidR="008F5482" w:rsidP="008F5482" w:rsidRDefault="008F5482" w14:paraId="214331B0" w14:textId="77777777">
      <w:pPr>
        <w:spacing w:after="0"/>
        <w:ind w:left="571" w:hanging="10"/>
        <w:rPr>
          <w:rFonts w:cstheme="minorHAnsi"/>
          <w:sz w:val="24"/>
          <w:szCs w:val="24"/>
        </w:rPr>
      </w:pPr>
    </w:p>
    <w:p w:rsidRPr="008F5482" w:rsidR="008F5482" w:rsidP="008F5482" w:rsidRDefault="008F5482" w14:paraId="29D5FE29" w14:textId="77777777">
      <w:pPr>
        <w:spacing w:after="10" w:line="250" w:lineRule="auto"/>
        <w:ind w:left="571" w:right="517" w:hanging="10"/>
        <w:rPr>
          <w:rFonts w:eastAsia="Arial" w:cstheme="minorHAnsi"/>
          <w:sz w:val="24"/>
          <w:szCs w:val="24"/>
        </w:rPr>
      </w:pPr>
      <w:r w:rsidRPr="008F5482">
        <w:rPr>
          <w:rFonts w:eastAsia="Arial" w:cstheme="minorHAnsi"/>
          <w:sz w:val="24"/>
          <w:szCs w:val="24"/>
        </w:rPr>
        <w:t xml:space="preserve">The following methods of assessment will be used: </w:t>
      </w:r>
    </w:p>
    <w:p w:rsidRPr="008F5482" w:rsidR="008F5482" w:rsidP="008F5482" w:rsidRDefault="008F5482" w14:paraId="118440D7" w14:textId="77777777">
      <w:pPr>
        <w:spacing w:after="10" w:line="250" w:lineRule="auto"/>
        <w:ind w:left="571" w:right="517" w:hanging="10"/>
        <w:rPr>
          <w:rFonts w:cstheme="minorHAnsi"/>
          <w:sz w:val="24"/>
          <w:szCs w:val="24"/>
        </w:rPr>
      </w:pPr>
    </w:p>
    <w:tbl>
      <w:tblPr>
        <w:tblStyle w:val="TableGrid1"/>
        <w:tblW w:w="9348" w:type="dxa"/>
        <w:tblInd w:w="4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78"/>
        <w:gridCol w:w="1140"/>
        <w:gridCol w:w="3590"/>
        <w:gridCol w:w="1140"/>
      </w:tblGrid>
      <w:tr w:rsidRPr="008F5482" w:rsidR="008F5482" w:rsidTr="00277AB9" w14:paraId="764C0FEA" w14:textId="77777777">
        <w:trPr>
          <w:trHeight w:val="286"/>
        </w:trPr>
        <w:tc>
          <w:tcPr>
            <w:tcW w:w="3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19B838B2" w14:textId="77777777">
            <w:pPr>
              <w:ind w:left="2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b/>
                <w:sz w:val="24"/>
                <w:szCs w:val="24"/>
              </w:rPr>
              <w:t xml:space="preserve">Method 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4B63CE2B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5482">
              <w:rPr>
                <w:rFonts w:cstheme="minorHAnsi"/>
                <w:b/>
                <w:sz w:val="24"/>
                <w:szCs w:val="24"/>
              </w:rPr>
              <w:t>Yes/No</w:t>
            </w:r>
          </w:p>
        </w:tc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4EE928BA" w14:textId="77777777">
            <w:pPr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b/>
                <w:sz w:val="24"/>
                <w:szCs w:val="24"/>
              </w:rPr>
              <w:t xml:space="preserve">Method 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61CC50FE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5482">
              <w:rPr>
                <w:rFonts w:cstheme="minorHAnsi"/>
                <w:b/>
                <w:sz w:val="24"/>
                <w:szCs w:val="24"/>
              </w:rPr>
              <w:t>Yes/No</w:t>
            </w:r>
          </w:p>
        </w:tc>
      </w:tr>
      <w:tr w:rsidRPr="008F5482" w:rsidR="008F5482" w:rsidTr="00277AB9" w14:paraId="59A02BD4" w14:textId="77777777">
        <w:trPr>
          <w:trHeight w:val="286"/>
        </w:trPr>
        <w:tc>
          <w:tcPr>
            <w:tcW w:w="3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5F0B7692" w14:textId="77777777">
            <w:pPr>
              <w:ind w:left="2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Interview 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55D0B4E6" w14:textId="77777777">
            <w:pPr>
              <w:ind w:left="2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42B8D10B" w14:textId="77777777">
            <w:pPr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Presentation 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473865A4" w14:textId="77777777">
            <w:pPr>
              <w:ind w:left="2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Pr="008F5482" w:rsidR="008F5482" w:rsidTr="00277AB9" w14:paraId="64297A50" w14:textId="77777777">
        <w:trPr>
          <w:trHeight w:val="219"/>
        </w:trPr>
        <w:tc>
          <w:tcPr>
            <w:tcW w:w="3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70BE4964" w14:textId="77777777">
            <w:pPr>
              <w:ind w:left="2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Lesson Observation 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4F127850" w14:textId="77777777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129E7FFD" w14:textId="7777777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Structured discussion with pupils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5482" w:rsidR="008F5482" w:rsidP="00277AB9" w:rsidRDefault="008F5482" w14:paraId="65A0C81A" w14:textId="77777777">
            <w:pPr>
              <w:ind w:left="2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cstheme="minorHAnsi"/>
                <w:sz w:val="24"/>
                <w:szCs w:val="24"/>
              </w:rPr>
              <w:t>Yes</w:t>
            </w:r>
          </w:p>
        </w:tc>
      </w:tr>
    </w:tbl>
    <w:p w:rsidRPr="008F5482" w:rsidR="008F5482" w:rsidP="008F5482" w:rsidRDefault="008F5482" w14:paraId="26464C58" w14:textId="77777777">
      <w:pPr>
        <w:spacing w:after="0"/>
        <w:ind w:left="571" w:hanging="10"/>
        <w:rPr>
          <w:rFonts w:eastAsia="Arial" w:cstheme="minorHAnsi"/>
          <w:b/>
          <w:sz w:val="24"/>
          <w:szCs w:val="24"/>
        </w:rPr>
      </w:pPr>
    </w:p>
    <w:p w:rsidRPr="008F5482" w:rsidR="008F5482" w:rsidP="008F5482" w:rsidRDefault="008F5482" w14:paraId="6DB5EFF4" w14:textId="77777777">
      <w:pPr>
        <w:spacing w:after="0"/>
        <w:ind w:left="571" w:hanging="10"/>
        <w:rPr>
          <w:rFonts w:eastAsia="Arial" w:cstheme="minorHAnsi"/>
          <w:b/>
          <w:sz w:val="24"/>
          <w:szCs w:val="24"/>
        </w:rPr>
      </w:pPr>
    </w:p>
    <w:p w:rsidRPr="008F5482" w:rsidR="008F5482" w:rsidP="008F5482" w:rsidRDefault="008F5482" w14:paraId="77C34B90" w14:textId="77777777">
      <w:pPr>
        <w:spacing w:after="0"/>
        <w:ind w:left="571" w:hanging="10"/>
        <w:rPr>
          <w:rFonts w:cstheme="minorHAnsi"/>
          <w:sz w:val="24"/>
          <w:szCs w:val="24"/>
        </w:rPr>
      </w:pPr>
      <w:r w:rsidRPr="008F5482">
        <w:rPr>
          <w:rFonts w:eastAsia="Arial" w:cstheme="minorHAnsi"/>
          <w:b/>
          <w:sz w:val="24"/>
          <w:szCs w:val="24"/>
        </w:rPr>
        <w:t xml:space="preserve">Part C: Additional Requirements </w:t>
      </w:r>
    </w:p>
    <w:p w:rsidRPr="008F5482" w:rsidR="008F5482" w:rsidP="008F5482" w:rsidRDefault="008F5482" w14:paraId="1A36D11F" w14:textId="77777777">
      <w:pPr>
        <w:spacing w:after="10" w:line="250" w:lineRule="auto"/>
        <w:ind w:left="571" w:right="517" w:hanging="10"/>
        <w:rPr>
          <w:rFonts w:eastAsia="Arial" w:cstheme="minorHAnsi"/>
          <w:sz w:val="24"/>
          <w:szCs w:val="24"/>
        </w:rPr>
      </w:pPr>
      <w:r w:rsidRPr="008F5482">
        <w:rPr>
          <w:rFonts w:eastAsia="Arial" w:cstheme="minorHAnsi"/>
          <w:sz w:val="24"/>
          <w:szCs w:val="24"/>
        </w:rPr>
        <w:t xml:space="preserve">The following criteria must be judged as satisfactory when pre-employment checks are completed: </w:t>
      </w:r>
    </w:p>
    <w:p w:rsidRPr="008F5482" w:rsidR="008F5482" w:rsidP="008F5482" w:rsidRDefault="008F5482" w14:paraId="440144D7" w14:textId="77777777">
      <w:pPr>
        <w:spacing w:after="10" w:line="250" w:lineRule="auto"/>
        <w:ind w:left="571" w:right="517" w:hanging="10"/>
        <w:rPr>
          <w:rFonts w:cstheme="minorHAnsi"/>
          <w:sz w:val="24"/>
          <w:szCs w:val="24"/>
        </w:rPr>
      </w:pPr>
    </w:p>
    <w:tbl>
      <w:tblPr>
        <w:tblStyle w:val="TableGrid1"/>
        <w:tblW w:w="9286" w:type="dxa"/>
        <w:tblInd w:w="46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Pr="008F5482" w:rsidR="008F5482" w:rsidTr="00277AB9" w14:paraId="57E27DEF" w14:textId="77777777">
        <w:trPr>
          <w:trHeight w:val="286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F5482" w:rsidR="008F5482" w:rsidP="00277AB9" w:rsidRDefault="008F5482" w14:paraId="7FBAB6E1" w14:textId="77777777">
            <w:pPr>
              <w:ind w:left="6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8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F5482" w:rsidR="008F5482" w:rsidP="00277AB9" w:rsidRDefault="008F5482" w14:paraId="3906E095" w14:textId="77777777">
            <w:pPr>
              <w:rPr>
                <w:rFonts w:eastAsia="Arial"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Enhanced Certificate of Disclosure from the Disclosure and Barring Service </w:t>
            </w:r>
          </w:p>
        </w:tc>
      </w:tr>
      <w:tr w:rsidRPr="008F5482" w:rsidR="008F5482" w:rsidTr="00277AB9" w14:paraId="6E20B60D" w14:textId="77777777">
        <w:trPr>
          <w:trHeight w:val="288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F5482" w:rsidR="008F5482" w:rsidP="00277AB9" w:rsidRDefault="008F5482" w14:paraId="27061071" w14:textId="77777777">
            <w:pPr>
              <w:ind w:left="6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8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F5482" w:rsidR="008F5482" w:rsidP="00277AB9" w:rsidRDefault="008F5482" w14:paraId="2EB197FE" w14:textId="77777777">
            <w:pPr>
              <w:rPr>
                <w:rFonts w:eastAsia="Arial"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Additional criminal record checks if applicant has lived outside the UK </w:t>
            </w:r>
          </w:p>
        </w:tc>
      </w:tr>
      <w:tr w:rsidRPr="008F5482" w:rsidR="008F5482" w:rsidTr="00277AB9" w14:paraId="52CEA45B" w14:textId="77777777">
        <w:trPr>
          <w:trHeight w:val="286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F5482" w:rsidR="008F5482" w:rsidP="00277AB9" w:rsidRDefault="008F5482" w14:paraId="77F4F533" w14:textId="77777777">
            <w:pPr>
              <w:ind w:left="6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8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F5482" w:rsidR="008F5482" w:rsidP="00277AB9" w:rsidRDefault="008F5482" w14:paraId="0B6F95B3" w14:textId="77777777">
            <w:pPr>
              <w:rPr>
                <w:rFonts w:eastAsia="Arial"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Barred List check</w:t>
            </w:r>
          </w:p>
        </w:tc>
      </w:tr>
      <w:tr w:rsidRPr="008F5482" w:rsidR="008F5482" w:rsidTr="00277AB9" w14:paraId="77E1209A" w14:textId="77777777">
        <w:trPr>
          <w:trHeight w:val="286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F5482" w:rsidR="008F5482" w:rsidP="00277AB9" w:rsidRDefault="008F5482" w14:paraId="5C8416F7" w14:textId="77777777">
            <w:pPr>
              <w:ind w:left="6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8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F5482" w:rsidR="008F5482" w:rsidP="00277AB9" w:rsidRDefault="008F5482" w14:paraId="5271EEC0" w14:textId="77777777">
            <w:pPr>
              <w:rPr>
                <w:rFonts w:eastAsia="Arial"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Right to Work Check</w:t>
            </w:r>
          </w:p>
        </w:tc>
      </w:tr>
      <w:tr w:rsidRPr="008F5482" w:rsidR="008F5482" w:rsidTr="00277AB9" w14:paraId="4ABA8D3A" w14:textId="77777777">
        <w:trPr>
          <w:trHeight w:val="286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F5482" w:rsidR="008F5482" w:rsidP="00277AB9" w:rsidRDefault="008F5482" w14:paraId="12ACA085" w14:textId="77777777">
            <w:pPr>
              <w:ind w:left="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8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F5482" w:rsidR="008F5482" w:rsidP="00277AB9" w:rsidRDefault="008F5482" w14:paraId="0396C970" w14:textId="77777777">
            <w:pPr>
              <w:rPr>
                <w:rFonts w:eastAsia="Arial"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Medical clearance</w:t>
            </w:r>
          </w:p>
        </w:tc>
      </w:tr>
      <w:tr w:rsidRPr="008F5482" w:rsidR="008F5482" w:rsidTr="00277AB9" w14:paraId="01570238" w14:textId="77777777">
        <w:trPr>
          <w:trHeight w:val="562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F5482" w:rsidR="008F5482" w:rsidP="00277AB9" w:rsidRDefault="008F5482" w14:paraId="71C8C51B" w14:textId="77777777">
            <w:pPr>
              <w:ind w:left="6"/>
              <w:jc w:val="center"/>
              <w:rPr>
                <w:rFonts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>6</w:t>
            </w:r>
          </w:p>
        </w:tc>
        <w:tc>
          <w:tcPr>
            <w:tcW w:w="8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F5482" w:rsidR="008F5482" w:rsidP="00277AB9" w:rsidRDefault="008F5482" w14:paraId="3E3E913F" w14:textId="77777777">
            <w:pPr>
              <w:rPr>
                <w:rFonts w:eastAsia="Arial" w:cstheme="minorHAnsi"/>
                <w:sz w:val="24"/>
                <w:szCs w:val="24"/>
              </w:rPr>
            </w:pPr>
            <w:r w:rsidRPr="008F5482">
              <w:rPr>
                <w:rFonts w:eastAsia="Arial" w:cstheme="minorHAnsi"/>
                <w:sz w:val="24"/>
                <w:szCs w:val="24"/>
              </w:rPr>
              <w:t xml:space="preserve">Two references from current and previous employers (or education establishment if applicant not in employment) </w:t>
            </w:r>
          </w:p>
        </w:tc>
      </w:tr>
    </w:tbl>
    <w:p w:rsidRPr="008F5482" w:rsidR="008F5482" w:rsidP="008F5482" w:rsidRDefault="008F5482" w14:paraId="01FCDA24" w14:textId="77777777">
      <w:pPr>
        <w:spacing w:after="0" w:line="250" w:lineRule="auto"/>
        <w:rPr>
          <w:rFonts w:cstheme="minorHAnsi"/>
          <w:sz w:val="24"/>
          <w:szCs w:val="24"/>
        </w:rPr>
      </w:pPr>
    </w:p>
    <w:p w:rsidRPr="008F5482" w:rsidR="000D53C1" w:rsidP="008F5482" w:rsidRDefault="000D53C1" w14:paraId="232B23E8" w14:textId="1C0C4539">
      <w:pPr>
        <w:pStyle w:val="NoSpacing"/>
        <w:rPr>
          <w:rFonts w:cstheme="minorHAnsi"/>
          <w:sz w:val="24"/>
          <w:szCs w:val="24"/>
        </w:rPr>
      </w:pPr>
    </w:p>
    <w:sectPr w:rsidRPr="008F5482" w:rsidR="000D53C1" w:rsidSect="003B53A5">
      <w:footerReference w:type="default" r:id="rId12"/>
      <w:headerReference w:type="first" r:id="rId13"/>
      <w:footerReference w:type="first" r:id="rId14"/>
      <w:pgSz w:w="11906" w:h="16838" w:orient="portrait"/>
      <w:pgMar w:top="567" w:right="992" w:bottom="851" w:left="1418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4917" w:rsidP="00F94917" w:rsidRDefault="00F94917" w14:paraId="0A9D30D5" w14:textId="77777777">
      <w:pPr>
        <w:spacing w:after="0" w:line="240" w:lineRule="auto"/>
      </w:pPr>
      <w:r>
        <w:separator/>
      </w:r>
    </w:p>
  </w:endnote>
  <w:endnote w:type="continuationSeparator" w:id="0">
    <w:p w:rsidR="00F94917" w:rsidP="00F94917" w:rsidRDefault="00F94917" w14:paraId="4A9246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3A5" w:rsidRDefault="003B53A5" w14:paraId="469567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90DEF" w:rsidR="00D90DEF" w:rsidP="00D90DEF" w:rsidRDefault="00D90DEF" w14:paraId="6A4B8604" w14:textId="77777777">
    <w:pPr>
      <w:pStyle w:val="NoSpacing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4917" w:rsidP="00F94917" w:rsidRDefault="00F94917" w14:paraId="490D44A3" w14:textId="77777777">
      <w:pPr>
        <w:spacing w:after="0" w:line="240" w:lineRule="auto"/>
      </w:pPr>
      <w:r>
        <w:separator/>
      </w:r>
    </w:p>
  </w:footnote>
  <w:footnote w:type="continuationSeparator" w:id="0">
    <w:p w:rsidR="00F94917" w:rsidP="00F94917" w:rsidRDefault="00F94917" w14:paraId="61C2454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3C0" w:rsidRDefault="006F33F3" w14:paraId="055A6E10" w14:textId="750E9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B61"/>
    <w:multiLevelType w:val="hybridMultilevel"/>
    <w:tmpl w:val="70748988"/>
    <w:lvl w:ilvl="0" w:tplc="CA8632A8">
      <w:start w:val="1"/>
      <w:numFmt w:val="bullet"/>
      <w:lvlText w:val=""/>
      <w:lvlJc w:val="left"/>
      <w:pPr>
        <w:ind w:left="3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44443C4">
      <w:start w:val="1"/>
      <w:numFmt w:val="bullet"/>
      <w:lvlText w:val="o"/>
      <w:lvlJc w:val="left"/>
      <w:pPr>
        <w:ind w:left="119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1324A126">
      <w:start w:val="1"/>
      <w:numFmt w:val="bullet"/>
      <w:lvlText w:val="▪"/>
      <w:lvlJc w:val="left"/>
      <w:pPr>
        <w:ind w:left="191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786571E">
      <w:start w:val="1"/>
      <w:numFmt w:val="bullet"/>
      <w:lvlText w:val="•"/>
      <w:lvlJc w:val="left"/>
      <w:pPr>
        <w:ind w:left="263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54A356C">
      <w:start w:val="1"/>
      <w:numFmt w:val="bullet"/>
      <w:lvlText w:val="o"/>
      <w:lvlJc w:val="left"/>
      <w:pPr>
        <w:ind w:left="335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B90DD98">
      <w:start w:val="1"/>
      <w:numFmt w:val="bullet"/>
      <w:lvlText w:val="▪"/>
      <w:lvlJc w:val="left"/>
      <w:pPr>
        <w:ind w:left="407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7946278">
      <w:start w:val="1"/>
      <w:numFmt w:val="bullet"/>
      <w:lvlText w:val="•"/>
      <w:lvlJc w:val="left"/>
      <w:pPr>
        <w:ind w:left="479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07049E9E">
      <w:start w:val="1"/>
      <w:numFmt w:val="bullet"/>
      <w:lvlText w:val="o"/>
      <w:lvlJc w:val="left"/>
      <w:pPr>
        <w:ind w:left="551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A76A2D66">
      <w:start w:val="1"/>
      <w:numFmt w:val="bullet"/>
      <w:lvlText w:val="▪"/>
      <w:lvlJc w:val="left"/>
      <w:pPr>
        <w:ind w:left="623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41E7CF5"/>
    <w:multiLevelType w:val="hybridMultilevel"/>
    <w:tmpl w:val="90744922"/>
    <w:lvl w:ilvl="0" w:tplc="6D42F9D8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35C"/>
    <w:multiLevelType w:val="hybridMultilevel"/>
    <w:tmpl w:val="AA5C2658"/>
    <w:lvl w:ilvl="0" w:tplc="76ECB610">
      <w:start w:val="1"/>
      <w:numFmt w:val="decimal"/>
      <w:lvlText w:val="%1."/>
      <w:lvlJc w:val="left"/>
      <w:pPr>
        <w:ind w:left="97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F28ADA0">
      <w:start w:val="1"/>
      <w:numFmt w:val="lowerLetter"/>
      <w:lvlText w:val="%2"/>
      <w:lvlJc w:val="left"/>
      <w:pPr>
        <w:ind w:left="11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A827376">
      <w:start w:val="1"/>
      <w:numFmt w:val="lowerRoman"/>
      <w:lvlText w:val="%3"/>
      <w:lvlJc w:val="left"/>
      <w:pPr>
        <w:ind w:left="18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4F4CC94">
      <w:start w:val="1"/>
      <w:numFmt w:val="decimal"/>
      <w:lvlText w:val="%4"/>
      <w:lvlJc w:val="left"/>
      <w:pPr>
        <w:ind w:left="25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916F7F4">
      <w:start w:val="1"/>
      <w:numFmt w:val="lowerLetter"/>
      <w:lvlText w:val="%5"/>
      <w:lvlJc w:val="left"/>
      <w:pPr>
        <w:ind w:left="33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EBC0DF70">
      <w:start w:val="1"/>
      <w:numFmt w:val="lowerRoman"/>
      <w:lvlText w:val="%6"/>
      <w:lvlJc w:val="left"/>
      <w:pPr>
        <w:ind w:left="40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C881576">
      <w:start w:val="1"/>
      <w:numFmt w:val="decimal"/>
      <w:lvlText w:val="%7"/>
      <w:lvlJc w:val="left"/>
      <w:pPr>
        <w:ind w:left="47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DDE4A44">
      <w:start w:val="1"/>
      <w:numFmt w:val="lowerLetter"/>
      <w:lvlText w:val="%8"/>
      <w:lvlJc w:val="left"/>
      <w:pPr>
        <w:ind w:left="54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BD69272">
      <w:start w:val="1"/>
      <w:numFmt w:val="lowerRoman"/>
      <w:lvlText w:val="%9"/>
      <w:lvlJc w:val="left"/>
      <w:pPr>
        <w:ind w:left="61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204774AC"/>
    <w:multiLevelType w:val="hybridMultilevel"/>
    <w:tmpl w:val="883CF6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C129B8"/>
    <w:multiLevelType w:val="hybridMultilevel"/>
    <w:tmpl w:val="51F831BA"/>
    <w:lvl w:ilvl="0" w:tplc="F3C20BEA">
      <w:start w:val="1"/>
      <w:numFmt w:val="decimal"/>
      <w:lvlText w:val="%1."/>
      <w:lvlJc w:val="left"/>
      <w:pPr>
        <w:ind w:left="97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549C8026">
      <w:start w:val="1"/>
      <w:numFmt w:val="lowerLetter"/>
      <w:lvlText w:val="%2"/>
      <w:lvlJc w:val="left"/>
      <w:pPr>
        <w:ind w:left="17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89E851E">
      <w:start w:val="1"/>
      <w:numFmt w:val="lowerRoman"/>
      <w:lvlText w:val="%3"/>
      <w:lvlJc w:val="left"/>
      <w:pPr>
        <w:ind w:left="24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EB009AE">
      <w:start w:val="1"/>
      <w:numFmt w:val="decimal"/>
      <w:lvlText w:val="%4"/>
      <w:lvlJc w:val="left"/>
      <w:pPr>
        <w:ind w:left="31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DAC1732">
      <w:start w:val="1"/>
      <w:numFmt w:val="lowerLetter"/>
      <w:lvlText w:val="%5"/>
      <w:lvlJc w:val="left"/>
      <w:pPr>
        <w:ind w:left="38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19E6A40">
      <w:start w:val="1"/>
      <w:numFmt w:val="lowerRoman"/>
      <w:lvlText w:val="%6"/>
      <w:lvlJc w:val="left"/>
      <w:pPr>
        <w:ind w:left="45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B14C886">
      <w:start w:val="1"/>
      <w:numFmt w:val="decimal"/>
      <w:lvlText w:val="%7"/>
      <w:lvlJc w:val="left"/>
      <w:pPr>
        <w:ind w:left="53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6646AEE">
      <w:start w:val="1"/>
      <w:numFmt w:val="lowerLetter"/>
      <w:lvlText w:val="%8"/>
      <w:lvlJc w:val="left"/>
      <w:pPr>
        <w:ind w:left="60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2BE0508">
      <w:start w:val="1"/>
      <w:numFmt w:val="lowerRoman"/>
      <w:lvlText w:val="%9"/>
      <w:lvlJc w:val="left"/>
      <w:pPr>
        <w:ind w:left="67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28C84A6B"/>
    <w:multiLevelType w:val="hybridMultilevel"/>
    <w:tmpl w:val="18C6CBC8"/>
    <w:lvl w:ilvl="0" w:tplc="225ED886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13DC7"/>
    <w:multiLevelType w:val="hybridMultilevel"/>
    <w:tmpl w:val="170A32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CE4B94"/>
    <w:multiLevelType w:val="hybridMultilevel"/>
    <w:tmpl w:val="99D877DE"/>
    <w:lvl w:ilvl="0" w:tplc="9BB05F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D6819"/>
    <w:multiLevelType w:val="hybridMultilevel"/>
    <w:tmpl w:val="A8241F1C"/>
    <w:lvl w:ilvl="0" w:tplc="EAA07CF2">
      <w:start w:val="1"/>
      <w:numFmt w:val="decimal"/>
      <w:lvlText w:val="%1."/>
      <w:lvlJc w:val="left"/>
      <w:pPr>
        <w:ind w:left="97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C8E13E0">
      <w:start w:val="1"/>
      <w:numFmt w:val="lowerLetter"/>
      <w:lvlText w:val="%2"/>
      <w:lvlJc w:val="left"/>
      <w:pPr>
        <w:ind w:left="17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33C6870">
      <w:start w:val="1"/>
      <w:numFmt w:val="lowerRoman"/>
      <w:lvlText w:val="%3"/>
      <w:lvlJc w:val="left"/>
      <w:pPr>
        <w:ind w:left="24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352D30C">
      <w:start w:val="1"/>
      <w:numFmt w:val="decimal"/>
      <w:lvlText w:val="%4"/>
      <w:lvlJc w:val="left"/>
      <w:pPr>
        <w:ind w:left="31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930F326">
      <w:start w:val="1"/>
      <w:numFmt w:val="lowerLetter"/>
      <w:lvlText w:val="%5"/>
      <w:lvlJc w:val="left"/>
      <w:pPr>
        <w:ind w:left="38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ADA6318">
      <w:start w:val="1"/>
      <w:numFmt w:val="lowerRoman"/>
      <w:lvlText w:val="%6"/>
      <w:lvlJc w:val="left"/>
      <w:pPr>
        <w:ind w:left="45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9BEEFE0">
      <w:start w:val="1"/>
      <w:numFmt w:val="decimal"/>
      <w:lvlText w:val="%7"/>
      <w:lvlJc w:val="left"/>
      <w:pPr>
        <w:ind w:left="53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62299BA">
      <w:start w:val="1"/>
      <w:numFmt w:val="lowerLetter"/>
      <w:lvlText w:val="%8"/>
      <w:lvlJc w:val="left"/>
      <w:pPr>
        <w:ind w:left="60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666BEC6">
      <w:start w:val="1"/>
      <w:numFmt w:val="lowerRoman"/>
      <w:lvlText w:val="%9"/>
      <w:lvlJc w:val="left"/>
      <w:pPr>
        <w:ind w:left="67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45C5621A"/>
    <w:multiLevelType w:val="hybridMultilevel"/>
    <w:tmpl w:val="724664E8"/>
    <w:lvl w:ilvl="0" w:tplc="8228CEE6">
      <w:start w:val="1"/>
      <w:numFmt w:val="decimal"/>
      <w:lvlText w:val="%1."/>
      <w:lvlJc w:val="left"/>
      <w:pPr>
        <w:ind w:left="97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EF263FA8">
      <w:start w:val="1"/>
      <w:numFmt w:val="lowerLetter"/>
      <w:lvlText w:val="%2"/>
      <w:lvlJc w:val="left"/>
      <w:pPr>
        <w:ind w:left="14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EF29CB4">
      <w:start w:val="1"/>
      <w:numFmt w:val="lowerRoman"/>
      <w:lvlText w:val="%3"/>
      <w:lvlJc w:val="left"/>
      <w:pPr>
        <w:ind w:left="21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F2EEFBA">
      <w:start w:val="1"/>
      <w:numFmt w:val="decimal"/>
      <w:lvlText w:val="%4"/>
      <w:lvlJc w:val="left"/>
      <w:pPr>
        <w:ind w:left="28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0703E86">
      <w:start w:val="1"/>
      <w:numFmt w:val="lowerLetter"/>
      <w:lvlText w:val="%5"/>
      <w:lvlJc w:val="left"/>
      <w:pPr>
        <w:ind w:left="35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9C4B3D8">
      <w:start w:val="1"/>
      <w:numFmt w:val="lowerRoman"/>
      <w:lvlText w:val="%6"/>
      <w:lvlJc w:val="left"/>
      <w:pPr>
        <w:ind w:left="43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D60DFBE">
      <w:start w:val="1"/>
      <w:numFmt w:val="decimal"/>
      <w:lvlText w:val="%7"/>
      <w:lvlJc w:val="left"/>
      <w:pPr>
        <w:ind w:left="50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02EA816">
      <w:start w:val="1"/>
      <w:numFmt w:val="lowerLetter"/>
      <w:lvlText w:val="%8"/>
      <w:lvlJc w:val="left"/>
      <w:pPr>
        <w:ind w:left="57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EB4F6C4">
      <w:start w:val="1"/>
      <w:numFmt w:val="lowerRoman"/>
      <w:lvlText w:val="%9"/>
      <w:lvlJc w:val="left"/>
      <w:pPr>
        <w:ind w:left="64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69A8116F"/>
    <w:multiLevelType w:val="hybridMultilevel"/>
    <w:tmpl w:val="F454E078"/>
    <w:lvl w:ilvl="0" w:tplc="D7EC0CF8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E7466"/>
    <w:multiLevelType w:val="hybridMultilevel"/>
    <w:tmpl w:val="6FD601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421064"/>
    <w:multiLevelType w:val="hybridMultilevel"/>
    <w:tmpl w:val="37B0AC1E"/>
    <w:lvl w:ilvl="0" w:tplc="8724D79C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17"/>
    <w:rsid w:val="00060D02"/>
    <w:rsid w:val="000D53C1"/>
    <w:rsid w:val="001D7880"/>
    <w:rsid w:val="002B2CEA"/>
    <w:rsid w:val="003B53A5"/>
    <w:rsid w:val="0055051D"/>
    <w:rsid w:val="00654447"/>
    <w:rsid w:val="008716AB"/>
    <w:rsid w:val="008F5482"/>
    <w:rsid w:val="009F6497"/>
    <w:rsid w:val="00AC2E48"/>
    <w:rsid w:val="00B67FFB"/>
    <w:rsid w:val="00BE2A4A"/>
    <w:rsid w:val="00CF7DFB"/>
    <w:rsid w:val="00D90DEF"/>
    <w:rsid w:val="00F94917"/>
    <w:rsid w:val="4A548CFA"/>
    <w:rsid w:val="724D4601"/>
    <w:rsid w:val="7AF70487"/>
    <w:rsid w:val="7DE5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2320C"/>
  <w15:docId w15:val="{CC133AD3-493E-447D-A0AF-8BBEECD1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4917"/>
    <w:pPr>
      <w:tabs>
        <w:tab w:val="center" w:pos="4513"/>
        <w:tab w:val="right" w:pos="9026"/>
      </w:tabs>
      <w:spacing w:after="0" w:line="240" w:lineRule="auto"/>
    </w:pPr>
    <w:rPr>
      <w:rFonts w:ascii="Arial" w:hAnsi="Arial" w:eastAsia="Times New Roman" w:cs="Times New Roman"/>
      <w:sz w:val="24"/>
      <w:szCs w:val="24"/>
      <w:lang w:eastAsia="en-GB"/>
    </w:rPr>
  </w:style>
  <w:style w:type="character" w:styleId="HeaderChar" w:customStyle="1">
    <w:name w:val="Header Char"/>
    <w:basedOn w:val="DefaultParagraphFont"/>
    <w:link w:val="Header"/>
    <w:rsid w:val="00F94917"/>
    <w:rPr>
      <w:rFonts w:ascii="Arial" w:hAnsi="Arial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49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491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949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4917"/>
  </w:style>
  <w:style w:type="paragraph" w:styleId="ListParagraph">
    <w:name w:val="List Paragraph"/>
    <w:basedOn w:val="Normal"/>
    <w:uiPriority w:val="34"/>
    <w:qFormat/>
    <w:rsid w:val="002B2CEA"/>
    <w:pPr>
      <w:ind w:left="720"/>
      <w:contextualSpacing/>
    </w:pPr>
  </w:style>
  <w:style w:type="table" w:styleId="TableGrid1" w:customStyle="1">
    <w:name w:val="Table Grid1"/>
    <w:rsid w:val="008F548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 w:customStyle="1">
    <w:name w:val="TableGrid"/>
    <w:rsid w:val="008F5482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FE938A273A144B5380FBBF737AFF0" ma:contentTypeVersion="4" ma:contentTypeDescription="Create a new document." ma:contentTypeScope="" ma:versionID="873cbb3abdc62e7c84b33d549ec639e7">
  <xsd:schema xmlns:xsd="http://www.w3.org/2001/XMLSchema" xmlns:xs="http://www.w3.org/2001/XMLSchema" xmlns:p="http://schemas.microsoft.com/office/2006/metadata/properties" xmlns:ns2="d1b2fbce-53e3-4d65-a35f-2abe4d2430be" targetNamespace="http://schemas.microsoft.com/office/2006/metadata/properties" ma:root="true" ma:fieldsID="bad0c3d772c733f4e303c51167a6cbc5" ns2:_="">
    <xsd:import namespace="d1b2fbce-53e3-4d65-a35f-2abe4d243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2fbce-53e3-4d65-a35f-2abe4d243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7CF95-45BF-4A27-BFB0-5C2EE9DC8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3342E-4CEA-4E70-9E54-2FAE4562F1E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1b2fbce-53e3-4d65-a35f-2abe4d2430b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A5296-648C-46BD-8E05-EF7B94BCC2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98CA91-82E8-4720-A2FA-A6A5B99E1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2fbce-53e3-4d65-a35f-2abe4d243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N Lumley</lastModifiedBy>
  <revision>3</revision>
  <dcterms:created xsi:type="dcterms:W3CDTF">2022-09-08T14:08:00.0000000Z</dcterms:created>
  <dcterms:modified xsi:type="dcterms:W3CDTF">2022-09-09T10:28:37.8196419Z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0x010100113FE938A273A144B5380FBBF737AFF0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