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7C73F3" w14:textId="7364FFEC" w:rsidR="00272A15" w:rsidRPr="007B45A2" w:rsidRDefault="006D4E75" w:rsidP="002B101D">
      <w:pPr>
        <w:jc w:val="right"/>
        <w:rPr>
          <w:rFonts w:ascii="Quicksand Medium" w:hAnsi="Quicksand Medium"/>
          <w:noProof/>
          <w:lang w:eastAsia="en-GB"/>
        </w:rPr>
      </w:pPr>
      <w:r w:rsidRPr="007B45A2">
        <w:rPr>
          <w:rFonts w:ascii="Quicksand Medium" w:hAnsi="Quicksand Medium"/>
          <w:noProof/>
          <w:lang w:eastAsia="en-GB"/>
        </w:rPr>
        <mc:AlternateContent>
          <mc:Choice Requires="wps">
            <w:drawing>
              <wp:anchor distT="0" distB="0" distL="114300" distR="114300" simplePos="0" relativeHeight="251659264" behindDoc="0" locked="0" layoutInCell="1" allowOverlap="1" wp14:anchorId="4A7A49B8" wp14:editId="39D708E8">
                <wp:simplePos x="0" y="0"/>
                <wp:positionH relativeFrom="margin">
                  <wp:posOffset>247650</wp:posOffset>
                </wp:positionH>
                <wp:positionV relativeFrom="paragraph">
                  <wp:posOffset>-24131</wp:posOffset>
                </wp:positionV>
                <wp:extent cx="5419725" cy="47148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4714875"/>
                        </a:xfrm>
                        <a:prstGeom prst="rect">
                          <a:avLst/>
                        </a:prstGeom>
                        <a:solidFill>
                          <a:srgbClr val="FFFFFF"/>
                        </a:solidFill>
                        <a:ln w="9525">
                          <a:noFill/>
                          <a:miter lim="800000"/>
                          <a:headEnd/>
                          <a:tailEnd/>
                        </a:ln>
                      </wps:spPr>
                      <wps:txbx>
                        <w:txbxContent>
                          <w:p w14:paraId="1A5F63C2" w14:textId="083DDE3B" w:rsidR="00AE30E0" w:rsidRPr="00AE30E0" w:rsidRDefault="002B101D" w:rsidP="00AE30E0">
                            <w:pPr>
                              <w:jc w:val="center"/>
                              <w:rPr>
                                <w:color w:val="1F497D" w:themeColor="text2"/>
                                <w:sz w:val="96"/>
                                <w:szCs w:val="96"/>
                              </w:rPr>
                            </w:pPr>
                            <w:r>
                              <w:rPr>
                                <w:rFonts w:ascii="Century Gothic" w:hAnsi="Century Gothic" w:cs="Calibri"/>
                                <w:noProof/>
                                <w:lang w:eastAsia="en-GB"/>
                              </w:rPr>
                              <w:drawing>
                                <wp:inline distT="0" distB="0" distL="0" distR="0" wp14:anchorId="35BF0812" wp14:editId="3741B43E">
                                  <wp:extent cx="2092377" cy="127635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3887" cy="1277271"/>
                                          </a:xfrm>
                                          <a:prstGeom prst="rect">
                                            <a:avLst/>
                                          </a:prstGeom>
                                          <a:noFill/>
                                          <a:ln>
                                            <a:noFill/>
                                          </a:ln>
                                        </pic:spPr>
                                      </pic:pic>
                                    </a:graphicData>
                                  </a:graphic>
                                </wp:inline>
                              </w:drawing>
                            </w:r>
                          </w:p>
                          <w:p w14:paraId="7E541250" w14:textId="77777777" w:rsidR="003E33F1" w:rsidRDefault="00FD22C3" w:rsidP="00F815C7">
                            <w:pPr>
                              <w:spacing w:after="0" w:line="240" w:lineRule="auto"/>
                              <w:jc w:val="center"/>
                              <w:rPr>
                                <w:rFonts w:ascii="Quicksand Medium" w:eastAsia="Times New Roman" w:hAnsi="Quicksand Medium" w:cstheme="minorHAnsi"/>
                                <w:b/>
                                <w:color w:val="1F497D" w:themeColor="text2"/>
                                <w:sz w:val="72"/>
                                <w:szCs w:val="72"/>
                                <w:lang w:val="en-US"/>
                              </w:rPr>
                            </w:pPr>
                            <w:r w:rsidRPr="00545C74">
                              <w:rPr>
                                <w:rFonts w:ascii="Quicksand Medium" w:eastAsia="Times New Roman" w:hAnsi="Quicksand Medium" w:cstheme="minorHAnsi"/>
                                <w:b/>
                                <w:color w:val="1F497D" w:themeColor="text2"/>
                                <w:sz w:val="72"/>
                                <w:szCs w:val="72"/>
                                <w:lang w:val="en-US"/>
                              </w:rPr>
                              <w:t>Appointment of</w:t>
                            </w:r>
                            <w:r w:rsidR="0000554F" w:rsidRPr="00545C74">
                              <w:rPr>
                                <w:rFonts w:ascii="Quicksand Medium" w:eastAsia="Times New Roman" w:hAnsi="Quicksand Medium" w:cstheme="minorHAnsi"/>
                                <w:b/>
                                <w:color w:val="1F497D" w:themeColor="text2"/>
                                <w:sz w:val="72"/>
                                <w:szCs w:val="72"/>
                                <w:lang w:val="en-US"/>
                              </w:rPr>
                              <w:t xml:space="preserve"> </w:t>
                            </w:r>
                          </w:p>
                          <w:p w14:paraId="1F994258" w14:textId="70AED5FC" w:rsidR="00FD22C3" w:rsidRPr="00545C74" w:rsidRDefault="0000554F" w:rsidP="00F815C7">
                            <w:pPr>
                              <w:spacing w:after="0" w:line="240" w:lineRule="auto"/>
                              <w:jc w:val="center"/>
                              <w:rPr>
                                <w:rFonts w:ascii="Quicksand Medium" w:eastAsia="Times New Roman" w:hAnsi="Quicksand Medium" w:cstheme="minorHAnsi"/>
                                <w:b/>
                                <w:color w:val="1F497D" w:themeColor="text2"/>
                                <w:sz w:val="72"/>
                                <w:szCs w:val="72"/>
                                <w:lang w:val="en-US"/>
                              </w:rPr>
                            </w:pPr>
                            <w:r w:rsidRPr="00545C74">
                              <w:rPr>
                                <w:rFonts w:ascii="Quicksand Medium" w:eastAsia="Times New Roman" w:hAnsi="Quicksand Medium" w:cstheme="minorHAnsi"/>
                                <w:b/>
                                <w:color w:val="1F497D" w:themeColor="text2"/>
                                <w:sz w:val="72"/>
                                <w:szCs w:val="72"/>
                                <w:lang w:val="en-US"/>
                              </w:rPr>
                              <w:t>Second of</w:t>
                            </w:r>
                            <w:r w:rsidR="00FD22C3" w:rsidRPr="00545C74">
                              <w:rPr>
                                <w:rFonts w:ascii="Quicksand Medium" w:eastAsia="Times New Roman" w:hAnsi="Quicksand Medium" w:cstheme="minorHAnsi"/>
                                <w:b/>
                                <w:color w:val="1F497D" w:themeColor="text2"/>
                                <w:sz w:val="72"/>
                                <w:szCs w:val="72"/>
                                <w:lang w:val="en-US"/>
                              </w:rPr>
                              <w:t xml:space="preserve"> </w:t>
                            </w:r>
                            <w:r w:rsidRPr="00545C74">
                              <w:rPr>
                                <w:rFonts w:ascii="Quicksand Medium" w:eastAsia="Times New Roman" w:hAnsi="Quicksand Medium" w:cstheme="minorHAnsi"/>
                                <w:b/>
                                <w:color w:val="1F497D" w:themeColor="text2"/>
                                <w:sz w:val="72"/>
                                <w:szCs w:val="72"/>
                                <w:lang w:val="en-US"/>
                              </w:rPr>
                              <w:t>Faculty in Humanities</w:t>
                            </w:r>
                          </w:p>
                          <w:p w14:paraId="42EEBE60" w14:textId="31237A57" w:rsidR="00545C74" w:rsidRPr="00545C74" w:rsidRDefault="00545C74" w:rsidP="009D0D62">
                            <w:pPr>
                              <w:spacing w:after="0" w:line="240" w:lineRule="auto"/>
                              <w:jc w:val="center"/>
                              <w:rPr>
                                <w:rFonts w:ascii="Quicksand Medium" w:hAnsi="Quicksand Medium" w:cstheme="minorHAnsi"/>
                                <w:b/>
                                <w:color w:val="1F497D" w:themeColor="text2"/>
                                <w:sz w:val="32"/>
                                <w:szCs w:val="36"/>
                                <w:lang w:val="en-US"/>
                              </w:rPr>
                            </w:pPr>
                            <w:r w:rsidRPr="00545C74">
                              <w:rPr>
                                <w:rFonts w:ascii="Quicksand Medium" w:hAnsi="Quicksand Medium" w:cstheme="minorHAnsi"/>
                                <w:b/>
                                <w:color w:val="1F497D" w:themeColor="text2"/>
                                <w:sz w:val="32"/>
                                <w:szCs w:val="36"/>
                                <w:lang w:val="en-US"/>
                              </w:rPr>
                              <w:t xml:space="preserve">Full Time, Permanent </w:t>
                            </w:r>
                          </w:p>
                          <w:p w14:paraId="691EAAFA" w14:textId="16B1ED71" w:rsidR="009D0D62" w:rsidRPr="00545C74" w:rsidRDefault="009D0D62" w:rsidP="009D0D62">
                            <w:pPr>
                              <w:spacing w:after="0" w:line="240" w:lineRule="auto"/>
                              <w:jc w:val="center"/>
                              <w:rPr>
                                <w:rFonts w:ascii="Quicksand Medium" w:hAnsi="Quicksand Medium" w:cstheme="minorHAnsi"/>
                                <w:b/>
                                <w:color w:val="1F497D" w:themeColor="text2"/>
                                <w:sz w:val="32"/>
                                <w:szCs w:val="36"/>
                                <w:lang w:val="en-US"/>
                              </w:rPr>
                            </w:pPr>
                            <w:r w:rsidRPr="00545C74">
                              <w:rPr>
                                <w:rFonts w:ascii="Quicksand Medium" w:hAnsi="Quicksand Medium" w:cstheme="minorHAnsi"/>
                                <w:b/>
                                <w:color w:val="1F497D" w:themeColor="text2"/>
                                <w:sz w:val="32"/>
                                <w:szCs w:val="36"/>
                                <w:lang w:val="en-US"/>
                              </w:rPr>
                              <w:t xml:space="preserve">M/UPR:  £25,714 to 41,604 pa plus </w:t>
                            </w:r>
                          </w:p>
                          <w:p w14:paraId="3DFEEA55" w14:textId="77777777" w:rsidR="004B1610" w:rsidRPr="00545C74" w:rsidRDefault="004B1610" w:rsidP="004B1610">
                            <w:pPr>
                              <w:spacing w:after="0" w:line="240" w:lineRule="auto"/>
                              <w:jc w:val="center"/>
                              <w:rPr>
                                <w:rFonts w:ascii="Quicksand Medium" w:hAnsi="Quicksand Medium" w:cstheme="minorHAnsi"/>
                                <w:b/>
                                <w:color w:val="1F497D" w:themeColor="text2"/>
                                <w:sz w:val="32"/>
                                <w:szCs w:val="36"/>
                                <w:lang w:val="en-US"/>
                              </w:rPr>
                            </w:pPr>
                            <w:bookmarkStart w:id="0" w:name="_Hlk114644401"/>
                            <w:r w:rsidRPr="00545C74">
                              <w:rPr>
                                <w:rFonts w:ascii="Quicksand Medium" w:hAnsi="Quicksand Medium" w:cstheme="minorHAnsi"/>
                                <w:b/>
                                <w:color w:val="1F497D" w:themeColor="text2"/>
                                <w:sz w:val="32"/>
                                <w:szCs w:val="36"/>
                                <w:lang w:val="en-US"/>
                              </w:rPr>
                              <w:t>TLR2c (£7,017 pa)</w:t>
                            </w:r>
                          </w:p>
                          <w:bookmarkEnd w:id="0"/>
                          <w:p w14:paraId="53205EBB" w14:textId="77777777" w:rsidR="00CB618D" w:rsidRPr="00545C74" w:rsidRDefault="00CB618D" w:rsidP="00F815C7">
                            <w:pPr>
                              <w:spacing w:after="0" w:line="240" w:lineRule="auto"/>
                              <w:jc w:val="center"/>
                              <w:rPr>
                                <w:rFonts w:ascii="Quicksand Medium" w:eastAsia="Times New Roman" w:hAnsi="Quicksand Medium" w:cstheme="minorHAnsi"/>
                                <w:b/>
                                <w:color w:val="1F497D" w:themeColor="text2"/>
                                <w:sz w:val="32"/>
                                <w:szCs w:val="36"/>
                                <w:lang w:val="en-US"/>
                              </w:rPr>
                            </w:pPr>
                          </w:p>
                          <w:p w14:paraId="3388D0AE" w14:textId="77777777" w:rsidR="00865F2C" w:rsidRPr="00545C74" w:rsidRDefault="00865F2C" w:rsidP="00F815C7">
                            <w:pPr>
                              <w:spacing w:after="0" w:line="240" w:lineRule="auto"/>
                              <w:jc w:val="center"/>
                              <w:rPr>
                                <w:rFonts w:ascii="Quicksand Medium" w:eastAsia="Times New Roman" w:hAnsi="Quicksand Medium" w:cstheme="minorHAnsi"/>
                                <w:b/>
                                <w:color w:val="1F497D" w:themeColor="text2"/>
                                <w:sz w:val="8"/>
                                <w:szCs w:val="36"/>
                                <w:lang w:val="en-US"/>
                              </w:rPr>
                            </w:pPr>
                          </w:p>
                          <w:p w14:paraId="52F4FA00" w14:textId="2FE840ED" w:rsidR="00F815C7" w:rsidRPr="00545C74" w:rsidRDefault="00F815C7" w:rsidP="00F815C7">
                            <w:pPr>
                              <w:spacing w:after="0" w:line="240" w:lineRule="auto"/>
                              <w:jc w:val="center"/>
                              <w:rPr>
                                <w:rFonts w:ascii="Quicksand Medium" w:eastAsia="Times New Roman" w:hAnsi="Quicksand Medium" w:cstheme="minorHAnsi"/>
                                <w:b/>
                                <w:color w:val="1F497D" w:themeColor="text2"/>
                                <w:sz w:val="36"/>
                                <w:szCs w:val="36"/>
                                <w:lang w:val="en-US"/>
                              </w:rPr>
                            </w:pPr>
                            <w:r w:rsidRPr="00545C74">
                              <w:rPr>
                                <w:rFonts w:ascii="Quicksand Medium" w:eastAsia="Times New Roman" w:hAnsi="Quicksand Medium" w:cstheme="minorHAnsi"/>
                                <w:b/>
                                <w:color w:val="1F497D" w:themeColor="text2"/>
                                <w:sz w:val="36"/>
                                <w:szCs w:val="36"/>
                                <w:lang w:val="en-US"/>
                              </w:rPr>
                              <w:t xml:space="preserve">Closing Date:  </w:t>
                            </w:r>
                            <w:r w:rsidR="006D4E75">
                              <w:rPr>
                                <w:rFonts w:ascii="Quicksand Medium" w:eastAsia="Times New Roman" w:hAnsi="Quicksand Medium" w:cstheme="minorHAnsi"/>
                                <w:b/>
                                <w:color w:val="1F497D" w:themeColor="text2"/>
                                <w:sz w:val="36"/>
                                <w:szCs w:val="36"/>
                                <w:lang w:val="en-US"/>
                              </w:rPr>
                              <w:t>5</w:t>
                            </w:r>
                            <w:r w:rsidR="0000554F" w:rsidRPr="00545C74">
                              <w:rPr>
                                <w:rFonts w:ascii="Quicksand Medium" w:eastAsia="Times New Roman" w:hAnsi="Quicksand Medium" w:cstheme="minorHAnsi"/>
                                <w:b/>
                                <w:color w:val="1F497D" w:themeColor="text2"/>
                                <w:sz w:val="36"/>
                                <w:szCs w:val="36"/>
                                <w:lang w:val="en-US"/>
                              </w:rPr>
                              <w:t xml:space="preserve"> October</w:t>
                            </w:r>
                            <w:r w:rsidRPr="00545C74">
                              <w:rPr>
                                <w:rFonts w:ascii="Quicksand Medium" w:eastAsia="Times New Roman" w:hAnsi="Quicksand Medium" w:cstheme="minorHAnsi"/>
                                <w:b/>
                                <w:color w:val="1F497D" w:themeColor="text2"/>
                                <w:sz w:val="36"/>
                                <w:szCs w:val="36"/>
                                <w:lang w:val="en-US"/>
                              </w:rPr>
                              <w:t xml:space="preserve"> 2022</w:t>
                            </w:r>
                          </w:p>
                          <w:p w14:paraId="10E3E040" w14:textId="77777777" w:rsidR="00F815C7" w:rsidRPr="00545C74" w:rsidRDefault="00F815C7" w:rsidP="00732689">
                            <w:pPr>
                              <w:spacing w:after="0"/>
                              <w:jc w:val="center"/>
                              <w:rPr>
                                <w:rFonts w:ascii="Century Gothic" w:hAnsi="Century Gothic"/>
                                <w:b/>
                                <w:color w:val="1F497D" w:themeColor="text2"/>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7A49B8" id="_x0000_t202" coordsize="21600,21600" o:spt="202" path="m,l,21600r21600,l21600,xe">
                <v:stroke joinstyle="miter"/>
                <v:path gradientshapeok="t" o:connecttype="rect"/>
              </v:shapetype>
              <v:shape id="Text Box 2" o:spid="_x0000_s1026" type="#_x0000_t202" style="position:absolute;left:0;text-align:left;margin-left:19.5pt;margin-top:-1.9pt;width:426.75pt;height:371.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" stroked="f">
                <v:textbox>
                  <w:txbxContent>
                    <w:p w14:paraId="1A5F63C2" w14:textId="083DDE3B" w:rsidR="00AE30E0" w:rsidRPr="00AE30E0" w:rsidRDefault="002B101D" w:rsidP="00AE30E0">
                      <w:pPr>
                        <w:jc w:val="center"/>
                        <w:rPr>
                          <w:color w:val="1F497D" w:themeColor="text2"/>
                          <w:sz w:val="96"/>
                          <w:szCs w:val="96"/>
                        </w:rPr>
                      </w:pPr>
                      <w:r>
                        <w:rPr>
                          <w:rFonts w:ascii="Century Gothic" w:hAnsi="Century Gothic" w:cs="Calibri"/>
                          <w:noProof/>
                          <w:lang w:eastAsia="en-GB"/>
                        </w:rPr>
                        <w:drawing>
                          <wp:inline distT="0" distB="0" distL="0" distR="0" wp14:anchorId="35BF0812" wp14:editId="3741B43E">
                            <wp:extent cx="2092377" cy="127635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3887" cy="1277271"/>
                                    </a:xfrm>
                                    <a:prstGeom prst="rect">
                                      <a:avLst/>
                                    </a:prstGeom>
                                    <a:noFill/>
                                    <a:ln>
                                      <a:noFill/>
                                    </a:ln>
                                  </pic:spPr>
                                </pic:pic>
                              </a:graphicData>
                            </a:graphic>
                          </wp:inline>
                        </w:drawing>
                      </w:r>
                    </w:p>
                    <w:p w14:paraId="7E541250" w14:textId="77777777" w:rsidR="003E33F1" w:rsidRDefault="00FD22C3" w:rsidP="00F815C7">
                      <w:pPr>
                        <w:spacing w:after="0" w:line="240" w:lineRule="auto"/>
                        <w:jc w:val="center"/>
                        <w:rPr>
                          <w:rFonts w:ascii="Quicksand Medium" w:eastAsia="Times New Roman" w:hAnsi="Quicksand Medium" w:cstheme="minorHAnsi"/>
                          <w:b/>
                          <w:color w:val="1F497D" w:themeColor="text2"/>
                          <w:sz w:val="72"/>
                          <w:szCs w:val="72"/>
                          <w:lang w:val="en-US"/>
                        </w:rPr>
                      </w:pPr>
                      <w:r w:rsidRPr="00545C74">
                        <w:rPr>
                          <w:rFonts w:ascii="Quicksand Medium" w:eastAsia="Times New Roman" w:hAnsi="Quicksand Medium" w:cstheme="minorHAnsi"/>
                          <w:b/>
                          <w:color w:val="1F497D" w:themeColor="text2"/>
                          <w:sz w:val="72"/>
                          <w:szCs w:val="72"/>
                          <w:lang w:val="en-US"/>
                        </w:rPr>
                        <w:t>Appointment of</w:t>
                      </w:r>
                      <w:r w:rsidR="0000554F" w:rsidRPr="00545C74">
                        <w:rPr>
                          <w:rFonts w:ascii="Quicksand Medium" w:eastAsia="Times New Roman" w:hAnsi="Quicksand Medium" w:cstheme="minorHAnsi"/>
                          <w:b/>
                          <w:color w:val="1F497D" w:themeColor="text2"/>
                          <w:sz w:val="72"/>
                          <w:szCs w:val="72"/>
                          <w:lang w:val="en-US"/>
                        </w:rPr>
                        <w:t xml:space="preserve"> </w:t>
                      </w:r>
                    </w:p>
                    <w:p w14:paraId="1F994258" w14:textId="70AED5FC" w:rsidR="00FD22C3" w:rsidRPr="00545C74" w:rsidRDefault="0000554F" w:rsidP="00F815C7">
                      <w:pPr>
                        <w:spacing w:after="0" w:line="240" w:lineRule="auto"/>
                        <w:jc w:val="center"/>
                        <w:rPr>
                          <w:rFonts w:ascii="Quicksand Medium" w:eastAsia="Times New Roman" w:hAnsi="Quicksand Medium" w:cstheme="minorHAnsi"/>
                          <w:b/>
                          <w:color w:val="1F497D" w:themeColor="text2"/>
                          <w:sz w:val="72"/>
                          <w:szCs w:val="72"/>
                          <w:lang w:val="en-US"/>
                        </w:rPr>
                      </w:pPr>
                      <w:r w:rsidRPr="00545C74">
                        <w:rPr>
                          <w:rFonts w:ascii="Quicksand Medium" w:eastAsia="Times New Roman" w:hAnsi="Quicksand Medium" w:cstheme="minorHAnsi"/>
                          <w:b/>
                          <w:color w:val="1F497D" w:themeColor="text2"/>
                          <w:sz w:val="72"/>
                          <w:szCs w:val="72"/>
                          <w:lang w:val="en-US"/>
                        </w:rPr>
                        <w:t>Second of</w:t>
                      </w:r>
                      <w:r w:rsidR="00FD22C3" w:rsidRPr="00545C74">
                        <w:rPr>
                          <w:rFonts w:ascii="Quicksand Medium" w:eastAsia="Times New Roman" w:hAnsi="Quicksand Medium" w:cstheme="minorHAnsi"/>
                          <w:b/>
                          <w:color w:val="1F497D" w:themeColor="text2"/>
                          <w:sz w:val="72"/>
                          <w:szCs w:val="72"/>
                          <w:lang w:val="en-US"/>
                        </w:rPr>
                        <w:t xml:space="preserve"> </w:t>
                      </w:r>
                      <w:r w:rsidRPr="00545C74">
                        <w:rPr>
                          <w:rFonts w:ascii="Quicksand Medium" w:eastAsia="Times New Roman" w:hAnsi="Quicksand Medium" w:cstheme="minorHAnsi"/>
                          <w:b/>
                          <w:color w:val="1F497D" w:themeColor="text2"/>
                          <w:sz w:val="72"/>
                          <w:szCs w:val="72"/>
                          <w:lang w:val="en-US"/>
                        </w:rPr>
                        <w:t>Faculty in Humanities</w:t>
                      </w:r>
                    </w:p>
                    <w:p w14:paraId="42EEBE60" w14:textId="31237A57" w:rsidR="00545C74" w:rsidRPr="00545C74" w:rsidRDefault="00545C74" w:rsidP="009D0D62">
                      <w:pPr>
                        <w:spacing w:after="0" w:line="240" w:lineRule="auto"/>
                        <w:jc w:val="center"/>
                        <w:rPr>
                          <w:rFonts w:ascii="Quicksand Medium" w:hAnsi="Quicksand Medium" w:cstheme="minorHAnsi"/>
                          <w:b/>
                          <w:color w:val="1F497D" w:themeColor="text2"/>
                          <w:sz w:val="32"/>
                          <w:szCs w:val="36"/>
                          <w:lang w:val="en-US"/>
                        </w:rPr>
                      </w:pPr>
                      <w:r w:rsidRPr="00545C74">
                        <w:rPr>
                          <w:rFonts w:ascii="Quicksand Medium" w:hAnsi="Quicksand Medium" w:cstheme="minorHAnsi"/>
                          <w:b/>
                          <w:color w:val="1F497D" w:themeColor="text2"/>
                          <w:sz w:val="32"/>
                          <w:szCs w:val="36"/>
                          <w:lang w:val="en-US"/>
                        </w:rPr>
                        <w:t xml:space="preserve">Full Time, Permanent </w:t>
                      </w:r>
                    </w:p>
                    <w:p w14:paraId="691EAAFA" w14:textId="16B1ED71" w:rsidR="009D0D62" w:rsidRPr="00545C74" w:rsidRDefault="009D0D62" w:rsidP="009D0D62">
                      <w:pPr>
                        <w:spacing w:after="0" w:line="240" w:lineRule="auto"/>
                        <w:jc w:val="center"/>
                        <w:rPr>
                          <w:rFonts w:ascii="Quicksand Medium" w:hAnsi="Quicksand Medium" w:cstheme="minorHAnsi"/>
                          <w:b/>
                          <w:color w:val="1F497D" w:themeColor="text2"/>
                          <w:sz w:val="32"/>
                          <w:szCs w:val="36"/>
                          <w:lang w:val="en-US"/>
                        </w:rPr>
                      </w:pPr>
                      <w:r w:rsidRPr="00545C74">
                        <w:rPr>
                          <w:rFonts w:ascii="Quicksand Medium" w:hAnsi="Quicksand Medium" w:cstheme="minorHAnsi"/>
                          <w:b/>
                          <w:color w:val="1F497D" w:themeColor="text2"/>
                          <w:sz w:val="32"/>
                          <w:szCs w:val="36"/>
                          <w:lang w:val="en-US"/>
                        </w:rPr>
                        <w:t xml:space="preserve">M/UPR:  £25,714 to 41,604 pa plus </w:t>
                      </w:r>
                    </w:p>
                    <w:p w14:paraId="3DFEEA55" w14:textId="77777777" w:rsidR="004B1610" w:rsidRPr="00545C74" w:rsidRDefault="004B1610" w:rsidP="004B1610">
                      <w:pPr>
                        <w:spacing w:after="0" w:line="240" w:lineRule="auto"/>
                        <w:jc w:val="center"/>
                        <w:rPr>
                          <w:rFonts w:ascii="Quicksand Medium" w:hAnsi="Quicksand Medium" w:cstheme="minorHAnsi"/>
                          <w:b/>
                          <w:color w:val="1F497D" w:themeColor="text2"/>
                          <w:sz w:val="32"/>
                          <w:szCs w:val="36"/>
                          <w:lang w:val="en-US"/>
                        </w:rPr>
                      </w:pPr>
                      <w:bookmarkStart w:id="1" w:name="_Hlk114644401"/>
                      <w:r w:rsidRPr="00545C74">
                        <w:rPr>
                          <w:rFonts w:ascii="Quicksand Medium" w:hAnsi="Quicksand Medium" w:cstheme="minorHAnsi"/>
                          <w:b/>
                          <w:color w:val="1F497D" w:themeColor="text2"/>
                          <w:sz w:val="32"/>
                          <w:szCs w:val="36"/>
                          <w:lang w:val="en-US"/>
                        </w:rPr>
                        <w:t>TLR2c (£7,017 pa)</w:t>
                      </w:r>
                    </w:p>
                    <w:bookmarkEnd w:id="1"/>
                    <w:p w14:paraId="53205EBB" w14:textId="77777777" w:rsidR="00CB618D" w:rsidRPr="00545C74" w:rsidRDefault="00CB618D" w:rsidP="00F815C7">
                      <w:pPr>
                        <w:spacing w:after="0" w:line="240" w:lineRule="auto"/>
                        <w:jc w:val="center"/>
                        <w:rPr>
                          <w:rFonts w:ascii="Quicksand Medium" w:eastAsia="Times New Roman" w:hAnsi="Quicksand Medium" w:cstheme="minorHAnsi"/>
                          <w:b/>
                          <w:color w:val="1F497D" w:themeColor="text2"/>
                          <w:sz w:val="32"/>
                          <w:szCs w:val="36"/>
                          <w:lang w:val="en-US"/>
                        </w:rPr>
                      </w:pPr>
                    </w:p>
                    <w:p w14:paraId="3388D0AE" w14:textId="77777777" w:rsidR="00865F2C" w:rsidRPr="00545C74" w:rsidRDefault="00865F2C" w:rsidP="00F815C7">
                      <w:pPr>
                        <w:spacing w:after="0" w:line="240" w:lineRule="auto"/>
                        <w:jc w:val="center"/>
                        <w:rPr>
                          <w:rFonts w:ascii="Quicksand Medium" w:eastAsia="Times New Roman" w:hAnsi="Quicksand Medium" w:cstheme="minorHAnsi"/>
                          <w:b/>
                          <w:color w:val="1F497D" w:themeColor="text2"/>
                          <w:sz w:val="8"/>
                          <w:szCs w:val="36"/>
                          <w:lang w:val="en-US"/>
                        </w:rPr>
                      </w:pPr>
                    </w:p>
                    <w:p w14:paraId="52F4FA00" w14:textId="2FE840ED" w:rsidR="00F815C7" w:rsidRPr="00545C74" w:rsidRDefault="00F815C7" w:rsidP="00F815C7">
                      <w:pPr>
                        <w:spacing w:after="0" w:line="240" w:lineRule="auto"/>
                        <w:jc w:val="center"/>
                        <w:rPr>
                          <w:rFonts w:ascii="Quicksand Medium" w:eastAsia="Times New Roman" w:hAnsi="Quicksand Medium" w:cstheme="minorHAnsi"/>
                          <w:b/>
                          <w:color w:val="1F497D" w:themeColor="text2"/>
                          <w:sz w:val="36"/>
                          <w:szCs w:val="36"/>
                          <w:lang w:val="en-US"/>
                        </w:rPr>
                      </w:pPr>
                      <w:r w:rsidRPr="00545C74">
                        <w:rPr>
                          <w:rFonts w:ascii="Quicksand Medium" w:eastAsia="Times New Roman" w:hAnsi="Quicksand Medium" w:cstheme="minorHAnsi"/>
                          <w:b/>
                          <w:color w:val="1F497D" w:themeColor="text2"/>
                          <w:sz w:val="36"/>
                          <w:szCs w:val="36"/>
                          <w:lang w:val="en-US"/>
                        </w:rPr>
                        <w:t xml:space="preserve">Closing Date:  </w:t>
                      </w:r>
                      <w:r w:rsidR="006D4E75">
                        <w:rPr>
                          <w:rFonts w:ascii="Quicksand Medium" w:eastAsia="Times New Roman" w:hAnsi="Quicksand Medium" w:cstheme="minorHAnsi"/>
                          <w:b/>
                          <w:color w:val="1F497D" w:themeColor="text2"/>
                          <w:sz w:val="36"/>
                          <w:szCs w:val="36"/>
                          <w:lang w:val="en-US"/>
                        </w:rPr>
                        <w:t>5</w:t>
                      </w:r>
                      <w:r w:rsidR="0000554F" w:rsidRPr="00545C74">
                        <w:rPr>
                          <w:rFonts w:ascii="Quicksand Medium" w:eastAsia="Times New Roman" w:hAnsi="Quicksand Medium" w:cstheme="minorHAnsi"/>
                          <w:b/>
                          <w:color w:val="1F497D" w:themeColor="text2"/>
                          <w:sz w:val="36"/>
                          <w:szCs w:val="36"/>
                          <w:lang w:val="en-US"/>
                        </w:rPr>
                        <w:t xml:space="preserve"> October</w:t>
                      </w:r>
                      <w:r w:rsidRPr="00545C74">
                        <w:rPr>
                          <w:rFonts w:ascii="Quicksand Medium" w:eastAsia="Times New Roman" w:hAnsi="Quicksand Medium" w:cstheme="minorHAnsi"/>
                          <w:b/>
                          <w:color w:val="1F497D" w:themeColor="text2"/>
                          <w:sz w:val="36"/>
                          <w:szCs w:val="36"/>
                          <w:lang w:val="en-US"/>
                        </w:rPr>
                        <w:t xml:space="preserve"> 2022</w:t>
                      </w:r>
                    </w:p>
                    <w:p w14:paraId="10E3E040" w14:textId="77777777" w:rsidR="00F815C7" w:rsidRPr="00545C74" w:rsidRDefault="00F815C7" w:rsidP="00732689">
                      <w:pPr>
                        <w:spacing w:after="0"/>
                        <w:jc w:val="center"/>
                        <w:rPr>
                          <w:rFonts w:ascii="Century Gothic" w:hAnsi="Century Gothic"/>
                          <w:b/>
                          <w:color w:val="1F497D" w:themeColor="text2"/>
                          <w:sz w:val="36"/>
                          <w:szCs w:val="36"/>
                        </w:rPr>
                      </w:pPr>
                    </w:p>
                  </w:txbxContent>
                </v:textbox>
                <w10:wrap anchorx="margin"/>
              </v:shape>
            </w:pict>
          </mc:Fallback>
        </mc:AlternateContent>
      </w:r>
    </w:p>
    <w:p w14:paraId="69791FCB" w14:textId="75FFDA42" w:rsidR="004C218F" w:rsidRPr="007B45A2" w:rsidRDefault="002B101D" w:rsidP="00AE30E0">
      <w:pPr>
        <w:jc w:val="right"/>
        <w:rPr>
          <w:rFonts w:ascii="Quicksand Medium" w:hAnsi="Quicksand Medium"/>
          <w:noProof/>
          <w:lang w:eastAsia="en-GB"/>
        </w:rPr>
      </w:pPr>
      <w:r w:rsidRPr="007B45A2">
        <w:rPr>
          <w:rFonts w:ascii="Quicksand Medium" w:hAnsi="Quicksand Medium" w:cs="Calibri"/>
          <w:noProof/>
          <w:lang w:eastAsia="en-GB"/>
        </w:rPr>
        <w:t xml:space="preserve">   </w:t>
      </w:r>
    </w:p>
    <w:p w14:paraId="66C5ABE0" w14:textId="77777777" w:rsidR="004C218F" w:rsidRPr="007B45A2" w:rsidRDefault="004C218F">
      <w:pPr>
        <w:rPr>
          <w:rFonts w:ascii="Quicksand Medium" w:hAnsi="Quicksand Medium"/>
          <w:noProof/>
          <w:lang w:eastAsia="en-GB"/>
        </w:rPr>
      </w:pPr>
    </w:p>
    <w:p w14:paraId="055466EA" w14:textId="0D4C75D5" w:rsidR="00F84C69" w:rsidRPr="007B45A2" w:rsidRDefault="004C218F">
      <w:pPr>
        <w:rPr>
          <w:rFonts w:ascii="Quicksand Medium" w:hAnsi="Quicksand Medium"/>
        </w:rPr>
      </w:pPr>
      <w:r w:rsidRPr="007B45A2">
        <w:rPr>
          <w:rFonts w:ascii="Quicksand Medium" w:hAnsi="Quicksand Medium"/>
          <w:noProof/>
          <w:lang w:eastAsia="en-GB"/>
        </w:rPr>
        <w:drawing>
          <wp:inline distT="0" distB="0" distL="0" distR="0" wp14:anchorId="30312991" wp14:editId="646A24B2">
            <wp:extent cx="5730875" cy="6657975"/>
            <wp:effectExtent l="0" t="0" r="317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875" cy="6657975"/>
                    </a:xfrm>
                    <a:prstGeom prst="rect">
                      <a:avLst/>
                    </a:prstGeom>
                    <a:noFill/>
                    <a:ln>
                      <a:noFill/>
                    </a:ln>
                  </pic:spPr>
                </pic:pic>
              </a:graphicData>
            </a:graphic>
          </wp:inline>
        </w:drawing>
      </w:r>
      <w:r w:rsidR="00F84C69" w:rsidRPr="007B45A2">
        <w:rPr>
          <w:rFonts w:ascii="Quicksand Medium" w:hAnsi="Quicksand Medium"/>
        </w:rPr>
        <w:t>=[]</w:t>
      </w:r>
    </w:p>
    <w:p w14:paraId="163A5B27" w14:textId="6ADD3F99" w:rsidR="00466FBA" w:rsidRPr="007B45A2" w:rsidRDefault="002B101D" w:rsidP="002B101D">
      <w:pPr>
        <w:jc w:val="center"/>
        <w:rPr>
          <w:rFonts w:ascii="Quicksand Medium" w:hAnsi="Quicksand Medium"/>
          <w:b/>
          <w:bCs/>
        </w:rPr>
      </w:pPr>
      <w:r w:rsidRPr="007B45A2">
        <w:rPr>
          <w:rFonts w:ascii="Quicksand Medium" w:hAnsi="Quicksand Medium"/>
          <w:b/>
          <w:bCs/>
        </w:rPr>
        <w:t xml:space="preserve">Kenton School, Drayton Road, Newcastle upon Tyne, NE3 3RU, Telephone: 0191 214 2200. </w:t>
      </w:r>
      <w:r w:rsidR="000A3005" w:rsidRPr="007B45A2">
        <w:rPr>
          <w:rFonts w:ascii="Quicksand Medium" w:hAnsi="Quicksand Medium"/>
          <w:b/>
          <w:bCs/>
        </w:rPr>
        <w:t>E</w:t>
      </w:r>
      <w:r w:rsidRPr="007B45A2">
        <w:rPr>
          <w:rFonts w:ascii="Quicksand Medium" w:hAnsi="Quicksand Medium"/>
          <w:b/>
          <w:bCs/>
        </w:rPr>
        <w:t>mail:  human.resources@kenton.newcastle.sch.uk</w:t>
      </w:r>
    </w:p>
    <w:p w14:paraId="3E9788B7" w14:textId="77777777" w:rsidR="004E0CB1" w:rsidRPr="007B45A2" w:rsidRDefault="004E0CB1" w:rsidP="004E0CB1">
      <w:pPr>
        <w:autoSpaceDE w:val="0"/>
        <w:autoSpaceDN w:val="0"/>
        <w:adjustRightInd w:val="0"/>
        <w:spacing w:after="0" w:line="240" w:lineRule="auto"/>
        <w:ind w:right="-306"/>
        <w:rPr>
          <w:rFonts w:ascii="Quicksand Medium" w:hAnsi="Quicksand Medium"/>
          <w:b/>
          <w:sz w:val="28"/>
        </w:rPr>
      </w:pPr>
      <w:r w:rsidRPr="007B45A2">
        <w:rPr>
          <w:rFonts w:ascii="Quicksand Medium" w:hAnsi="Quicksand Medium"/>
          <w:b/>
          <w:sz w:val="28"/>
        </w:rPr>
        <w:lastRenderedPageBreak/>
        <w:t>Introduction from the Principal</w:t>
      </w:r>
    </w:p>
    <w:p w14:paraId="56649D89" w14:textId="77777777" w:rsidR="004E0CB1" w:rsidRPr="007B45A2" w:rsidRDefault="004E0CB1" w:rsidP="004E0CB1">
      <w:pPr>
        <w:autoSpaceDE w:val="0"/>
        <w:autoSpaceDN w:val="0"/>
        <w:adjustRightInd w:val="0"/>
        <w:spacing w:after="0" w:line="240" w:lineRule="auto"/>
        <w:ind w:right="-306"/>
        <w:rPr>
          <w:rFonts w:ascii="Quicksand Medium" w:hAnsi="Quicksand Medium"/>
          <w:i/>
        </w:rPr>
      </w:pPr>
    </w:p>
    <w:p w14:paraId="6CFC6E6D" w14:textId="77777777" w:rsidR="004E0CB1" w:rsidRPr="007B45A2" w:rsidRDefault="004E0CB1" w:rsidP="004E0CB1">
      <w:pPr>
        <w:autoSpaceDE w:val="0"/>
        <w:autoSpaceDN w:val="0"/>
        <w:adjustRightInd w:val="0"/>
        <w:spacing w:after="0" w:line="240" w:lineRule="auto"/>
        <w:ind w:right="-306"/>
        <w:rPr>
          <w:rFonts w:ascii="Quicksand Medium" w:hAnsi="Quicksand Medium"/>
        </w:rPr>
      </w:pPr>
      <w:r w:rsidRPr="007B45A2">
        <w:rPr>
          <w:rFonts w:ascii="Quicksand Medium" w:hAnsi="Quicksand Medium"/>
        </w:rPr>
        <w:t>Dear Applicant</w:t>
      </w:r>
    </w:p>
    <w:p w14:paraId="2B254DC0" w14:textId="77777777" w:rsidR="004E0CB1" w:rsidRPr="007B45A2" w:rsidRDefault="004E0CB1" w:rsidP="004E0CB1">
      <w:pPr>
        <w:spacing w:after="0"/>
        <w:ind w:right="-306"/>
        <w:rPr>
          <w:rFonts w:ascii="Quicksand Medium" w:hAnsi="Quicksand Medium" w:cs="Calibri"/>
          <w:b/>
        </w:rPr>
      </w:pPr>
    </w:p>
    <w:p w14:paraId="512485DB" w14:textId="3C62F815" w:rsidR="004E0CB1" w:rsidRPr="00545C74" w:rsidRDefault="004E0CB1" w:rsidP="004E0CB1">
      <w:pPr>
        <w:spacing w:after="0" w:line="240" w:lineRule="auto"/>
        <w:ind w:right="-306"/>
        <w:rPr>
          <w:rFonts w:ascii="Quicksand Medium" w:hAnsi="Quicksand Medium" w:cstheme="minorHAnsi"/>
          <w:b/>
        </w:rPr>
      </w:pPr>
      <w:r w:rsidRPr="00545C74">
        <w:rPr>
          <w:rFonts w:ascii="Quicksand Medium" w:hAnsi="Quicksand Medium" w:cstheme="minorHAnsi"/>
          <w:b/>
        </w:rPr>
        <w:t xml:space="preserve">Appointment of </w:t>
      </w:r>
      <w:bookmarkStart w:id="2" w:name="_Hlk114557920"/>
      <w:r w:rsidR="0000554F" w:rsidRPr="00545C74">
        <w:rPr>
          <w:rFonts w:ascii="Quicksand Medium" w:hAnsi="Quicksand Medium" w:cstheme="minorHAnsi"/>
          <w:b/>
        </w:rPr>
        <w:t>Second of Faculty in Humanities</w:t>
      </w:r>
      <w:bookmarkEnd w:id="2"/>
    </w:p>
    <w:p w14:paraId="01300ADD" w14:textId="77777777" w:rsidR="004E0CB1" w:rsidRPr="00545C74" w:rsidRDefault="004E0CB1" w:rsidP="004E0CB1">
      <w:pPr>
        <w:spacing w:after="0" w:line="240" w:lineRule="auto"/>
        <w:ind w:right="-306"/>
        <w:rPr>
          <w:rFonts w:ascii="Quicksand Medium" w:hAnsi="Quicksand Medium" w:cstheme="minorHAnsi"/>
          <w:b/>
        </w:rPr>
      </w:pPr>
    </w:p>
    <w:p w14:paraId="2B1D6DC5" w14:textId="77777777" w:rsidR="004E0CB1" w:rsidRPr="007B45A2" w:rsidRDefault="004E0CB1" w:rsidP="004E0CB1">
      <w:pPr>
        <w:pStyle w:val="font7"/>
        <w:spacing w:before="0" w:beforeAutospacing="0" w:after="0" w:afterAutospacing="0"/>
        <w:ind w:right="-306"/>
        <w:rPr>
          <w:rFonts w:ascii="Quicksand Medium" w:hAnsi="Quicksand Medium" w:cstheme="minorHAnsi"/>
          <w:sz w:val="22"/>
          <w:szCs w:val="22"/>
          <w:lang w:val="en"/>
        </w:rPr>
      </w:pPr>
      <w:r w:rsidRPr="007B45A2">
        <w:rPr>
          <w:rFonts w:ascii="Quicksand Medium" w:hAnsi="Quicksand Medium" w:cstheme="minorHAnsi"/>
          <w:sz w:val="22"/>
          <w:szCs w:val="22"/>
          <w:lang w:val="en"/>
        </w:rPr>
        <w:t>At Kenton we are passionate about providing the very best education possible for young people in our city, our region and nationally and our strong and committed team share our vision of ensuring all our students not only reach their potential but that they are confident, happy and resilient students who treat each other with compassion and respect.</w:t>
      </w:r>
    </w:p>
    <w:p w14:paraId="2308DBDC" w14:textId="77777777" w:rsidR="004E0CB1" w:rsidRPr="007B45A2" w:rsidRDefault="004E0CB1" w:rsidP="004E0CB1">
      <w:pPr>
        <w:pStyle w:val="NormalWeb"/>
        <w:spacing w:before="0" w:beforeAutospacing="0" w:after="0" w:afterAutospacing="0"/>
        <w:ind w:right="-306"/>
        <w:rPr>
          <w:rFonts w:ascii="Quicksand Medium" w:hAnsi="Quicksand Medium" w:cstheme="minorHAnsi"/>
          <w:sz w:val="22"/>
          <w:szCs w:val="22"/>
        </w:rPr>
      </w:pPr>
    </w:p>
    <w:p w14:paraId="19B19417" w14:textId="436E4387" w:rsidR="000001B7" w:rsidRPr="00203744" w:rsidRDefault="000001B7" w:rsidP="000001B7">
      <w:pPr>
        <w:tabs>
          <w:tab w:val="left" w:pos="5040"/>
          <w:tab w:val="left" w:pos="6300"/>
        </w:tabs>
        <w:spacing w:after="0" w:line="240" w:lineRule="auto"/>
        <w:rPr>
          <w:rFonts w:ascii="Quicksand Medium" w:hAnsi="Quicksand Medium" w:cstheme="minorHAnsi"/>
        </w:rPr>
      </w:pPr>
      <w:bookmarkStart w:id="3" w:name="_Hlk114640840"/>
      <w:r w:rsidRPr="00203744">
        <w:rPr>
          <w:rFonts w:ascii="Quicksand Medium" w:hAnsi="Quicksand Medium"/>
        </w:rPr>
        <w:t>We are looking for candidates to join our amazing Humanities department, which consists of 5 History and</w:t>
      </w:r>
      <w:r w:rsidR="00203744" w:rsidRPr="00203744">
        <w:rPr>
          <w:rFonts w:ascii="Quicksand Medium" w:hAnsi="Quicksand Medium"/>
        </w:rPr>
        <w:t xml:space="preserve"> 3</w:t>
      </w:r>
      <w:r w:rsidRPr="00203744">
        <w:rPr>
          <w:rFonts w:ascii="Quicksand Medium" w:hAnsi="Quicksand Medium"/>
        </w:rPr>
        <w:t xml:space="preserve"> Geography teachers, led by the Head of Humanities.</w:t>
      </w:r>
      <w:r w:rsidRPr="00203744">
        <w:rPr>
          <w:rFonts w:ascii="Quicksand Medium" w:hAnsi="Quicksand Medium" w:cstheme="minorHAnsi"/>
        </w:rPr>
        <w:t xml:space="preserve"> You will support the Head of Faculty in the effective development of the curriculum and in leading the faculty to ensure students make consistently good progress. </w:t>
      </w:r>
    </w:p>
    <w:p w14:paraId="23B59AB7" w14:textId="1DAA5DD6" w:rsidR="000001B7" w:rsidRPr="00545C74" w:rsidRDefault="000001B7" w:rsidP="000001B7">
      <w:pPr>
        <w:pStyle w:val="NormalWeb"/>
        <w:spacing w:before="0" w:beforeAutospacing="0" w:after="0" w:afterAutospacing="0"/>
        <w:ind w:right="-306"/>
        <w:rPr>
          <w:rFonts w:ascii="Quicksand Medium" w:hAnsi="Quicksand Medium" w:cstheme="minorHAnsi"/>
          <w:color w:val="FF0000"/>
          <w:sz w:val="18"/>
          <w:szCs w:val="18"/>
        </w:rPr>
      </w:pPr>
    </w:p>
    <w:bookmarkEnd w:id="3"/>
    <w:p w14:paraId="4DED07EA" w14:textId="77777777" w:rsidR="003E33F1" w:rsidRPr="0010113B" w:rsidRDefault="003E33F1" w:rsidP="003E33F1">
      <w:pPr>
        <w:pStyle w:val="NormalWeb"/>
        <w:spacing w:before="0" w:beforeAutospacing="0" w:after="0" w:afterAutospacing="0"/>
        <w:ind w:right="-448"/>
        <w:rPr>
          <w:rFonts w:ascii="Quicksand Medium" w:hAnsi="Quicksand Medium" w:cstheme="minorHAnsi"/>
          <w:sz w:val="22"/>
          <w:szCs w:val="22"/>
        </w:rPr>
      </w:pPr>
      <w:r w:rsidRPr="0010113B">
        <w:rPr>
          <w:rFonts w:ascii="Quicksand Medium" w:hAnsi="Quicksand Medium" w:cstheme="minorHAnsi"/>
          <w:sz w:val="22"/>
          <w:szCs w:val="22"/>
        </w:rPr>
        <w:t xml:space="preserve">If you are the person we are looking for you will possess a broad base of subject knowledge, a proven track record of effectiveness and impact as a classroom teacher, and strong analytical skills with the ability to use data effectively to track progress and raise achievement.  </w:t>
      </w:r>
    </w:p>
    <w:p w14:paraId="19557FD1" w14:textId="77777777" w:rsidR="003E33F1" w:rsidRPr="0010113B" w:rsidRDefault="003E33F1" w:rsidP="003E33F1">
      <w:pPr>
        <w:pStyle w:val="NormalWeb"/>
        <w:spacing w:before="0" w:beforeAutospacing="0" w:after="0" w:afterAutospacing="0"/>
        <w:ind w:left="-284" w:right="-448"/>
        <w:rPr>
          <w:rFonts w:ascii="Quicksand Medium" w:hAnsi="Quicksand Medium" w:cstheme="minorHAnsi"/>
          <w:sz w:val="22"/>
          <w:szCs w:val="22"/>
        </w:rPr>
      </w:pPr>
    </w:p>
    <w:p w14:paraId="0015264F" w14:textId="77777777" w:rsidR="003E33F1" w:rsidRPr="0010113B" w:rsidRDefault="003E33F1" w:rsidP="003E33F1">
      <w:pPr>
        <w:pStyle w:val="NoSpacing"/>
        <w:ind w:right="-448"/>
        <w:rPr>
          <w:rFonts w:ascii="Quicksand Medium" w:hAnsi="Quicksand Medium" w:cstheme="minorHAnsi"/>
        </w:rPr>
      </w:pPr>
      <w:r w:rsidRPr="0010113B">
        <w:rPr>
          <w:rFonts w:ascii="Quicksand Medium" w:hAnsi="Quicksand Medium" w:cstheme="minorHAnsi"/>
        </w:rPr>
        <w:t xml:space="preserve">You will possess excellent interpersonal skills with the ability to present your views and opinions and to challenge, give feedback and take feedback constructively.  You will possess the ability to work effectively with all students, engaging them through exciting yet challenging lessons and embedding a culture of high expectations and positive behaviour for learning.  </w:t>
      </w:r>
    </w:p>
    <w:p w14:paraId="422222A3" w14:textId="31ACE371" w:rsidR="004E0CB1" w:rsidRPr="00545C74" w:rsidRDefault="004E0CB1" w:rsidP="004E0CB1">
      <w:pPr>
        <w:pStyle w:val="NormalWeb"/>
        <w:spacing w:before="0" w:beforeAutospacing="0" w:after="0" w:afterAutospacing="0"/>
        <w:ind w:right="-306"/>
        <w:rPr>
          <w:rFonts w:ascii="Quicksand Medium" w:hAnsi="Quicksand Medium" w:cs="Tahoma"/>
          <w:color w:val="FF0000"/>
          <w:sz w:val="22"/>
          <w:szCs w:val="22"/>
        </w:rPr>
      </w:pPr>
    </w:p>
    <w:p w14:paraId="12AD7CC5" w14:textId="77777777" w:rsidR="00EA7CF8" w:rsidRPr="00E411AF" w:rsidRDefault="00EA7CF8" w:rsidP="00EA7CF8">
      <w:pPr>
        <w:spacing w:after="0" w:line="240" w:lineRule="auto"/>
        <w:ind w:right="-306"/>
        <w:jc w:val="both"/>
        <w:rPr>
          <w:rFonts w:ascii="Quicksand Medium" w:hAnsi="Quicksand Medium" w:cs="Calibri"/>
        </w:rPr>
      </w:pPr>
      <w:r w:rsidRPr="00E411AF">
        <w:rPr>
          <w:rFonts w:ascii="Quicksand Medium" w:hAnsi="Quicksand Medium" w:cs="Calibri"/>
        </w:rPr>
        <w:t xml:space="preserve">If you have the skills, commitment and enthusiasm to succeed in this role, we want to hear from you.  In return we can offer you, </w:t>
      </w:r>
    </w:p>
    <w:p w14:paraId="24984F16" w14:textId="77777777" w:rsidR="00EA7CF8" w:rsidRPr="00E411AF" w:rsidRDefault="00EA7CF8" w:rsidP="00EA7CF8">
      <w:pPr>
        <w:numPr>
          <w:ilvl w:val="0"/>
          <w:numId w:val="29"/>
        </w:numPr>
        <w:spacing w:after="0" w:line="240" w:lineRule="auto"/>
        <w:ind w:right="-306"/>
        <w:jc w:val="both"/>
        <w:rPr>
          <w:rFonts w:ascii="Quicksand Medium" w:hAnsi="Quicksand Medium" w:cs="Calibri"/>
        </w:rPr>
      </w:pPr>
      <w:r w:rsidRPr="00E411AF">
        <w:rPr>
          <w:rFonts w:ascii="Quicksand Medium" w:hAnsi="Quicksand Medium" w:cs="Calibri"/>
        </w:rPr>
        <w:t xml:space="preserve">Access to the </w:t>
      </w:r>
      <w:r>
        <w:rPr>
          <w:rFonts w:ascii="Quicksand Medium" w:hAnsi="Quicksand Medium" w:cs="Calibri"/>
        </w:rPr>
        <w:t>Teachers’</w:t>
      </w:r>
      <w:r w:rsidRPr="00E411AF">
        <w:rPr>
          <w:rFonts w:ascii="Quicksand Medium" w:hAnsi="Quicksand Medium" w:cs="Calibri"/>
        </w:rPr>
        <w:t xml:space="preserve"> Pension Scheme</w:t>
      </w:r>
    </w:p>
    <w:p w14:paraId="021EB758" w14:textId="77777777" w:rsidR="00EA7CF8" w:rsidRPr="00E411AF" w:rsidRDefault="00EA7CF8" w:rsidP="00EA7CF8">
      <w:pPr>
        <w:numPr>
          <w:ilvl w:val="0"/>
          <w:numId w:val="29"/>
        </w:numPr>
        <w:spacing w:after="0" w:line="240" w:lineRule="auto"/>
        <w:ind w:right="-306"/>
        <w:jc w:val="both"/>
        <w:rPr>
          <w:rFonts w:ascii="Quicksand Medium" w:hAnsi="Quicksand Medium" w:cs="Calibri"/>
        </w:rPr>
      </w:pPr>
      <w:r w:rsidRPr="00E411AF">
        <w:rPr>
          <w:rFonts w:ascii="Quicksand Medium" w:hAnsi="Quicksand Medium" w:cs="Calibri"/>
        </w:rPr>
        <w:t>Salary sacrifice schemes including cycle to work and childcare voucher</w:t>
      </w:r>
      <w:r>
        <w:rPr>
          <w:rFonts w:ascii="Quicksand Medium" w:hAnsi="Quicksand Medium" w:cs="Calibri"/>
        </w:rPr>
        <w:t xml:space="preserve"> </w:t>
      </w:r>
      <w:r w:rsidRPr="00E411AF">
        <w:rPr>
          <w:rFonts w:ascii="Quicksand Medium" w:hAnsi="Quicksand Medium" w:cs="Calibri"/>
        </w:rPr>
        <w:t>schemes</w:t>
      </w:r>
    </w:p>
    <w:p w14:paraId="6F6C4EDB" w14:textId="77777777" w:rsidR="00EA7CF8" w:rsidRPr="00E411AF" w:rsidRDefault="00EA7CF8" w:rsidP="00EA7CF8">
      <w:pPr>
        <w:numPr>
          <w:ilvl w:val="0"/>
          <w:numId w:val="29"/>
        </w:numPr>
        <w:spacing w:after="0" w:line="240" w:lineRule="auto"/>
        <w:ind w:right="-306"/>
        <w:jc w:val="both"/>
        <w:rPr>
          <w:rFonts w:ascii="Quicksand Medium" w:hAnsi="Quicksand Medium" w:cs="Calibri"/>
        </w:rPr>
      </w:pPr>
      <w:r w:rsidRPr="00E411AF">
        <w:rPr>
          <w:rFonts w:ascii="Quicksand Medium" w:hAnsi="Quicksand Medium" w:cs="Calibri"/>
        </w:rPr>
        <w:t>Free on-site parking</w:t>
      </w:r>
    </w:p>
    <w:p w14:paraId="291A27FD" w14:textId="77777777" w:rsidR="00EA7CF8" w:rsidRPr="00E411AF" w:rsidRDefault="00EA7CF8" w:rsidP="00EA7CF8">
      <w:pPr>
        <w:numPr>
          <w:ilvl w:val="0"/>
          <w:numId w:val="29"/>
        </w:numPr>
        <w:spacing w:after="0" w:line="240" w:lineRule="auto"/>
        <w:ind w:right="-306"/>
        <w:jc w:val="both"/>
        <w:rPr>
          <w:rFonts w:ascii="Quicksand Medium" w:hAnsi="Quicksand Medium" w:cs="Calibri"/>
        </w:rPr>
      </w:pPr>
      <w:r w:rsidRPr="00E411AF">
        <w:rPr>
          <w:rFonts w:ascii="Quicksand Medium" w:hAnsi="Quicksand Medium" w:cs="Calibri"/>
        </w:rPr>
        <w:t>Free gym access at Kenton School</w:t>
      </w:r>
    </w:p>
    <w:p w14:paraId="3B45E948" w14:textId="77777777" w:rsidR="004E0CB1" w:rsidRPr="007B45A2" w:rsidRDefault="004E0CB1" w:rsidP="004E0CB1">
      <w:pPr>
        <w:spacing w:after="0" w:line="240" w:lineRule="auto"/>
        <w:ind w:right="-306"/>
        <w:rPr>
          <w:rFonts w:ascii="Quicksand Medium" w:hAnsi="Quicksand Medium" w:cs="Arial"/>
        </w:rPr>
      </w:pPr>
    </w:p>
    <w:p w14:paraId="58C98559" w14:textId="77777777" w:rsidR="004E0CB1" w:rsidRPr="007B45A2" w:rsidRDefault="004E0CB1" w:rsidP="004E0CB1">
      <w:pPr>
        <w:spacing w:after="0" w:line="240" w:lineRule="auto"/>
        <w:ind w:right="-306"/>
        <w:rPr>
          <w:rFonts w:ascii="Quicksand Medium" w:hAnsi="Quicksand Medium" w:cs="Calibri"/>
        </w:rPr>
      </w:pPr>
      <w:r w:rsidRPr="007B45A2">
        <w:rPr>
          <w:rFonts w:ascii="Quicksand Medium" w:hAnsi="Quicksand Medium" w:cs="Calibri"/>
        </w:rPr>
        <w:t>We look forward to receiving your application.</w:t>
      </w:r>
    </w:p>
    <w:p w14:paraId="460D9BD8" w14:textId="77777777" w:rsidR="004E0CB1" w:rsidRPr="007B45A2" w:rsidRDefault="004E0CB1" w:rsidP="004E0CB1">
      <w:pPr>
        <w:spacing w:after="0" w:line="240" w:lineRule="auto"/>
        <w:ind w:right="-306"/>
        <w:rPr>
          <w:rFonts w:ascii="Quicksand Medium" w:hAnsi="Quicksand Medium" w:cs="Calibri"/>
        </w:rPr>
      </w:pPr>
    </w:p>
    <w:p w14:paraId="1320989F" w14:textId="77777777" w:rsidR="004E0CB1" w:rsidRPr="007B45A2" w:rsidRDefault="004E0CB1" w:rsidP="004E0CB1">
      <w:pPr>
        <w:spacing w:after="0" w:line="240" w:lineRule="auto"/>
        <w:ind w:right="-306"/>
        <w:rPr>
          <w:rFonts w:ascii="Quicksand Medium" w:hAnsi="Quicksand Medium" w:cs="Calibri"/>
        </w:rPr>
      </w:pPr>
      <w:r w:rsidRPr="007B45A2">
        <w:rPr>
          <w:rFonts w:ascii="Quicksand Medium" w:hAnsi="Quicksand Medium" w:cs="Calibri"/>
        </w:rPr>
        <w:t>Yours sincerely</w:t>
      </w:r>
    </w:p>
    <w:p w14:paraId="648BB57F" w14:textId="78DC5824" w:rsidR="004E0CB1" w:rsidRDefault="004E0CB1" w:rsidP="004E0CB1">
      <w:pPr>
        <w:spacing w:after="0" w:line="240" w:lineRule="auto"/>
        <w:ind w:right="-306"/>
        <w:rPr>
          <w:rFonts w:ascii="Quicksand Medium" w:hAnsi="Quicksand Medium" w:cs="Calibri"/>
        </w:rPr>
      </w:pPr>
      <w:r w:rsidRPr="007B45A2">
        <w:rPr>
          <w:rFonts w:ascii="Quicksand Medium" w:hAnsi="Quicksand Medium" w:cs="Calibri"/>
        </w:rPr>
        <w:t xml:space="preserve">    </w:t>
      </w:r>
    </w:p>
    <w:p w14:paraId="382E67C5" w14:textId="3C59F798" w:rsidR="00CC67F5" w:rsidRDefault="00CC67F5" w:rsidP="004E0CB1">
      <w:pPr>
        <w:spacing w:after="0" w:line="240" w:lineRule="auto"/>
        <w:ind w:right="-306"/>
        <w:rPr>
          <w:rFonts w:ascii="Quicksand Medium" w:hAnsi="Quicksand Medium" w:cs="Calibri"/>
        </w:rPr>
      </w:pPr>
      <w:r w:rsidRPr="00CC67F5">
        <w:rPr>
          <w:rFonts w:ascii="Quicksand Medium" w:hAnsi="Quicksand Medium" w:cs="Calibri"/>
          <w:noProof/>
        </w:rPr>
        <w:drawing>
          <wp:inline distT="0" distB="0" distL="0" distR="0" wp14:anchorId="627C4E7E" wp14:editId="2B44763C">
            <wp:extent cx="1485900" cy="829788"/>
            <wp:effectExtent l="0" t="0" r="0" b="8890"/>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10"/>
                    <a:stretch>
                      <a:fillRect/>
                    </a:stretch>
                  </pic:blipFill>
                  <pic:spPr>
                    <a:xfrm>
                      <a:off x="0" y="0"/>
                      <a:ext cx="1506498" cy="841291"/>
                    </a:xfrm>
                    <a:prstGeom prst="rect">
                      <a:avLst/>
                    </a:prstGeom>
                  </pic:spPr>
                </pic:pic>
              </a:graphicData>
            </a:graphic>
          </wp:inline>
        </w:drawing>
      </w:r>
    </w:p>
    <w:p w14:paraId="7C56BAF7" w14:textId="264F9449" w:rsidR="00CC67F5" w:rsidRDefault="00CC67F5" w:rsidP="004E0CB1">
      <w:pPr>
        <w:spacing w:after="0" w:line="240" w:lineRule="auto"/>
        <w:ind w:right="-306"/>
        <w:rPr>
          <w:rFonts w:ascii="Quicksand Medium" w:hAnsi="Quicksand Medium" w:cs="Calibri"/>
        </w:rPr>
      </w:pPr>
    </w:p>
    <w:p w14:paraId="43F82D63" w14:textId="76FF4941" w:rsidR="00E2725D" w:rsidRDefault="0031159C" w:rsidP="004E0CB1">
      <w:pPr>
        <w:spacing w:after="0" w:line="240" w:lineRule="auto"/>
        <w:ind w:right="-306"/>
        <w:rPr>
          <w:rFonts w:ascii="Quicksand Medium" w:hAnsi="Quicksand Medium" w:cs="Calibri"/>
          <w:b/>
        </w:rPr>
      </w:pPr>
      <w:r>
        <w:rPr>
          <w:rFonts w:ascii="Quicksand Medium" w:hAnsi="Quicksand Medium" w:cs="Calibri"/>
          <w:b/>
        </w:rPr>
        <w:t>Bill Jordon</w:t>
      </w:r>
      <w:r w:rsidR="00203744">
        <w:rPr>
          <w:rFonts w:ascii="Quicksand Medium" w:hAnsi="Quicksand Medium" w:cs="Calibri"/>
          <w:b/>
        </w:rPr>
        <w:t xml:space="preserve"> CBE</w:t>
      </w:r>
    </w:p>
    <w:p w14:paraId="537EF6FB" w14:textId="191CE122" w:rsidR="004E0CB1" w:rsidRPr="007B45A2" w:rsidRDefault="004E0CB1" w:rsidP="004E0CB1">
      <w:pPr>
        <w:spacing w:after="0" w:line="240" w:lineRule="auto"/>
        <w:ind w:right="-306"/>
        <w:rPr>
          <w:rFonts w:ascii="Quicksand Medium" w:hAnsi="Quicksand Medium" w:cs="Calibri"/>
        </w:rPr>
      </w:pPr>
      <w:r w:rsidRPr="007B45A2">
        <w:rPr>
          <w:rFonts w:ascii="Quicksand Medium" w:hAnsi="Quicksand Medium" w:cs="Calibri"/>
        </w:rPr>
        <w:t>Principal</w:t>
      </w:r>
    </w:p>
    <w:p w14:paraId="03F58EAD" w14:textId="7E6F3499" w:rsidR="003E6582" w:rsidRPr="007B45A2" w:rsidRDefault="003E6582" w:rsidP="004E0CB1">
      <w:pPr>
        <w:spacing w:after="0" w:line="240" w:lineRule="auto"/>
        <w:ind w:right="-306"/>
        <w:rPr>
          <w:rFonts w:ascii="Quicksand Medium" w:hAnsi="Quicksand Medium" w:cs="Calibri"/>
          <w:b/>
        </w:rPr>
      </w:pPr>
    </w:p>
    <w:p w14:paraId="0B41C2CD" w14:textId="74DAF7A1" w:rsidR="003E6582" w:rsidRPr="007B45A2" w:rsidRDefault="003E6582" w:rsidP="004E0CB1">
      <w:pPr>
        <w:spacing w:after="0" w:line="240" w:lineRule="auto"/>
        <w:ind w:right="-306"/>
        <w:rPr>
          <w:rFonts w:ascii="Quicksand Medium" w:hAnsi="Quicksand Medium" w:cs="Calibri"/>
          <w:b/>
        </w:rPr>
      </w:pPr>
    </w:p>
    <w:p w14:paraId="1DDE03ED" w14:textId="7C78AD64" w:rsidR="009D0D62" w:rsidRDefault="003E33F1" w:rsidP="00CC67F5">
      <w:pPr>
        <w:autoSpaceDE w:val="0"/>
        <w:autoSpaceDN w:val="0"/>
        <w:adjustRightInd w:val="0"/>
        <w:spacing w:after="0" w:line="240" w:lineRule="auto"/>
        <w:rPr>
          <w:rFonts w:ascii="Quicksand Medium" w:hAnsi="Quicksand Medium"/>
        </w:rPr>
      </w:pPr>
      <w:r w:rsidRPr="007B45A2">
        <w:rPr>
          <w:rFonts w:ascii="Quicksand Medium" w:hAnsi="Quicksand Medium"/>
          <w:noProof/>
          <w:lang w:eastAsia="en-GB"/>
        </w:rPr>
        <w:drawing>
          <wp:anchor distT="0" distB="0" distL="114300" distR="114300" simplePos="0" relativeHeight="251661312" behindDoc="0" locked="0" layoutInCell="1" allowOverlap="1" wp14:anchorId="68CD349D" wp14:editId="063B5FAD">
            <wp:simplePos x="0" y="0"/>
            <wp:positionH relativeFrom="column">
              <wp:posOffset>4800600</wp:posOffset>
            </wp:positionH>
            <wp:positionV relativeFrom="paragraph">
              <wp:posOffset>172720</wp:posOffset>
            </wp:positionV>
            <wp:extent cx="990600" cy="714375"/>
            <wp:effectExtent l="0" t="0" r="0" b="9525"/>
            <wp:wrapSquare wrapText="left"/>
            <wp:docPr id="6" name="Picture 6" descr="Kenton Logo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nton Logo 2008"/>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990600"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C962A2" w14:textId="568DED86" w:rsidR="008B5E5F" w:rsidRPr="009D0D62" w:rsidRDefault="000001B7" w:rsidP="009D0D62">
      <w:pPr>
        <w:pStyle w:val="Title"/>
        <w:ind w:left="709" w:hanging="851"/>
        <w:jc w:val="left"/>
        <w:rPr>
          <w:rFonts w:ascii="Quicksand Medium" w:hAnsi="Quicksand Medium"/>
          <w:sz w:val="22"/>
          <w:szCs w:val="22"/>
        </w:rPr>
      </w:pPr>
      <w:r w:rsidRPr="009D0D62">
        <w:rPr>
          <w:rFonts w:ascii="Quicksand Medium" w:hAnsi="Quicksand Medium"/>
          <w:sz w:val="36"/>
          <w:szCs w:val="36"/>
        </w:rPr>
        <w:t>Second of Faculty in Humanities</w:t>
      </w:r>
    </w:p>
    <w:p w14:paraId="45010DF0" w14:textId="77777777" w:rsidR="000001B7" w:rsidRPr="00006DB3" w:rsidRDefault="000001B7" w:rsidP="004E0CB1">
      <w:pPr>
        <w:pStyle w:val="Title"/>
        <w:ind w:left="709" w:hanging="851"/>
        <w:jc w:val="left"/>
        <w:rPr>
          <w:rFonts w:ascii="Quicksand Medium" w:hAnsi="Quicksand Medium"/>
          <w:color w:val="FF0000"/>
          <w:sz w:val="22"/>
          <w:szCs w:val="22"/>
        </w:rPr>
      </w:pPr>
    </w:p>
    <w:p w14:paraId="5C3022B5" w14:textId="77777777" w:rsidR="004E0CB1" w:rsidRPr="007B45A2" w:rsidRDefault="004E0CB1" w:rsidP="004E0CB1">
      <w:pPr>
        <w:pStyle w:val="Title"/>
        <w:ind w:left="709" w:hanging="851"/>
        <w:jc w:val="left"/>
        <w:rPr>
          <w:rFonts w:ascii="Quicksand Medium" w:hAnsi="Quicksand Medium"/>
          <w:sz w:val="28"/>
          <w:szCs w:val="28"/>
        </w:rPr>
      </w:pPr>
      <w:r w:rsidRPr="007B45A2">
        <w:rPr>
          <w:rFonts w:ascii="Quicksand Medium" w:hAnsi="Quicksand Medium"/>
          <w:sz w:val="28"/>
          <w:szCs w:val="28"/>
        </w:rPr>
        <w:t>Job Description</w:t>
      </w:r>
    </w:p>
    <w:p w14:paraId="3DB06D38" w14:textId="77777777" w:rsidR="004E0CB1" w:rsidRPr="007B45A2" w:rsidRDefault="004E0CB1" w:rsidP="004E0CB1">
      <w:pPr>
        <w:spacing w:after="0" w:line="240" w:lineRule="auto"/>
        <w:ind w:left="709" w:hanging="851"/>
        <w:jc w:val="both"/>
        <w:rPr>
          <w:rFonts w:ascii="Quicksand Medium" w:hAnsi="Quicksand Medium"/>
          <w:b/>
          <w:bCs/>
        </w:rPr>
      </w:pPr>
    </w:p>
    <w:tbl>
      <w:tblPr>
        <w:tblW w:w="10065" w:type="dxa"/>
        <w:tblLayout w:type="fixed"/>
        <w:tblLook w:val="0000" w:firstRow="0" w:lastRow="0" w:firstColumn="0" w:lastColumn="0" w:noHBand="0" w:noVBand="0"/>
      </w:tblPr>
      <w:tblGrid>
        <w:gridCol w:w="1986"/>
        <w:gridCol w:w="8079"/>
      </w:tblGrid>
      <w:tr w:rsidR="009D0D62" w:rsidRPr="00374F1D" w14:paraId="54D051F3" w14:textId="77777777" w:rsidTr="009D0D62">
        <w:trPr>
          <w:cantSplit/>
        </w:trPr>
        <w:tc>
          <w:tcPr>
            <w:tcW w:w="1986" w:type="dxa"/>
          </w:tcPr>
          <w:p w14:paraId="0B0DDBD3" w14:textId="77777777" w:rsidR="009D0D62" w:rsidRPr="00374F1D" w:rsidRDefault="009D0D62" w:rsidP="00CC0B31">
            <w:pPr>
              <w:tabs>
                <w:tab w:val="left" w:pos="5040"/>
                <w:tab w:val="left" w:pos="6300"/>
              </w:tabs>
              <w:spacing w:after="0" w:line="240" w:lineRule="auto"/>
              <w:ind w:left="-105"/>
              <w:rPr>
                <w:rFonts w:ascii="Quicksand Medium" w:hAnsi="Quicksand Medium"/>
                <w:b/>
                <w:bCs/>
              </w:rPr>
            </w:pPr>
            <w:r w:rsidRPr="00374F1D">
              <w:rPr>
                <w:rFonts w:ascii="Quicksand Medium" w:hAnsi="Quicksand Medium"/>
                <w:b/>
                <w:bCs/>
              </w:rPr>
              <w:t>Range:</w:t>
            </w:r>
          </w:p>
        </w:tc>
        <w:tc>
          <w:tcPr>
            <w:tcW w:w="8079" w:type="dxa"/>
          </w:tcPr>
          <w:p w14:paraId="2DB6F642" w14:textId="77777777" w:rsidR="009D0D62" w:rsidRDefault="009D0D62" w:rsidP="00CC0B31">
            <w:pPr>
              <w:tabs>
                <w:tab w:val="left" w:pos="5040"/>
                <w:tab w:val="left" w:pos="6300"/>
              </w:tabs>
              <w:spacing w:after="0" w:line="240" w:lineRule="auto"/>
              <w:rPr>
                <w:rFonts w:ascii="Quicksand Medium" w:hAnsi="Quicksand Medium"/>
              </w:rPr>
            </w:pPr>
          </w:p>
          <w:p w14:paraId="5F121C30" w14:textId="77777777" w:rsidR="009D0D62" w:rsidRPr="00374F1D" w:rsidRDefault="009D0D62" w:rsidP="00CC0B31">
            <w:pPr>
              <w:tabs>
                <w:tab w:val="left" w:pos="5040"/>
                <w:tab w:val="left" w:pos="6300"/>
              </w:tabs>
              <w:spacing w:after="0" w:line="240" w:lineRule="auto"/>
              <w:rPr>
                <w:rFonts w:ascii="Quicksand Medium" w:hAnsi="Quicksand Medium"/>
              </w:rPr>
            </w:pPr>
          </w:p>
        </w:tc>
      </w:tr>
      <w:tr w:rsidR="009D0D62" w:rsidRPr="00374F1D" w14:paraId="109A8007" w14:textId="77777777" w:rsidTr="009D0D62">
        <w:trPr>
          <w:cantSplit/>
        </w:trPr>
        <w:tc>
          <w:tcPr>
            <w:tcW w:w="1986" w:type="dxa"/>
          </w:tcPr>
          <w:p w14:paraId="56E4C26C" w14:textId="77777777" w:rsidR="009D0D62" w:rsidRPr="00374F1D" w:rsidRDefault="009D0D62" w:rsidP="00CC0B31">
            <w:pPr>
              <w:tabs>
                <w:tab w:val="left" w:pos="5040"/>
                <w:tab w:val="left" w:pos="6300"/>
              </w:tabs>
              <w:spacing w:after="0" w:line="240" w:lineRule="auto"/>
              <w:ind w:left="-105"/>
              <w:rPr>
                <w:rFonts w:ascii="Quicksand Medium" w:hAnsi="Quicksand Medium"/>
                <w:b/>
                <w:bCs/>
              </w:rPr>
            </w:pPr>
            <w:r w:rsidRPr="00374F1D">
              <w:rPr>
                <w:rFonts w:ascii="Quicksand Medium" w:hAnsi="Quicksand Medium"/>
                <w:b/>
                <w:bCs/>
              </w:rPr>
              <w:t>Responsible to:</w:t>
            </w:r>
          </w:p>
        </w:tc>
        <w:tc>
          <w:tcPr>
            <w:tcW w:w="8079" w:type="dxa"/>
          </w:tcPr>
          <w:p w14:paraId="21039FB3" w14:textId="77777777" w:rsidR="009D0D62" w:rsidRDefault="009D0D62" w:rsidP="00CC0B31">
            <w:pPr>
              <w:tabs>
                <w:tab w:val="left" w:pos="5040"/>
                <w:tab w:val="left" w:pos="6300"/>
              </w:tabs>
              <w:spacing w:after="0" w:line="240" w:lineRule="auto"/>
              <w:rPr>
                <w:rFonts w:ascii="Quicksand Medium" w:hAnsi="Quicksand Medium"/>
              </w:rPr>
            </w:pPr>
            <w:r>
              <w:rPr>
                <w:rFonts w:ascii="Quicksand Medium" w:hAnsi="Quicksand Medium"/>
              </w:rPr>
              <w:t xml:space="preserve">Head of Faculty  </w:t>
            </w:r>
          </w:p>
          <w:p w14:paraId="2312502C" w14:textId="77777777" w:rsidR="009D0D62" w:rsidRPr="00374F1D" w:rsidRDefault="009D0D62" w:rsidP="00CC0B31">
            <w:pPr>
              <w:tabs>
                <w:tab w:val="left" w:pos="5040"/>
                <w:tab w:val="left" w:pos="6300"/>
              </w:tabs>
              <w:spacing w:after="0" w:line="240" w:lineRule="auto"/>
              <w:rPr>
                <w:rFonts w:ascii="Quicksand Medium" w:hAnsi="Quicksand Medium"/>
              </w:rPr>
            </w:pPr>
          </w:p>
        </w:tc>
      </w:tr>
      <w:tr w:rsidR="009D0D62" w:rsidRPr="00374F1D" w14:paraId="2580001B" w14:textId="77777777" w:rsidTr="009D0D62">
        <w:trPr>
          <w:cantSplit/>
        </w:trPr>
        <w:tc>
          <w:tcPr>
            <w:tcW w:w="1986" w:type="dxa"/>
          </w:tcPr>
          <w:p w14:paraId="122E506E" w14:textId="77777777" w:rsidR="009D0D62" w:rsidRPr="00374F1D" w:rsidRDefault="009D0D62" w:rsidP="00CC0B31">
            <w:pPr>
              <w:tabs>
                <w:tab w:val="left" w:pos="5040"/>
                <w:tab w:val="left" w:pos="6300"/>
              </w:tabs>
              <w:spacing w:after="0" w:line="240" w:lineRule="auto"/>
              <w:ind w:left="-105"/>
              <w:rPr>
                <w:rFonts w:ascii="Quicksand Medium" w:hAnsi="Quicksand Medium"/>
                <w:b/>
                <w:bCs/>
              </w:rPr>
            </w:pPr>
            <w:r w:rsidRPr="00374F1D">
              <w:rPr>
                <w:rFonts w:ascii="Quicksand Medium" w:hAnsi="Quicksand Medium"/>
                <w:b/>
                <w:bCs/>
              </w:rPr>
              <w:t>Responsible for:</w:t>
            </w:r>
          </w:p>
        </w:tc>
        <w:tc>
          <w:tcPr>
            <w:tcW w:w="8079" w:type="dxa"/>
          </w:tcPr>
          <w:p w14:paraId="15D0552B" w14:textId="77777777" w:rsidR="009D0D62" w:rsidRDefault="009D0D62" w:rsidP="00CC0B31">
            <w:pPr>
              <w:tabs>
                <w:tab w:val="left" w:pos="5040"/>
                <w:tab w:val="left" w:pos="6300"/>
              </w:tabs>
              <w:spacing w:after="0" w:line="240" w:lineRule="auto"/>
              <w:rPr>
                <w:rFonts w:ascii="Quicksand Medium" w:hAnsi="Quicksand Medium"/>
              </w:rPr>
            </w:pPr>
            <w:r w:rsidRPr="00374F1D">
              <w:rPr>
                <w:rFonts w:ascii="Quicksand Medium" w:hAnsi="Quicksand Medium"/>
              </w:rPr>
              <w:t>Staff as allocated, in line with designated areas of responsibility</w:t>
            </w:r>
          </w:p>
          <w:p w14:paraId="746017DA" w14:textId="77777777" w:rsidR="009D0D62" w:rsidRPr="00374F1D" w:rsidRDefault="009D0D62" w:rsidP="00CC0B31">
            <w:pPr>
              <w:tabs>
                <w:tab w:val="left" w:pos="5040"/>
                <w:tab w:val="left" w:pos="6300"/>
              </w:tabs>
              <w:spacing w:after="0" w:line="240" w:lineRule="auto"/>
              <w:rPr>
                <w:rFonts w:ascii="Quicksand Medium" w:hAnsi="Quicksand Medium"/>
              </w:rPr>
            </w:pPr>
          </w:p>
        </w:tc>
      </w:tr>
      <w:tr w:rsidR="009D0D62" w:rsidRPr="00B64650" w14:paraId="26B2372E" w14:textId="77777777" w:rsidTr="009D0D62">
        <w:trPr>
          <w:cantSplit/>
        </w:trPr>
        <w:tc>
          <w:tcPr>
            <w:tcW w:w="1986" w:type="dxa"/>
          </w:tcPr>
          <w:p w14:paraId="3A90D3AA" w14:textId="77777777" w:rsidR="009D0D62" w:rsidRPr="00374F1D" w:rsidRDefault="009D0D62" w:rsidP="00CC0B31">
            <w:pPr>
              <w:tabs>
                <w:tab w:val="left" w:pos="5040"/>
                <w:tab w:val="left" w:pos="6300"/>
              </w:tabs>
              <w:spacing w:after="0" w:line="240" w:lineRule="auto"/>
              <w:ind w:left="-105"/>
              <w:rPr>
                <w:rFonts w:ascii="Quicksand Medium" w:hAnsi="Quicksand Medium"/>
                <w:b/>
                <w:bCs/>
              </w:rPr>
            </w:pPr>
            <w:r w:rsidRPr="00374F1D">
              <w:rPr>
                <w:rFonts w:ascii="Quicksand Medium" w:hAnsi="Quicksand Medium"/>
                <w:b/>
                <w:bCs/>
              </w:rPr>
              <w:t>Job Purpose:</w:t>
            </w:r>
          </w:p>
        </w:tc>
        <w:tc>
          <w:tcPr>
            <w:tcW w:w="8079" w:type="dxa"/>
          </w:tcPr>
          <w:p w14:paraId="61150203" w14:textId="77777777" w:rsidR="009D0D62" w:rsidRPr="00B96566" w:rsidRDefault="009D0D62" w:rsidP="009D0D62">
            <w:pPr>
              <w:pStyle w:val="ListParagraph"/>
              <w:numPr>
                <w:ilvl w:val="0"/>
                <w:numId w:val="24"/>
              </w:numPr>
              <w:tabs>
                <w:tab w:val="left" w:pos="5040"/>
                <w:tab w:val="left" w:pos="6300"/>
              </w:tabs>
              <w:spacing w:after="0" w:line="240" w:lineRule="auto"/>
              <w:ind w:left="320" w:hanging="320"/>
              <w:rPr>
                <w:rFonts w:ascii="Quicksand Medium" w:hAnsi="Quicksand Medium" w:cstheme="minorHAnsi"/>
              </w:rPr>
            </w:pPr>
            <w:r w:rsidRPr="00B96566">
              <w:rPr>
                <w:rFonts w:ascii="Quicksand Medium" w:hAnsi="Quicksand Medium" w:cstheme="minorHAnsi"/>
              </w:rPr>
              <w:t>To support the Head of Faculty in the effective development of the curriculum and in leading the faculty to ensure students make consistently good progress.</w:t>
            </w:r>
          </w:p>
          <w:p w14:paraId="7DFB2472" w14:textId="77777777" w:rsidR="009D0D62" w:rsidRPr="00B64650" w:rsidRDefault="009D0D62" w:rsidP="009D0D62">
            <w:pPr>
              <w:pStyle w:val="ListParagraph"/>
              <w:numPr>
                <w:ilvl w:val="0"/>
                <w:numId w:val="24"/>
              </w:numPr>
              <w:tabs>
                <w:tab w:val="left" w:pos="5040"/>
                <w:tab w:val="left" w:pos="6300"/>
              </w:tabs>
              <w:spacing w:after="0" w:line="240" w:lineRule="auto"/>
              <w:ind w:left="320" w:hanging="320"/>
              <w:rPr>
                <w:rFonts w:ascii="Quicksand Medium" w:hAnsi="Quicksand Medium" w:cstheme="minorHAnsi"/>
              </w:rPr>
            </w:pPr>
            <w:r w:rsidRPr="00B96566">
              <w:rPr>
                <w:rFonts w:ascii="Quicksand Medium" w:hAnsi="Quicksand Medium" w:cstheme="minorHAnsi"/>
              </w:rPr>
              <w:t>To lead a designated key stage or curriculum area.</w:t>
            </w:r>
          </w:p>
        </w:tc>
      </w:tr>
    </w:tbl>
    <w:p w14:paraId="32CAC275" w14:textId="77777777" w:rsidR="00D1690C" w:rsidRPr="00006DB3" w:rsidRDefault="00D1690C" w:rsidP="00D1690C">
      <w:pPr>
        <w:tabs>
          <w:tab w:val="left" w:pos="360"/>
        </w:tabs>
        <w:spacing w:after="0" w:line="239" w:lineRule="auto"/>
        <w:ind w:left="2160" w:right="86" w:hanging="2160"/>
        <w:rPr>
          <w:rFonts w:ascii="Quicksand Medium" w:eastAsia="Wingdings" w:hAnsi="Quicksand Medium"/>
          <w:b/>
          <w:color w:val="FF0000"/>
        </w:rPr>
      </w:pPr>
    </w:p>
    <w:p w14:paraId="1CFCB952" w14:textId="77777777" w:rsidR="009D0D62" w:rsidRDefault="009D0D62" w:rsidP="009D0D62">
      <w:pPr>
        <w:widowControl w:val="0"/>
        <w:tabs>
          <w:tab w:val="left" w:pos="720"/>
        </w:tabs>
        <w:autoSpaceDE w:val="0"/>
        <w:autoSpaceDN w:val="0"/>
        <w:spacing w:after="0" w:line="240" w:lineRule="auto"/>
        <w:ind w:left="-426"/>
        <w:rPr>
          <w:rFonts w:ascii="Quicksand Medium" w:hAnsi="Quicksand Medium"/>
          <w:b/>
          <w:bCs/>
          <w:sz w:val="24"/>
          <w:szCs w:val="24"/>
        </w:rPr>
      </w:pPr>
      <w:r>
        <w:rPr>
          <w:rFonts w:ascii="Quicksand Medium" w:hAnsi="Quicksand Medium"/>
          <w:b/>
          <w:bCs/>
          <w:sz w:val="24"/>
          <w:szCs w:val="24"/>
        </w:rPr>
        <w:t xml:space="preserve">Key Accountabilities </w:t>
      </w:r>
    </w:p>
    <w:p w14:paraId="265E4CDE" w14:textId="77777777" w:rsidR="009D0D62" w:rsidRDefault="009D0D62" w:rsidP="009D0D62">
      <w:pPr>
        <w:widowControl w:val="0"/>
        <w:tabs>
          <w:tab w:val="left" w:pos="720"/>
        </w:tabs>
        <w:autoSpaceDE w:val="0"/>
        <w:autoSpaceDN w:val="0"/>
        <w:spacing w:after="0" w:line="240" w:lineRule="auto"/>
        <w:ind w:left="-426"/>
        <w:rPr>
          <w:rFonts w:ascii="Quicksand Medium" w:hAnsi="Quicksand Medium"/>
          <w:bCs/>
        </w:rPr>
      </w:pPr>
      <w:r w:rsidRPr="00EF7C1D">
        <w:rPr>
          <w:rFonts w:ascii="Quicksand Medium" w:hAnsi="Quicksand Medium"/>
          <w:bCs/>
        </w:rPr>
        <w:t>The postholder will be accountable for the following:</w:t>
      </w:r>
    </w:p>
    <w:p w14:paraId="0AB79E78" w14:textId="77777777" w:rsidR="009D0D62" w:rsidRPr="00B64650" w:rsidRDefault="009D0D62" w:rsidP="009D0D62">
      <w:pPr>
        <w:pStyle w:val="ListParagraph"/>
        <w:numPr>
          <w:ilvl w:val="0"/>
          <w:numId w:val="26"/>
        </w:numPr>
        <w:spacing w:after="0" w:line="240" w:lineRule="auto"/>
        <w:ind w:left="142" w:hanging="568"/>
        <w:rPr>
          <w:rFonts w:ascii="Quicksand Medium" w:hAnsi="Quicksand Medium"/>
        </w:rPr>
      </w:pPr>
      <w:r w:rsidRPr="00B64650">
        <w:rPr>
          <w:rFonts w:ascii="Quicksand Medium" w:hAnsi="Quicksand Medium"/>
        </w:rPr>
        <w:t>Promoting the values and vision of the Trust and using them to inform decision-making</w:t>
      </w:r>
    </w:p>
    <w:p w14:paraId="41470F73" w14:textId="77777777" w:rsidR="009D0D62" w:rsidRPr="00B64650" w:rsidRDefault="009D0D62" w:rsidP="009D0D62">
      <w:pPr>
        <w:pStyle w:val="ListParagraph"/>
        <w:numPr>
          <w:ilvl w:val="0"/>
          <w:numId w:val="26"/>
        </w:numPr>
        <w:spacing w:after="0" w:line="240" w:lineRule="auto"/>
        <w:ind w:left="142" w:hanging="568"/>
        <w:rPr>
          <w:rFonts w:ascii="Quicksand Medium" w:hAnsi="Quicksand Medium"/>
        </w:rPr>
      </w:pPr>
      <w:r w:rsidRPr="00B64650">
        <w:rPr>
          <w:rFonts w:ascii="Quicksand Medium" w:hAnsi="Quicksand Medium"/>
        </w:rPr>
        <w:t>Performance of staff they lead against the criteria below</w:t>
      </w:r>
    </w:p>
    <w:p w14:paraId="5E288EE9" w14:textId="77777777" w:rsidR="009D0D62" w:rsidRPr="00B64650" w:rsidRDefault="009D0D62" w:rsidP="009D0D62">
      <w:pPr>
        <w:pStyle w:val="ListParagraph"/>
        <w:numPr>
          <w:ilvl w:val="0"/>
          <w:numId w:val="26"/>
        </w:numPr>
        <w:spacing w:after="0" w:line="240" w:lineRule="auto"/>
        <w:ind w:left="142" w:hanging="568"/>
        <w:rPr>
          <w:rFonts w:ascii="Quicksand Medium" w:hAnsi="Quicksand Medium"/>
        </w:rPr>
      </w:pPr>
      <w:r w:rsidRPr="00B64650">
        <w:rPr>
          <w:rFonts w:ascii="Quicksand Medium" w:hAnsi="Quicksand Medium"/>
        </w:rPr>
        <w:t>Outcomes of students at KS4 against the FFT 5</w:t>
      </w:r>
      <w:r w:rsidRPr="00B64650">
        <w:rPr>
          <w:rFonts w:ascii="Quicksand Medium" w:hAnsi="Quicksand Medium"/>
          <w:vertAlign w:val="superscript"/>
        </w:rPr>
        <w:t>th</w:t>
      </w:r>
      <w:r w:rsidRPr="00B64650">
        <w:rPr>
          <w:rFonts w:ascii="Quicksand Medium" w:hAnsi="Quicksand Medium"/>
        </w:rPr>
        <w:t xml:space="preserve"> percentile of national target standards and KS 5 against the upper quartile of national performance standards</w:t>
      </w:r>
    </w:p>
    <w:p w14:paraId="54FF5C35" w14:textId="77777777" w:rsidR="009D0D62" w:rsidRPr="00B64650" w:rsidRDefault="009D0D62" w:rsidP="009D0D62">
      <w:pPr>
        <w:pStyle w:val="ListParagraph"/>
        <w:numPr>
          <w:ilvl w:val="0"/>
          <w:numId w:val="26"/>
        </w:numPr>
        <w:spacing w:after="0" w:line="240" w:lineRule="auto"/>
        <w:ind w:left="142" w:hanging="568"/>
        <w:rPr>
          <w:rFonts w:ascii="Quicksand Medium" w:hAnsi="Quicksand Medium"/>
        </w:rPr>
      </w:pPr>
      <w:r w:rsidRPr="00B64650">
        <w:rPr>
          <w:rFonts w:ascii="Quicksand Medium" w:hAnsi="Quicksand Medium"/>
        </w:rPr>
        <w:t>Quality of teaching and learning across the faculty as measured by:</w:t>
      </w:r>
    </w:p>
    <w:p w14:paraId="638135BE" w14:textId="77777777" w:rsidR="009D0D62" w:rsidRPr="00B64650" w:rsidRDefault="009D0D62" w:rsidP="009D0D62">
      <w:pPr>
        <w:pStyle w:val="ListParagraph"/>
        <w:numPr>
          <w:ilvl w:val="0"/>
          <w:numId w:val="26"/>
        </w:numPr>
        <w:spacing w:after="0" w:line="240" w:lineRule="auto"/>
        <w:ind w:left="426" w:hanging="284"/>
        <w:rPr>
          <w:rFonts w:ascii="Quicksand Medium" w:hAnsi="Quicksand Medium"/>
        </w:rPr>
      </w:pPr>
      <w:r w:rsidRPr="00B64650">
        <w:rPr>
          <w:rFonts w:ascii="Quicksand Medium" w:hAnsi="Quicksand Medium"/>
        </w:rPr>
        <w:t>Progress of students in subjects that can be reasonably expected against their previous starting points</w:t>
      </w:r>
    </w:p>
    <w:p w14:paraId="6EF7A7B7" w14:textId="77777777" w:rsidR="009D0D62" w:rsidRPr="00B64650" w:rsidRDefault="009D0D62" w:rsidP="009D0D62">
      <w:pPr>
        <w:pStyle w:val="ListParagraph"/>
        <w:numPr>
          <w:ilvl w:val="0"/>
          <w:numId w:val="26"/>
        </w:numPr>
        <w:spacing w:after="0" w:line="240" w:lineRule="auto"/>
        <w:ind w:left="426" w:hanging="284"/>
        <w:rPr>
          <w:rFonts w:ascii="Quicksand Medium" w:hAnsi="Quicksand Medium"/>
        </w:rPr>
      </w:pPr>
      <w:r w:rsidRPr="00B64650">
        <w:rPr>
          <w:rFonts w:ascii="Quicksand Medium" w:hAnsi="Quicksand Medium"/>
        </w:rPr>
        <w:t>Progress of students with SEND in subjects that can be reasonably expected against their previous starting points</w:t>
      </w:r>
    </w:p>
    <w:p w14:paraId="2DEA14B0" w14:textId="77777777" w:rsidR="009D0D62" w:rsidRPr="00B64650" w:rsidRDefault="009D0D62" w:rsidP="009D0D62">
      <w:pPr>
        <w:pStyle w:val="ListParagraph"/>
        <w:numPr>
          <w:ilvl w:val="0"/>
          <w:numId w:val="26"/>
        </w:numPr>
        <w:spacing w:after="0" w:line="240" w:lineRule="auto"/>
        <w:ind w:left="426" w:hanging="284"/>
        <w:rPr>
          <w:rFonts w:ascii="Quicksand Medium" w:hAnsi="Quicksand Medium"/>
        </w:rPr>
      </w:pPr>
      <w:r w:rsidRPr="00B64650">
        <w:rPr>
          <w:rFonts w:ascii="Quicksand Medium" w:hAnsi="Quicksand Medium"/>
        </w:rPr>
        <w:t>Progress of students with EAL in subjects that can be reasonably expected against their previous starting points</w:t>
      </w:r>
    </w:p>
    <w:p w14:paraId="08286B7F" w14:textId="77777777" w:rsidR="009D0D62" w:rsidRPr="00B64650" w:rsidRDefault="009D0D62" w:rsidP="009D0D62">
      <w:pPr>
        <w:pStyle w:val="ListParagraph"/>
        <w:numPr>
          <w:ilvl w:val="0"/>
          <w:numId w:val="26"/>
        </w:numPr>
        <w:spacing w:after="0" w:line="240" w:lineRule="auto"/>
        <w:ind w:left="426" w:hanging="284"/>
        <w:rPr>
          <w:rFonts w:ascii="Quicksand Medium" w:hAnsi="Quicksand Medium"/>
        </w:rPr>
      </w:pPr>
      <w:r w:rsidRPr="00B64650">
        <w:rPr>
          <w:rFonts w:ascii="Quicksand Medium" w:hAnsi="Quicksand Medium"/>
        </w:rPr>
        <w:t>Progress of Pupil Premium students in subjects that can be reasonably expected against their previous starting points</w:t>
      </w:r>
    </w:p>
    <w:p w14:paraId="11B0AC86" w14:textId="77777777" w:rsidR="009D0D62" w:rsidRPr="00B64650" w:rsidRDefault="009D0D62" w:rsidP="009D0D62">
      <w:pPr>
        <w:pStyle w:val="ListParagraph"/>
        <w:numPr>
          <w:ilvl w:val="0"/>
          <w:numId w:val="26"/>
        </w:numPr>
        <w:spacing w:after="0" w:line="240" w:lineRule="auto"/>
        <w:ind w:left="142" w:hanging="568"/>
        <w:rPr>
          <w:rFonts w:ascii="Quicksand Medium" w:hAnsi="Quicksand Medium"/>
        </w:rPr>
      </w:pPr>
      <w:r w:rsidRPr="00B64650">
        <w:rPr>
          <w:rFonts w:ascii="Quicksand Medium" w:hAnsi="Quicksand Medium"/>
        </w:rPr>
        <w:t>The design of the scheme of study setting out t</w:t>
      </w:r>
      <w:r w:rsidRPr="00B64650">
        <w:rPr>
          <w:rFonts w:ascii="Quicksand Medium" w:eastAsia="Times New Roman" w:hAnsi="Quicksand Medium" w:cs="Arial"/>
          <w:color w:val="202124"/>
          <w:shd w:val="clear" w:color="auto" w:fill="FFFFFF"/>
          <w:lang w:eastAsia="en-GB"/>
        </w:rPr>
        <w:t>he aims of a programme of study, including the knowledge and skills to be gained at each Key Stage</w:t>
      </w:r>
    </w:p>
    <w:p w14:paraId="41D74BCC" w14:textId="77777777" w:rsidR="009D0D62" w:rsidRPr="00B64650" w:rsidRDefault="009D0D62" w:rsidP="009D0D62">
      <w:pPr>
        <w:pStyle w:val="ListParagraph"/>
        <w:numPr>
          <w:ilvl w:val="0"/>
          <w:numId w:val="26"/>
        </w:numPr>
        <w:spacing w:after="0" w:line="240" w:lineRule="auto"/>
        <w:ind w:left="142" w:hanging="568"/>
        <w:rPr>
          <w:rFonts w:ascii="Quicksand Medium" w:hAnsi="Quicksand Medium"/>
        </w:rPr>
      </w:pPr>
      <w:r w:rsidRPr="00B64650">
        <w:rPr>
          <w:rFonts w:ascii="Quicksand Medium" w:hAnsi="Quicksand Medium"/>
        </w:rPr>
        <w:t xml:space="preserve">The design of teaching activities that lead to learning the knowledge and skills intended by the programmes of study </w:t>
      </w:r>
    </w:p>
    <w:p w14:paraId="7B83B702" w14:textId="77777777" w:rsidR="009D0D62" w:rsidRPr="00B64650" w:rsidRDefault="009D0D62" w:rsidP="009D0D62">
      <w:pPr>
        <w:pStyle w:val="ListParagraph"/>
        <w:numPr>
          <w:ilvl w:val="0"/>
          <w:numId w:val="26"/>
        </w:numPr>
        <w:spacing w:after="0" w:line="240" w:lineRule="auto"/>
        <w:ind w:left="142" w:hanging="568"/>
        <w:rPr>
          <w:rFonts w:ascii="Quicksand Medium" w:hAnsi="Quicksand Medium"/>
        </w:rPr>
      </w:pPr>
      <w:r w:rsidRPr="00B64650">
        <w:rPr>
          <w:rFonts w:ascii="Quicksand Medium" w:hAnsi="Quicksand Medium"/>
        </w:rPr>
        <w:t xml:space="preserve">The design and delivery of intervention strategies to support students in making the progress which can be expected of them in subjects </w:t>
      </w:r>
    </w:p>
    <w:p w14:paraId="0710C922" w14:textId="77777777" w:rsidR="009D0D62" w:rsidRPr="00B64650" w:rsidRDefault="009D0D62" w:rsidP="009D0D62">
      <w:pPr>
        <w:pStyle w:val="ListParagraph"/>
        <w:numPr>
          <w:ilvl w:val="0"/>
          <w:numId w:val="26"/>
        </w:numPr>
        <w:spacing w:after="0" w:line="240" w:lineRule="auto"/>
        <w:ind w:left="142" w:hanging="568"/>
        <w:rPr>
          <w:rFonts w:ascii="Quicksand Medium" w:hAnsi="Quicksand Medium"/>
        </w:rPr>
      </w:pPr>
      <w:r w:rsidRPr="00B64650">
        <w:rPr>
          <w:rFonts w:ascii="Quicksand Medium" w:hAnsi="Quicksand Medium"/>
        </w:rPr>
        <w:t>The impact of reading and literacy programmes on standards of student competence</w:t>
      </w:r>
    </w:p>
    <w:p w14:paraId="2A00C524" w14:textId="77777777" w:rsidR="009D0D62" w:rsidRPr="00B64650" w:rsidRDefault="009D0D62" w:rsidP="009D0D62">
      <w:pPr>
        <w:pStyle w:val="ListParagraph"/>
        <w:numPr>
          <w:ilvl w:val="0"/>
          <w:numId w:val="26"/>
        </w:numPr>
        <w:spacing w:after="0" w:line="240" w:lineRule="auto"/>
        <w:ind w:left="142" w:hanging="568"/>
        <w:rPr>
          <w:rFonts w:ascii="Quicksand Medium" w:hAnsi="Quicksand Medium"/>
        </w:rPr>
      </w:pPr>
      <w:r w:rsidRPr="00B64650">
        <w:rPr>
          <w:rFonts w:ascii="Quicksand Medium" w:hAnsi="Quicksand Medium"/>
        </w:rPr>
        <w:t>Participation rates of students in extra-curricula provision offered by the faculty in each year group are seen to be rising year-on-year</w:t>
      </w:r>
    </w:p>
    <w:p w14:paraId="7A97BADC" w14:textId="77777777" w:rsidR="009D0D62" w:rsidRPr="00B64650" w:rsidRDefault="009D0D62" w:rsidP="009D0D62">
      <w:pPr>
        <w:pStyle w:val="ListParagraph"/>
        <w:numPr>
          <w:ilvl w:val="0"/>
          <w:numId w:val="26"/>
        </w:numPr>
        <w:spacing w:after="0" w:line="240" w:lineRule="auto"/>
        <w:ind w:left="142" w:hanging="568"/>
        <w:rPr>
          <w:rFonts w:ascii="Quicksand Medium" w:hAnsi="Quicksand Medium"/>
        </w:rPr>
      </w:pPr>
      <w:r w:rsidRPr="00B64650">
        <w:rPr>
          <w:rFonts w:ascii="Quicksand Medium" w:hAnsi="Quicksand Medium"/>
        </w:rPr>
        <w:t xml:space="preserve">Standards of behaviour of students against the One Trust Rule in lessons </w:t>
      </w:r>
    </w:p>
    <w:p w14:paraId="29E88063" w14:textId="77777777" w:rsidR="009D0D62" w:rsidRPr="00CC678B" w:rsidRDefault="009D0D62" w:rsidP="009D0D62">
      <w:pPr>
        <w:ind w:left="360"/>
        <w:rPr>
          <w:rFonts w:ascii="Quicksand Medium" w:hAnsi="Quicksand Medium"/>
        </w:rPr>
      </w:pPr>
    </w:p>
    <w:p w14:paraId="5792102F" w14:textId="77777777" w:rsidR="009D0D62" w:rsidRPr="00CC678B" w:rsidRDefault="009D0D62" w:rsidP="009D0D62">
      <w:pPr>
        <w:ind w:left="360"/>
        <w:rPr>
          <w:rFonts w:ascii="Quicksand Medium" w:hAnsi="Quicksand Medium"/>
        </w:rPr>
      </w:pPr>
    </w:p>
    <w:p w14:paraId="1983BA16" w14:textId="77777777" w:rsidR="009D0D62" w:rsidRDefault="009D0D62" w:rsidP="009D0D62">
      <w:pPr>
        <w:widowControl w:val="0"/>
        <w:tabs>
          <w:tab w:val="left" w:pos="720"/>
        </w:tabs>
        <w:autoSpaceDE w:val="0"/>
        <w:autoSpaceDN w:val="0"/>
        <w:spacing w:after="0" w:line="240" w:lineRule="auto"/>
        <w:ind w:left="142" w:hanging="568"/>
        <w:rPr>
          <w:rFonts w:ascii="Quicksand Medium" w:hAnsi="Quicksand Medium"/>
          <w:b/>
          <w:bCs/>
        </w:rPr>
      </w:pPr>
    </w:p>
    <w:p w14:paraId="6D869DC1" w14:textId="77777777" w:rsidR="009D0D62" w:rsidRPr="00D56FF2" w:rsidRDefault="009D0D62" w:rsidP="009D0D62">
      <w:pPr>
        <w:widowControl w:val="0"/>
        <w:tabs>
          <w:tab w:val="left" w:pos="720"/>
        </w:tabs>
        <w:autoSpaceDE w:val="0"/>
        <w:autoSpaceDN w:val="0"/>
        <w:spacing w:after="0" w:line="240" w:lineRule="auto"/>
        <w:ind w:left="142" w:hanging="568"/>
        <w:rPr>
          <w:rFonts w:ascii="Quicksand Medium" w:hAnsi="Quicksand Medium"/>
          <w:b/>
          <w:bCs/>
          <w:sz w:val="24"/>
          <w:szCs w:val="24"/>
        </w:rPr>
      </w:pPr>
      <w:r w:rsidRPr="00D56FF2">
        <w:rPr>
          <w:rFonts w:ascii="Quicksand Medium" w:hAnsi="Quicksand Medium"/>
          <w:b/>
          <w:bCs/>
          <w:sz w:val="24"/>
          <w:szCs w:val="24"/>
        </w:rPr>
        <w:t>Main duties and responsibilities:</w:t>
      </w:r>
    </w:p>
    <w:p w14:paraId="605EE50E" w14:textId="77777777" w:rsidR="009D0D62" w:rsidRPr="00F61FCD" w:rsidRDefault="009D0D62" w:rsidP="009D0D62">
      <w:pPr>
        <w:pStyle w:val="BodyText"/>
        <w:tabs>
          <w:tab w:val="left" w:pos="720"/>
        </w:tabs>
        <w:ind w:left="-426"/>
        <w:rPr>
          <w:rFonts w:ascii="Quicksand Medium" w:hAnsi="Quicksand Medium"/>
        </w:rPr>
      </w:pPr>
      <w:r w:rsidRPr="00F61FCD">
        <w:rPr>
          <w:rFonts w:ascii="Quicksand Medium" w:hAnsi="Quicksand Medium"/>
        </w:rPr>
        <w:t>The following list is typical of the level of duties which the Vice Principal will be expected to perform.  It is not necessarily exhaustive and other duties of a similar type and level may be required from time to time.</w:t>
      </w:r>
    </w:p>
    <w:p w14:paraId="33863250" w14:textId="77777777" w:rsidR="009D0D62" w:rsidRDefault="009D0D62" w:rsidP="009D0D62">
      <w:pPr>
        <w:widowControl w:val="0"/>
        <w:tabs>
          <w:tab w:val="left" w:pos="720"/>
        </w:tabs>
        <w:autoSpaceDE w:val="0"/>
        <w:autoSpaceDN w:val="0"/>
        <w:spacing w:after="0" w:line="240" w:lineRule="auto"/>
        <w:ind w:hanging="426"/>
        <w:rPr>
          <w:rFonts w:ascii="Quicksand Medium" w:hAnsi="Quicksand Medium" w:cstheme="minorHAnsi"/>
          <w:b/>
          <w:bCs/>
        </w:rPr>
      </w:pPr>
    </w:p>
    <w:p w14:paraId="3E44F3F0" w14:textId="77777777" w:rsidR="009D0D62" w:rsidRPr="00F61FCD" w:rsidRDefault="009D0D62" w:rsidP="009D0D62">
      <w:pPr>
        <w:widowControl w:val="0"/>
        <w:tabs>
          <w:tab w:val="left" w:pos="720"/>
        </w:tabs>
        <w:autoSpaceDE w:val="0"/>
        <w:autoSpaceDN w:val="0"/>
        <w:spacing w:after="0" w:line="240" w:lineRule="auto"/>
        <w:ind w:hanging="426"/>
        <w:rPr>
          <w:rFonts w:ascii="Quicksand Medium" w:hAnsi="Quicksand Medium" w:cstheme="minorHAnsi"/>
          <w:b/>
          <w:bCs/>
        </w:rPr>
      </w:pPr>
      <w:r w:rsidRPr="00F61FCD">
        <w:rPr>
          <w:rFonts w:ascii="Quicksand Medium" w:hAnsi="Quicksand Medium" w:cstheme="minorHAnsi"/>
          <w:b/>
          <w:bCs/>
        </w:rPr>
        <w:t>Lead Teaching and Learning Responsibilities</w:t>
      </w:r>
    </w:p>
    <w:p w14:paraId="764F25F6" w14:textId="77777777" w:rsidR="009D0D62" w:rsidRPr="00B64650" w:rsidRDefault="009D0D62" w:rsidP="009D0D62">
      <w:pPr>
        <w:pStyle w:val="ListParagraph"/>
        <w:widowControl w:val="0"/>
        <w:numPr>
          <w:ilvl w:val="0"/>
          <w:numId w:val="27"/>
        </w:numPr>
        <w:autoSpaceDE w:val="0"/>
        <w:autoSpaceDN w:val="0"/>
        <w:spacing w:after="0" w:line="240" w:lineRule="auto"/>
        <w:ind w:left="0" w:hanging="426"/>
        <w:rPr>
          <w:rFonts w:ascii="Quicksand Medium" w:hAnsi="Quicksand Medium" w:cstheme="minorHAnsi"/>
        </w:rPr>
      </w:pPr>
      <w:r w:rsidRPr="00B64650">
        <w:rPr>
          <w:rFonts w:ascii="Quicksand Medium" w:hAnsi="Quicksand Medium" w:cstheme="minorHAnsi"/>
        </w:rPr>
        <w:t>Lead learning within a designated key stage or area by developing and implementing assessment strategies, data analysis and appropriate intervention programmes to ensure that identified standards of learner achievement are met.</w:t>
      </w:r>
    </w:p>
    <w:p w14:paraId="55703E29" w14:textId="77777777" w:rsidR="009D0D62" w:rsidRPr="00B64650" w:rsidRDefault="009D0D62" w:rsidP="009D0D62">
      <w:pPr>
        <w:pStyle w:val="ListParagraph"/>
        <w:widowControl w:val="0"/>
        <w:numPr>
          <w:ilvl w:val="0"/>
          <w:numId w:val="27"/>
        </w:numPr>
        <w:autoSpaceDE w:val="0"/>
        <w:autoSpaceDN w:val="0"/>
        <w:spacing w:after="0" w:line="240" w:lineRule="auto"/>
        <w:ind w:left="0" w:hanging="426"/>
        <w:rPr>
          <w:rFonts w:ascii="Quicksand Medium" w:hAnsi="Quicksand Medium" w:cstheme="minorHAnsi"/>
        </w:rPr>
      </w:pPr>
      <w:r w:rsidRPr="00B64650">
        <w:rPr>
          <w:rFonts w:ascii="Quicksand Medium" w:hAnsi="Quicksand Medium" w:cstheme="minorHAnsi"/>
        </w:rPr>
        <w:t>Lead, develop and enhance the teaching practice of others through monitoring/ evaluation and promoting improvement strategies to secure effective teaching and learning for learners.</w:t>
      </w:r>
    </w:p>
    <w:p w14:paraId="4E0D8508" w14:textId="77777777" w:rsidR="009D0D62" w:rsidRPr="00B64650" w:rsidRDefault="009D0D62" w:rsidP="009D0D62">
      <w:pPr>
        <w:pStyle w:val="ListParagraph"/>
        <w:widowControl w:val="0"/>
        <w:numPr>
          <w:ilvl w:val="0"/>
          <w:numId w:val="27"/>
        </w:numPr>
        <w:autoSpaceDE w:val="0"/>
        <w:autoSpaceDN w:val="0"/>
        <w:spacing w:after="0" w:line="240" w:lineRule="auto"/>
        <w:ind w:left="0" w:hanging="426"/>
        <w:rPr>
          <w:rFonts w:ascii="Quicksand Medium" w:hAnsi="Quicksand Medium" w:cstheme="minorHAnsi"/>
        </w:rPr>
      </w:pPr>
      <w:r w:rsidRPr="00B64650">
        <w:rPr>
          <w:rFonts w:ascii="Quicksand Medium" w:hAnsi="Quicksand Medium" w:cstheme="minorHAnsi"/>
        </w:rPr>
        <w:t>Lead, manage and develop a subject/group of subjects/curriculum area/pupil development across the curriculum to provide programmes/activities that match learner aspirations and potential and achieve excellence and enjoyment for learners.</w:t>
      </w:r>
    </w:p>
    <w:p w14:paraId="77B57173" w14:textId="77777777" w:rsidR="009D0D62" w:rsidRPr="00B64650" w:rsidRDefault="009D0D62" w:rsidP="009D0D62">
      <w:pPr>
        <w:pStyle w:val="ListParagraph"/>
        <w:widowControl w:val="0"/>
        <w:numPr>
          <w:ilvl w:val="0"/>
          <w:numId w:val="27"/>
        </w:numPr>
        <w:autoSpaceDE w:val="0"/>
        <w:autoSpaceDN w:val="0"/>
        <w:spacing w:after="0" w:line="240" w:lineRule="auto"/>
        <w:ind w:left="0" w:hanging="426"/>
        <w:rPr>
          <w:rFonts w:ascii="Quicksand Medium" w:hAnsi="Quicksand Medium" w:cstheme="minorHAnsi"/>
        </w:rPr>
      </w:pPr>
      <w:r w:rsidRPr="00B64650">
        <w:rPr>
          <w:rFonts w:ascii="Quicksand Medium" w:hAnsi="Quicksand Medium" w:cstheme="minorHAnsi"/>
        </w:rPr>
        <w:t>Facilitate an ethos within the team which encourages staff to work collaboratively, share knowledge and understanding, celebrate achievements and accept responsibility for outcomes.</w:t>
      </w:r>
    </w:p>
    <w:p w14:paraId="06CE380D" w14:textId="77777777" w:rsidR="009D0D62" w:rsidRPr="00B64650" w:rsidRDefault="009D0D62" w:rsidP="009D0D62">
      <w:pPr>
        <w:pStyle w:val="ListParagraph"/>
        <w:widowControl w:val="0"/>
        <w:numPr>
          <w:ilvl w:val="0"/>
          <w:numId w:val="27"/>
        </w:numPr>
        <w:autoSpaceDE w:val="0"/>
        <w:autoSpaceDN w:val="0"/>
        <w:spacing w:after="0" w:line="240" w:lineRule="auto"/>
        <w:ind w:left="0" w:hanging="426"/>
        <w:rPr>
          <w:rFonts w:ascii="Quicksand Medium" w:hAnsi="Quicksand Medium" w:cstheme="minorHAnsi"/>
        </w:rPr>
      </w:pPr>
      <w:r w:rsidRPr="00B64650">
        <w:rPr>
          <w:rFonts w:ascii="Quicksand Medium" w:hAnsi="Quicksand Medium" w:cstheme="minorHAnsi"/>
        </w:rPr>
        <w:t xml:space="preserve">Develop and promote literacy, oracy and numeracy within the </w:t>
      </w:r>
      <w:r>
        <w:rPr>
          <w:rFonts w:ascii="Quicksand Medium" w:hAnsi="Quicksand Medium" w:cstheme="minorHAnsi"/>
        </w:rPr>
        <w:t>faculty</w:t>
      </w:r>
      <w:r w:rsidRPr="00B64650">
        <w:rPr>
          <w:rFonts w:ascii="Quicksand Medium" w:hAnsi="Quicksand Medium" w:cstheme="minorHAnsi"/>
        </w:rPr>
        <w:t>.</w:t>
      </w:r>
    </w:p>
    <w:p w14:paraId="3048F429" w14:textId="77777777" w:rsidR="009D0D62" w:rsidRDefault="009D0D62" w:rsidP="009D0D62">
      <w:pPr>
        <w:widowControl w:val="0"/>
        <w:tabs>
          <w:tab w:val="num" w:pos="426"/>
        </w:tabs>
        <w:autoSpaceDE w:val="0"/>
        <w:autoSpaceDN w:val="0"/>
        <w:spacing w:after="0" w:line="240" w:lineRule="auto"/>
        <w:ind w:right="-425" w:hanging="426"/>
        <w:rPr>
          <w:rFonts w:ascii="Quicksand Medium" w:hAnsi="Quicksand Medium" w:cstheme="minorHAnsi"/>
          <w:b/>
          <w:bCs/>
        </w:rPr>
      </w:pPr>
    </w:p>
    <w:p w14:paraId="79CB8D87" w14:textId="77777777" w:rsidR="009D0D62" w:rsidRPr="00F61FCD" w:rsidRDefault="009D0D62" w:rsidP="009D0D62">
      <w:pPr>
        <w:widowControl w:val="0"/>
        <w:tabs>
          <w:tab w:val="num" w:pos="426"/>
        </w:tabs>
        <w:autoSpaceDE w:val="0"/>
        <w:autoSpaceDN w:val="0"/>
        <w:spacing w:after="0" w:line="240" w:lineRule="auto"/>
        <w:ind w:right="-425" w:hanging="426"/>
        <w:rPr>
          <w:rFonts w:ascii="Quicksand Medium" w:hAnsi="Quicksand Medium" w:cstheme="minorHAnsi"/>
          <w:b/>
          <w:bCs/>
        </w:rPr>
      </w:pPr>
      <w:r w:rsidRPr="00F61FCD">
        <w:rPr>
          <w:rFonts w:ascii="Quicksand Medium" w:hAnsi="Quicksand Medium" w:cstheme="minorHAnsi"/>
          <w:b/>
          <w:bCs/>
        </w:rPr>
        <w:t>Generic Teaching Responsibilities</w:t>
      </w:r>
    </w:p>
    <w:p w14:paraId="11015C92" w14:textId="77777777" w:rsidR="009D0D62" w:rsidRPr="00F61FCD" w:rsidRDefault="009D0D62" w:rsidP="009D0D62">
      <w:pPr>
        <w:widowControl w:val="0"/>
        <w:numPr>
          <w:ilvl w:val="0"/>
          <w:numId w:val="27"/>
        </w:numPr>
        <w:tabs>
          <w:tab w:val="clear" w:pos="720"/>
        </w:tabs>
        <w:autoSpaceDE w:val="0"/>
        <w:autoSpaceDN w:val="0"/>
        <w:spacing w:after="0" w:line="240" w:lineRule="auto"/>
        <w:ind w:left="0" w:right="-425" w:hanging="426"/>
        <w:jc w:val="both"/>
        <w:rPr>
          <w:rFonts w:ascii="Quicksand Medium" w:hAnsi="Quicksand Medium" w:cstheme="minorHAnsi"/>
          <w:bCs/>
        </w:rPr>
      </w:pPr>
      <w:r w:rsidRPr="00F61FCD">
        <w:rPr>
          <w:rFonts w:ascii="Quicksand Medium" w:hAnsi="Quicksand Medium" w:cstheme="minorHAnsi"/>
        </w:rPr>
        <w:t xml:space="preserve">To carry out the professional duties of a Teacher as set out in the School Teachers' Pay and Conditions Document and carry out teaching duties in accordance with the school's schemes of work and the National Curriculum. </w:t>
      </w:r>
    </w:p>
    <w:p w14:paraId="7C490F7F" w14:textId="77777777" w:rsidR="009D0D62" w:rsidRPr="00F61FCD" w:rsidRDefault="009D0D62" w:rsidP="009D0D62">
      <w:pPr>
        <w:widowControl w:val="0"/>
        <w:numPr>
          <w:ilvl w:val="0"/>
          <w:numId w:val="27"/>
        </w:numPr>
        <w:tabs>
          <w:tab w:val="clear" w:pos="720"/>
          <w:tab w:val="num" w:pos="142"/>
          <w:tab w:val="left" w:pos="9923"/>
        </w:tabs>
        <w:autoSpaceDE w:val="0"/>
        <w:autoSpaceDN w:val="0"/>
        <w:spacing w:after="0" w:line="240" w:lineRule="auto"/>
        <w:ind w:left="0" w:right="-334" w:hanging="426"/>
        <w:rPr>
          <w:rFonts w:ascii="Quicksand Medium" w:hAnsi="Quicksand Medium" w:cstheme="minorHAnsi"/>
        </w:rPr>
      </w:pPr>
      <w:r w:rsidRPr="00F61FCD">
        <w:rPr>
          <w:rFonts w:ascii="Quicksand Medium" w:hAnsi="Quicksand Medium" w:cstheme="minorHAnsi"/>
        </w:rPr>
        <w:t xml:space="preserve">Establish a purposeful and safe learning environment and manage learners’ behaviour constructively by establishing and maintaining a clear and positive framework for discipline and a supportive culture in line with the school behaviour policy.  </w:t>
      </w:r>
    </w:p>
    <w:p w14:paraId="19E47FC3" w14:textId="77777777" w:rsidR="009D0D62" w:rsidRPr="00F61FCD" w:rsidRDefault="009D0D62" w:rsidP="009D0D62">
      <w:pPr>
        <w:widowControl w:val="0"/>
        <w:numPr>
          <w:ilvl w:val="0"/>
          <w:numId w:val="27"/>
        </w:numPr>
        <w:tabs>
          <w:tab w:val="clear" w:pos="720"/>
          <w:tab w:val="num" w:pos="142"/>
          <w:tab w:val="left" w:pos="9923"/>
        </w:tabs>
        <w:autoSpaceDE w:val="0"/>
        <w:autoSpaceDN w:val="0"/>
        <w:spacing w:after="0" w:line="240" w:lineRule="auto"/>
        <w:ind w:left="0" w:right="-334" w:hanging="426"/>
        <w:rPr>
          <w:rFonts w:ascii="Quicksand Medium" w:hAnsi="Quicksand Medium" w:cstheme="minorHAnsi"/>
        </w:rPr>
      </w:pPr>
      <w:r w:rsidRPr="00F61FCD">
        <w:rPr>
          <w:rFonts w:ascii="Quicksand Medium" w:hAnsi="Quicksand Medium" w:cstheme="minorHAnsi"/>
        </w:rPr>
        <w:t xml:space="preserve">Plan effectively in the short, medium and long-term and prepare effective learning sequences, lessons and work across a series of lessons to ensure coverage of the curriculum and the differentiated needs of learners are met. Plan and prepare homework and other out of class work.  </w:t>
      </w:r>
    </w:p>
    <w:p w14:paraId="6E0622CB" w14:textId="77777777" w:rsidR="009D0D62" w:rsidRPr="00F61FCD" w:rsidRDefault="009D0D62" w:rsidP="009D0D62">
      <w:pPr>
        <w:widowControl w:val="0"/>
        <w:numPr>
          <w:ilvl w:val="0"/>
          <w:numId w:val="27"/>
        </w:numPr>
        <w:tabs>
          <w:tab w:val="clear" w:pos="720"/>
          <w:tab w:val="num" w:pos="142"/>
          <w:tab w:val="left" w:pos="9923"/>
        </w:tabs>
        <w:autoSpaceDE w:val="0"/>
        <w:autoSpaceDN w:val="0"/>
        <w:spacing w:after="0" w:line="240" w:lineRule="auto"/>
        <w:ind w:left="0" w:right="-334" w:hanging="426"/>
        <w:rPr>
          <w:rFonts w:ascii="Quicksand Medium" w:hAnsi="Quicksand Medium" w:cstheme="minorHAnsi"/>
        </w:rPr>
      </w:pPr>
      <w:r w:rsidRPr="00F61FCD">
        <w:rPr>
          <w:rFonts w:ascii="Quicksand Medium" w:hAnsi="Quicksand Medium" w:cstheme="minorHAnsi"/>
        </w:rPr>
        <w:t>Be aware of and apply a range of teaching and learning strategies, including implementing inclusive practices, to ensure that the diverse needs of learners are met and excellence and enjoyment is achieved.  Deliver lessons to groups of learners or classes. Demonstrate the positive values, attitudes and behaviour expected from learners.</w:t>
      </w:r>
    </w:p>
    <w:p w14:paraId="7C71C678" w14:textId="77777777" w:rsidR="009D0D62" w:rsidRPr="00F61FCD" w:rsidRDefault="009D0D62" w:rsidP="009D0D62">
      <w:pPr>
        <w:widowControl w:val="0"/>
        <w:numPr>
          <w:ilvl w:val="0"/>
          <w:numId w:val="27"/>
        </w:numPr>
        <w:tabs>
          <w:tab w:val="clear" w:pos="720"/>
          <w:tab w:val="num" w:pos="142"/>
          <w:tab w:val="left" w:pos="9923"/>
        </w:tabs>
        <w:autoSpaceDE w:val="0"/>
        <w:autoSpaceDN w:val="0"/>
        <w:spacing w:after="0" w:line="240" w:lineRule="auto"/>
        <w:ind w:left="0" w:right="-334" w:hanging="426"/>
        <w:rPr>
          <w:rFonts w:ascii="Quicksand Medium" w:hAnsi="Quicksand Medium" w:cstheme="minorHAnsi"/>
        </w:rPr>
      </w:pPr>
      <w:r w:rsidRPr="00F61FCD">
        <w:rPr>
          <w:rFonts w:ascii="Quicksand Medium" w:hAnsi="Quicksand Medium" w:cstheme="minorHAnsi"/>
        </w:rPr>
        <w:t>Assess, record and report on the development and progress of learners and analyse relevant data to promote the highest possible aspirations for learners and target expectations and actions to raise learners’ achievements. Provide timely, accurate and constructively feedback on learners’ attainment, progress and areas of development.</w:t>
      </w:r>
    </w:p>
    <w:p w14:paraId="33D7EC32" w14:textId="77777777" w:rsidR="009D0D62" w:rsidRDefault="009D0D62" w:rsidP="009D0D62">
      <w:pPr>
        <w:widowControl w:val="0"/>
        <w:numPr>
          <w:ilvl w:val="0"/>
          <w:numId w:val="27"/>
        </w:numPr>
        <w:tabs>
          <w:tab w:val="left" w:pos="9923"/>
        </w:tabs>
        <w:autoSpaceDE w:val="0"/>
        <w:autoSpaceDN w:val="0"/>
        <w:spacing w:after="0" w:line="240" w:lineRule="auto"/>
        <w:ind w:left="0" w:hanging="426"/>
        <w:rPr>
          <w:rFonts w:ascii="Quicksand Medium" w:hAnsi="Quicksand Medium" w:cstheme="minorHAnsi"/>
        </w:rPr>
      </w:pPr>
      <w:r w:rsidRPr="00F61FCD">
        <w:rPr>
          <w:rFonts w:ascii="Quicksand Medium" w:hAnsi="Quicksand Medium" w:cstheme="minorHAnsi"/>
        </w:rPr>
        <w:t>Demonstrate ongoing development and application of teaching practice, expertise and subject, specialism and/or phase knowledge to enrich the learning experience within and beyond the teacher’s assigned classes or groups of learners.</w:t>
      </w:r>
    </w:p>
    <w:p w14:paraId="7D8D04B7" w14:textId="77777777" w:rsidR="009D0D62" w:rsidRPr="00F61FCD" w:rsidRDefault="009D0D62" w:rsidP="009D0D62">
      <w:pPr>
        <w:widowControl w:val="0"/>
        <w:numPr>
          <w:ilvl w:val="0"/>
          <w:numId w:val="27"/>
        </w:numPr>
        <w:tabs>
          <w:tab w:val="clear" w:pos="720"/>
          <w:tab w:val="num" w:pos="142"/>
          <w:tab w:val="left" w:pos="9923"/>
        </w:tabs>
        <w:autoSpaceDE w:val="0"/>
        <w:autoSpaceDN w:val="0"/>
        <w:spacing w:after="0" w:line="240" w:lineRule="auto"/>
        <w:ind w:left="0" w:hanging="426"/>
        <w:rPr>
          <w:rFonts w:ascii="Quicksand Medium" w:hAnsi="Quicksand Medium" w:cstheme="minorHAnsi"/>
        </w:rPr>
      </w:pPr>
      <w:r w:rsidRPr="00F61FCD">
        <w:rPr>
          <w:rFonts w:ascii="Quicksand Medium" w:hAnsi="Quicksand Medium" w:cstheme="minorHAnsi"/>
        </w:rPr>
        <w:t>Communicate effectively and work collaboratively within and beyond the classroom with support staff (including directing their day-to-day work), teachers, other professionals, parents, carers, agencies and communities, to enhance teaching and learning and promote the positive contribution and well-being of learners.</w:t>
      </w:r>
    </w:p>
    <w:p w14:paraId="25FAD66B" w14:textId="77777777" w:rsidR="009D0D62" w:rsidRPr="00F61FCD" w:rsidRDefault="009D0D62" w:rsidP="009D0D62">
      <w:pPr>
        <w:widowControl w:val="0"/>
        <w:numPr>
          <w:ilvl w:val="0"/>
          <w:numId w:val="27"/>
        </w:numPr>
        <w:tabs>
          <w:tab w:val="clear" w:pos="720"/>
          <w:tab w:val="num" w:pos="142"/>
          <w:tab w:val="left" w:pos="9923"/>
        </w:tabs>
        <w:autoSpaceDE w:val="0"/>
        <w:autoSpaceDN w:val="0"/>
        <w:spacing w:after="0" w:line="240" w:lineRule="auto"/>
        <w:ind w:left="0" w:hanging="426"/>
        <w:rPr>
          <w:rFonts w:ascii="Quicksand Medium" w:hAnsi="Quicksand Medium" w:cstheme="minorHAnsi"/>
        </w:rPr>
      </w:pPr>
      <w:r w:rsidRPr="00F61FCD">
        <w:rPr>
          <w:rFonts w:ascii="Quicksand Medium" w:hAnsi="Quicksand Medium" w:cstheme="minorHAnsi"/>
        </w:rPr>
        <w:lastRenderedPageBreak/>
        <w:t xml:space="preserve">Contribute to the development and implementation of priorities, policies and activities in order to enable the achievement of whole school aims.  </w:t>
      </w:r>
    </w:p>
    <w:p w14:paraId="23009D1E" w14:textId="77777777" w:rsidR="009D0D62" w:rsidRPr="00F61FCD" w:rsidRDefault="009D0D62" w:rsidP="009D0D62">
      <w:pPr>
        <w:widowControl w:val="0"/>
        <w:numPr>
          <w:ilvl w:val="0"/>
          <w:numId w:val="27"/>
        </w:numPr>
        <w:tabs>
          <w:tab w:val="clear" w:pos="720"/>
          <w:tab w:val="num" w:pos="142"/>
          <w:tab w:val="left" w:pos="9923"/>
        </w:tabs>
        <w:autoSpaceDE w:val="0"/>
        <w:autoSpaceDN w:val="0"/>
        <w:spacing w:after="0" w:line="240" w:lineRule="auto"/>
        <w:ind w:left="0" w:hanging="426"/>
        <w:rPr>
          <w:rFonts w:ascii="Quicksand Medium" w:hAnsi="Quicksand Medium" w:cstheme="minorHAnsi"/>
        </w:rPr>
      </w:pPr>
      <w:r w:rsidRPr="00F61FCD">
        <w:rPr>
          <w:rFonts w:ascii="Quicksand Medium" w:hAnsi="Quicksand Medium" w:cstheme="minorHAnsi"/>
        </w:rPr>
        <w:t>To work effectively with / be aware of and assist integrated processes, and local opportunities which support children, young people and their families</w:t>
      </w:r>
    </w:p>
    <w:p w14:paraId="69983DFF" w14:textId="77777777" w:rsidR="009D0D62" w:rsidRDefault="009D0D62" w:rsidP="009D0D62">
      <w:pPr>
        <w:widowControl w:val="0"/>
        <w:numPr>
          <w:ilvl w:val="0"/>
          <w:numId w:val="27"/>
        </w:numPr>
        <w:tabs>
          <w:tab w:val="left" w:pos="9923"/>
        </w:tabs>
        <w:autoSpaceDE w:val="0"/>
        <w:autoSpaceDN w:val="0"/>
        <w:spacing w:after="0" w:line="240" w:lineRule="auto"/>
        <w:ind w:left="0" w:right="-334" w:hanging="426"/>
        <w:rPr>
          <w:rFonts w:ascii="Quicksand Medium" w:hAnsi="Quicksand Medium" w:cstheme="minorHAnsi"/>
        </w:rPr>
      </w:pPr>
      <w:r w:rsidRPr="00F61FCD">
        <w:rPr>
          <w:rFonts w:ascii="Quicksand Medium" w:hAnsi="Quicksand Medium" w:cstheme="minorHAnsi"/>
        </w:rPr>
        <w:t>Make significant contributions to implementing workplace policies and practice and to promote their implementation.</w:t>
      </w:r>
    </w:p>
    <w:p w14:paraId="108F3F06" w14:textId="77777777" w:rsidR="009D0D62" w:rsidRPr="003E415C" w:rsidRDefault="009D0D62" w:rsidP="009D0D62">
      <w:pPr>
        <w:widowControl w:val="0"/>
        <w:numPr>
          <w:ilvl w:val="0"/>
          <w:numId w:val="27"/>
        </w:numPr>
        <w:tabs>
          <w:tab w:val="clear" w:pos="720"/>
          <w:tab w:val="num" w:pos="142"/>
          <w:tab w:val="left" w:pos="9923"/>
        </w:tabs>
        <w:autoSpaceDE w:val="0"/>
        <w:autoSpaceDN w:val="0"/>
        <w:spacing w:after="0" w:line="240" w:lineRule="auto"/>
        <w:ind w:left="0" w:right="-334" w:hanging="426"/>
        <w:rPr>
          <w:rFonts w:ascii="Quicksand Medium" w:hAnsi="Quicksand Medium" w:cstheme="minorHAnsi"/>
        </w:rPr>
      </w:pPr>
      <w:r w:rsidRPr="003E415C">
        <w:rPr>
          <w:rFonts w:ascii="Quicksand Medium" w:hAnsi="Quicksand Medium" w:cstheme="minorHAnsi"/>
        </w:rPr>
        <w:t>Promote collaboration between colleagues and contribute to their professional development through coaching and mentoring, demonstrating effective practice, and providing advice and feedback.</w:t>
      </w:r>
    </w:p>
    <w:p w14:paraId="6271856C" w14:textId="77777777" w:rsidR="009D0D62" w:rsidRPr="00F61FCD" w:rsidRDefault="009D0D62" w:rsidP="009D0D62">
      <w:pPr>
        <w:widowControl w:val="0"/>
        <w:numPr>
          <w:ilvl w:val="0"/>
          <w:numId w:val="27"/>
        </w:numPr>
        <w:tabs>
          <w:tab w:val="clear" w:pos="720"/>
          <w:tab w:val="num" w:pos="142"/>
        </w:tabs>
        <w:autoSpaceDE w:val="0"/>
        <w:autoSpaceDN w:val="0"/>
        <w:spacing w:after="0" w:line="240" w:lineRule="auto"/>
        <w:ind w:left="0" w:right="-334" w:hanging="426"/>
        <w:rPr>
          <w:rFonts w:ascii="Quicksand Medium" w:hAnsi="Quicksand Medium" w:cstheme="minorHAnsi"/>
        </w:rPr>
      </w:pPr>
      <w:r w:rsidRPr="00F61FCD">
        <w:rPr>
          <w:rFonts w:ascii="Quicksand Medium" w:hAnsi="Quicksand Medium" w:cstheme="minorHAnsi"/>
        </w:rPr>
        <w:t xml:space="preserve">Promote the safeguarding and welfare of children and young persons the postholder is responsible for, or comes into contact with. Give advice on the development and wellbeing of children and young people, if required.  Be aware of school policies and other guidance on the safeguarding and promotion of wellbeing of children and young people. Take appropriate action where required. </w:t>
      </w:r>
    </w:p>
    <w:p w14:paraId="38185B93" w14:textId="77777777" w:rsidR="009D0D62" w:rsidRPr="00F61FCD" w:rsidRDefault="009D0D62" w:rsidP="009D0D62">
      <w:pPr>
        <w:widowControl w:val="0"/>
        <w:numPr>
          <w:ilvl w:val="0"/>
          <w:numId w:val="27"/>
        </w:numPr>
        <w:tabs>
          <w:tab w:val="clear" w:pos="720"/>
          <w:tab w:val="num" w:pos="142"/>
          <w:tab w:val="left" w:pos="9923"/>
        </w:tabs>
        <w:autoSpaceDE w:val="0"/>
        <w:autoSpaceDN w:val="0"/>
        <w:spacing w:after="0" w:line="240" w:lineRule="auto"/>
        <w:ind w:left="0" w:hanging="426"/>
        <w:rPr>
          <w:rFonts w:ascii="Quicksand Medium" w:hAnsi="Quicksand Medium" w:cstheme="minorHAnsi"/>
        </w:rPr>
      </w:pPr>
      <w:r w:rsidRPr="00F61FCD">
        <w:rPr>
          <w:rFonts w:ascii="Quicksand Medium" w:hAnsi="Quicksand Medium" w:cstheme="minorHAnsi"/>
        </w:rPr>
        <w:t>Promote and implement policies and practices that encourage mutual tolerance and respect for diversity in all aspects of employment and service delivery.</w:t>
      </w:r>
    </w:p>
    <w:p w14:paraId="197DD9FE" w14:textId="77777777" w:rsidR="009D0D62" w:rsidRPr="00F61FCD" w:rsidRDefault="009D0D62" w:rsidP="009D0D62">
      <w:pPr>
        <w:pStyle w:val="ListParagraph"/>
        <w:tabs>
          <w:tab w:val="num" w:pos="142"/>
          <w:tab w:val="left" w:pos="9923"/>
        </w:tabs>
        <w:spacing w:after="0" w:line="240" w:lineRule="auto"/>
        <w:ind w:left="0" w:hanging="426"/>
        <w:rPr>
          <w:rFonts w:ascii="Quicksand Medium" w:hAnsi="Quicksand Medium" w:cstheme="minorHAnsi"/>
        </w:rPr>
      </w:pPr>
    </w:p>
    <w:p w14:paraId="0C20929C" w14:textId="77777777" w:rsidR="009D0D62" w:rsidRDefault="009D0D62" w:rsidP="009D0D62">
      <w:pPr>
        <w:pStyle w:val="ListParagraph"/>
        <w:tabs>
          <w:tab w:val="num" w:pos="142"/>
          <w:tab w:val="left" w:pos="9923"/>
        </w:tabs>
        <w:ind w:left="0" w:hanging="426"/>
        <w:rPr>
          <w:rFonts w:ascii="Quicksand Medium" w:hAnsi="Quicksand Medium" w:cstheme="minorHAnsi"/>
        </w:rPr>
      </w:pPr>
    </w:p>
    <w:p w14:paraId="58A51A06" w14:textId="77777777" w:rsidR="009D0D62" w:rsidRDefault="009D0D62" w:rsidP="009D0D62">
      <w:pPr>
        <w:pStyle w:val="ListParagraph"/>
        <w:tabs>
          <w:tab w:val="num" w:pos="142"/>
          <w:tab w:val="left" w:pos="9923"/>
        </w:tabs>
        <w:ind w:left="0" w:hanging="426"/>
        <w:rPr>
          <w:rFonts w:ascii="Quicksand Medium" w:hAnsi="Quicksand Medium" w:cstheme="minorHAnsi"/>
        </w:rPr>
      </w:pPr>
    </w:p>
    <w:p w14:paraId="50E45097" w14:textId="77777777" w:rsidR="009D0D62" w:rsidRDefault="009D0D62" w:rsidP="009D0D62">
      <w:pPr>
        <w:pStyle w:val="ListParagraph"/>
        <w:tabs>
          <w:tab w:val="num" w:pos="142"/>
          <w:tab w:val="left" w:pos="9923"/>
        </w:tabs>
        <w:ind w:left="0" w:hanging="426"/>
        <w:rPr>
          <w:rFonts w:ascii="Quicksand Medium" w:hAnsi="Quicksand Medium" w:cstheme="minorHAnsi"/>
        </w:rPr>
      </w:pPr>
    </w:p>
    <w:p w14:paraId="61F486B9" w14:textId="77777777" w:rsidR="009D0D62" w:rsidRDefault="009D0D62" w:rsidP="009D0D62">
      <w:pPr>
        <w:ind w:left="-284"/>
        <w:rPr>
          <w:rFonts w:ascii="Quicksand Medium" w:hAnsi="Quicksand Medium" w:cstheme="minorHAnsi"/>
          <w:b/>
        </w:rPr>
      </w:pPr>
    </w:p>
    <w:p w14:paraId="7CE14730" w14:textId="77777777" w:rsidR="009D0D62" w:rsidRDefault="009D0D62" w:rsidP="009D0D62">
      <w:pPr>
        <w:ind w:left="-284"/>
        <w:rPr>
          <w:rFonts w:ascii="Quicksand Medium" w:hAnsi="Quicksand Medium" w:cstheme="minorHAnsi"/>
          <w:b/>
        </w:rPr>
      </w:pPr>
    </w:p>
    <w:p w14:paraId="6974F06D" w14:textId="77777777" w:rsidR="009D0D62" w:rsidRDefault="009D0D62" w:rsidP="009D0D62">
      <w:pPr>
        <w:ind w:left="-284"/>
        <w:rPr>
          <w:rFonts w:ascii="Quicksand Medium" w:hAnsi="Quicksand Medium" w:cstheme="minorHAnsi"/>
          <w:b/>
        </w:rPr>
      </w:pPr>
    </w:p>
    <w:p w14:paraId="46386654" w14:textId="77777777" w:rsidR="009D0D62" w:rsidRDefault="009D0D62" w:rsidP="009D0D62">
      <w:pPr>
        <w:ind w:left="-284"/>
        <w:rPr>
          <w:rFonts w:ascii="Quicksand Medium" w:hAnsi="Quicksand Medium" w:cstheme="minorHAnsi"/>
          <w:b/>
        </w:rPr>
      </w:pPr>
    </w:p>
    <w:p w14:paraId="7CBA9175" w14:textId="77777777" w:rsidR="009D0D62" w:rsidRDefault="009D0D62" w:rsidP="009D0D62">
      <w:pPr>
        <w:ind w:left="-284"/>
        <w:rPr>
          <w:rFonts w:ascii="Quicksand Medium" w:hAnsi="Quicksand Medium" w:cstheme="minorHAnsi"/>
          <w:b/>
        </w:rPr>
      </w:pPr>
    </w:p>
    <w:p w14:paraId="1C6B39C1" w14:textId="77777777" w:rsidR="009D0D62" w:rsidRDefault="009D0D62" w:rsidP="009D0D62">
      <w:pPr>
        <w:ind w:left="-284"/>
        <w:rPr>
          <w:rFonts w:ascii="Quicksand Medium" w:hAnsi="Quicksand Medium" w:cstheme="minorHAnsi"/>
          <w:b/>
        </w:rPr>
      </w:pPr>
    </w:p>
    <w:p w14:paraId="58936B84" w14:textId="77777777" w:rsidR="009D0D62" w:rsidRDefault="009D0D62" w:rsidP="009D0D62">
      <w:pPr>
        <w:ind w:left="-284"/>
        <w:rPr>
          <w:rFonts w:ascii="Quicksand Medium" w:hAnsi="Quicksand Medium" w:cstheme="minorHAnsi"/>
          <w:b/>
        </w:rPr>
      </w:pPr>
    </w:p>
    <w:p w14:paraId="2A908EF5" w14:textId="77777777" w:rsidR="009D0D62" w:rsidRDefault="009D0D62" w:rsidP="009D0D62">
      <w:pPr>
        <w:ind w:left="-284"/>
        <w:rPr>
          <w:rFonts w:ascii="Quicksand Medium" w:hAnsi="Quicksand Medium" w:cstheme="minorHAnsi"/>
          <w:b/>
        </w:rPr>
      </w:pPr>
    </w:p>
    <w:p w14:paraId="06C904FB" w14:textId="77777777" w:rsidR="009D0D62" w:rsidRDefault="009D0D62" w:rsidP="009D0D62">
      <w:pPr>
        <w:ind w:left="-284"/>
        <w:rPr>
          <w:rFonts w:ascii="Quicksand Medium" w:hAnsi="Quicksand Medium" w:cstheme="minorHAnsi"/>
          <w:b/>
        </w:rPr>
      </w:pPr>
    </w:p>
    <w:p w14:paraId="68D0B898" w14:textId="77777777" w:rsidR="009D0D62" w:rsidRDefault="009D0D62" w:rsidP="009D0D62">
      <w:pPr>
        <w:ind w:left="-284"/>
        <w:rPr>
          <w:rFonts w:ascii="Quicksand Medium" w:hAnsi="Quicksand Medium" w:cstheme="minorHAnsi"/>
          <w:b/>
        </w:rPr>
      </w:pPr>
    </w:p>
    <w:p w14:paraId="2A468DE4" w14:textId="77777777" w:rsidR="009D0D62" w:rsidRDefault="009D0D62" w:rsidP="009D0D62">
      <w:pPr>
        <w:ind w:left="-284"/>
        <w:rPr>
          <w:rFonts w:ascii="Quicksand Medium" w:hAnsi="Quicksand Medium" w:cstheme="minorHAnsi"/>
          <w:b/>
        </w:rPr>
      </w:pPr>
    </w:p>
    <w:p w14:paraId="6FBE222A" w14:textId="77777777" w:rsidR="009D0D62" w:rsidRDefault="009D0D62" w:rsidP="009D0D62">
      <w:pPr>
        <w:ind w:left="-284"/>
        <w:rPr>
          <w:rFonts w:ascii="Quicksand Medium" w:hAnsi="Quicksand Medium" w:cstheme="minorHAnsi"/>
          <w:b/>
        </w:rPr>
      </w:pPr>
    </w:p>
    <w:p w14:paraId="6C31AA41" w14:textId="77777777" w:rsidR="009D0D62" w:rsidRDefault="009D0D62" w:rsidP="009D0D62">
      <w:pPr>
        <w:ind w:left="-284"/>
        <w:rPr>
          <w:rFonts w:ascii="Quicksand Medium" w:hAnsi="Quicksand Medium" w:cstheme="minorHAnsi"/>
          <w:b/>
        </w:rPr>
      </w:pPr>
    </w:p>
    <w:p w14:paraId="485D6956" w14:textId="77777777" w:rsidR="009D0D62" w:rsidRDefault="009D0D62" w:rsidP="009D0D62">
      <w:pPr>
        <w:ind w:left="-284"/>
        <w:rPr>
          <w:rFonts w:ascii="Quicksand Medium" w:hAnsi="Quicksand Medium" w:cstheme="minorHAnsi"/>
          <w:b/>
        </w:rPr>
      </w:pPr>
    </w:p>
    <w:tbl>
      <w:tblPr>
        <w:tblStyle w:val="TableGrid"/>
        <w:tblW w:w="1049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2444"/>
      </w:tblGrid>
      <w:tr w:rsidR="009D0D62" w14:paraId="0C86ACD6" w14:textId="77777777" w:rsidTr="00CC0B31">
        <w:tc>
          <w:tcPr>
            <w:tcW w:w="8046" w:type="dxa"/>
          </w:tcPr>
          <w:p w14:paraId="29E684DA" w14:textId="77777777" w:rsidR="009D0D62" w:rsidRDefault="009D0D62" w:rsidP="00CC0B31">
            <w:pPr>
              <w:pStyle w:val="Title"/>
              <w:jc w:val="left"/>
              <w:rPr>
                <w:rFonts w:ascii="Quicksand Medium" w:hAnsi="Quicksand Medium"/>
                <w:sz w:val="48"/>
                <w:szCs w:val="48"/>
              </w:rPr>
            </w:pPr>
          </w:p>
          <w:p w14:paraId="6608FDA4" w14:textId="70F9600B" w:rsidR="009D0D62" w:rsidRPr="00374F1D" w:rsidRDefault="009D0D62" w:rsidP="00CC0B31">
            <w:pPr>
              <w:pStyle w:val="Title"/>
              <w:jc w:val="left"/>
              <w:rPr>
                <w:rFonts w:ascii="Quicksand Medium" w:hAnsi="Quicksand Medium"/>
                <w:sz w:val="48"/>
                <w:szCs w:val="48"/>
              </w:rPr>
            </w:pPr>
            <w:r>
              <w:rPr>
                <w:rFonts w:ascii="Quicksand Medium" w:hAnsi="Quicksand Medium"/>
                <w:sz w:val="48"/>
                <w:szCs w:val="48"/>
              </w:rPr>
              <w:t xml:space="preserve">Second in Faculty </w:t>
            </w:r>
            <w:r w:rsidRPr="00374F1D">
              <w:rPr>
                <w:rFonts w:ascii="Quicksand Medium" w:hAnsi="Quicksand Medium"/>
                <w:sz w:val="48"/>
                <w:szCs w:val="48"/>
              </w:rPr>
              <w:t xml:space="preserve"> </w:t>
            </w:r>
          </w:p>
        </w:tc>
        <w:tc>
          <w:tcPr>
            <w:tcW w:w="2444" w:type="dxa"/>
          </w:tcPr>
          <w:p w14:paraId="01F76FBF" w14:textId="77777777" w:rsidR="009D0D62" w:rsidRDefault="009D0D62" w:rsidP="00CC0B31">
            <w:pPr>
              <w:pStyle w:val="Title"/>
              <w:jc w:val="right"/>
              <w:rPr>
                <w:rFonts w:ascii="Quicksand Medium" w:hAnsi="Quicksand Medium"/>
                <w:sz w:val="32"/>
                <w:szCs w:val="32"/>
              </w:rPr>
            </w:pPr>
            <w:r w:rsidRPr="00BB4519">
              <w:rPr>
                <w:rFonts w:ascii="Quicksand Medium" w:hAnsi="Quicksand Medium"/>
                <w:b w:val="0"/>
                <w:bCs w:val="0"/>
                <w:noProof/>
              </w:rPr>
              <w:drawing>
                <wp:inline distT="0" distB="0" distL="0" distR="0" wp14:anchorId="45342409" wp14:editId="7C574981">
                  <wp:extent cx="1123950" cy="714375"/>
                  <wp:effectExtent l="0" t="0" r="0" b="9525"/>
                  <wp:docPr id="4" name="Picture 4" descr="Kenton Logo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ton Logo 200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3950" cy="714375"/>
                          </a:xfrm>
                          <a:prstGeom prst="rect">
                            <a:avLst/>
                          </a:prstGeom>
                          <a:noFill/>
                          <a:ln>
                            <a:noFill/>
                          </a:ln>
                        </pic:spPr>
                      </pic:pic>
                    </a:graphicData>
                  </a:graphic>
                </wp:inline>
              </w:drawing>
            </w:r>
          </w:p>
        </w:tc>
      </w:tr>
    </w:tbl>
    <w:p w14:paraId="4B03FFC1" w14:textId="77777777" w:rsidR="009D0D62" w:rsidRDefault="009D0D62" w:rsidP="009D0D62">
      <w:pPr>
        <w:pStyle w:val="Title"/>
        <w:ind w:left="-567"/>
        <w:jc w:val="left"/>
        <w:rPr>
          <w:rFonts w:ascii="Quicksand Medium" w:hAnsi="Quicksand Medium"/>
          <w:sz w:val="32"/>
          <w:szCs w:val="32"/>
        </w:rPr>
      </w:pPr>
    </w:p>
    <w:p w14:paraId="34787F38" w14:textId="0B83669B" w:rsidR="009D0D62" w:rsidRDefault="009D0D62" w:rsidP="009D0D62">
      <w:pPr>
        <w:pStyle w:val="Title"/>
        <w:ind w:left="-567"/>
        <w:jc w:val="left"/>
        <w:rPr>
          <w:rFonts w:ascii="Quicksand Medium" w:hAnsi="Quicksand Medium"/>
          <w:sz w:val="32"/>
          <w:szCs w:val="32"/>
        </w:rPr>
      </w:pPr>
      <w:r>
        <w:rPr>
          <w:rFonts w:ascii="Quicksand Medium" w:hAnsi="Quicksand Medium"/>
          <w:sz w:val="32"/>
          <w:szCs w:val="32"/>
        </w:rPr>
        <w:t xml:space="preserve">Person Specification </w:t>
      </w:r>
    </w:p>
    <w:p w14:paraId="0DB5601A" w14:textId="77777777" w:rsidR="009D0D62" w:rsidRDefault="009D0D62" w:rsidP="009D0D62">
      <w:pPr>
        <w:pStyle w:val="Heading1"/>
        <w:ind w:left="-567"/>
        <w:jc w:val="left"/>
        <w:rPr>
          <w:rFonts w:ascii="Quicksand Medium" w:hAnsi="Quicksand Medium" w:cstheme="minorHAnsi"/>
          <w:sz w:val="22"/>
          <w:szCs w:val="22"/>
        </w:rPr>
      </w:pPr>
    </w:p>
    <w:p w14:paraId="02346BA0" w14:textId="77777777" w:rsidR="009D0D62" w:rsidRPr="00A245B3" w:rsidRDefault="009D0D62" w:rsidP="009D0D62">
      <w:pPr>
        <w:pStyle w:val="Heading1"/>
        <w:ind w:left="-567"/>
        <w:jc w:val="left"/>
        <w:rPr>
          <w:rFonts w:ascii="Quicksand Medium" w:hAnsi="Quicksand Medium" w:cstheme="minorHAnsi"/>
          <w:sz w:val="22"/>
          <w:szCs w:val="22"/>
        </w:rPr>
      </w:pPr>
      <w:r w:rsidRPr="00A245B3">
        <w:rPr>
          <w:rFonts w:ascii="Quicksand Medium" w:hAnsi="Quicksand Medium" w:cstheme="minorHAnsi"/>
          <w:sz w:val="22"/>
          <w:szCs w:val="22"/>
        </w:rPr>
        <w:t>Part A: Application Stage</w:t>
      </w:r>
    </w:p>
    <w:p w14:paraId="30118E5D" w14:textId="77777777" w:rsidR="009D0D62" w:rsidRPr="00A245B3" w:rsidRDefault="009D0D62" w:rsidP="009D0D62">
      <w:pPr>
        <w:spacing w:after="0" w:line="240" w:lineRule="auto"/>
        <w:ind w:left="-567"/>
        <w:rPr>
          <w:rFonts w:ascii="Quicksand Medium" w:hAnsi="Quicksand Medium" w:cstheme="minorHAnsi"/>
        </w:rPr>
      </w:pPr>
      <w:r w:rsidRPr="00A245B3">
        <w:rPr>
          <w:rFonts w:ascii="Quicksand Medium" w:hAnsi="Quicksand Medium" w:cstheme="minorHAnsi"/>
        </w:rPr>
        <w:t>The following criteria (experience, skills and qualifications) will be used to short-list at the application stage:</w:t>
      </w:r>
    </w:p>
    <w:p w14:paraId="2C8F4E95" w14:textId="77777777" w:rsidR="009D0D62" w:rsidRPr="00A245B3" w:rsidRDefault="009D0D62" w:rsidP="009D0D62">
      <w:pPr>
        <w:spacing w:after="0" w:line="240" w:lineRule="auto"/>
        <w:ind w:left="-567"/>
        <w:rPr>
          <w:rFonts w:ascii="Quicksand Medium" w:hAnsi="Quicksand Medium" w:cstheme="minorHAnsi"/>
        </w:rPr>
      </w:pPr>
    </w:p>
    <w:p w14:paraId="10C6733A" w14:textId="77777777" w:rsidR="009D0D62" w:rsidRPr="00A245B3" w:rsidRDefault="009D0D62" w:rsidP="009D0D62">
      <w:pPr>
        <w:pStyle w:val="Heading1"/>
        <w:ind w:left="-567"/>
        <w:jc w:val="left"/>
        <w:rPr>
          <w:rFonts w:ascii="Quicksand Medium" w:hAnsi="Quicksand Medium" w:cstheme="minorHAnsi"/>
          <w:sz w:val="22"/>
          <w:szCs w:val="22"/>
        </w:rPr>
      </w:pPr>
      <w:r w:rsidRPr="00A245B3">
        <w:rPr>
          <w:rFonts w:ascii="Quicksand Medium" w:hAnsi="Quicksand Medium" w:cstheme="minorHAnsi"/>
          <w:sz w:val="22"/>
          <w:szCs w:val="22"/>
        </w:rPr>
        <w:t>Essential</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9639"/>
      </w:tblGrid>
      <w:tr w:rsidR="009D0D62" w:rsidRPr="00A245B3" w14:paraId="056F8A21" w14:textId="77777777" w:rsidTr="00CC0B31">
        <w:tc>
          <w:tcPr>
            <w:tcW w:w="567" w:type="dxa"/>
          </w:tcPr>
          <w:p w14:paraId="283F1FAC" w14:textId="77777777" w:rsidR="009D0D62" w:rsidRPr="00A245B3" w:rsidRDefault="009D0D62" w:rsidP="00CC0B31">
            <w:pPr>
              <w:spacing w:after="0" w:line="240" w:lineRule="auto"/>
              <w:ind w:left="-104"/>
              <w:jc w:val="center"/>
              <w:rPr>
                <w:rFonts w:ascii="Quicksand Medium" w:hAnsi="Quicksand Medium" w:cstheme="minorHAnsi"/>
              </w:rPr>
            </w:pPr>
            <w:r w:rsidRPr="00A245B3">
              <w:rPr>
                <w:rFonts w:ascii="Quicksand Medium" w:hAnsi="Quicksand Medium" w:cstheme="minorHAnsi"/>
              </w:rPr>
              <w:t>1</w:t>
            </w:r>
          </w:p>
        </w:tc>
        <w:tc>
          <w:tcPr>
            <w:tcW w:w="9639" w:type="dxa"/>
          </w:tcPr>
          <w:p w14:paraId="18AED008" w14:textId="77777777" w:rsidR="009D0D62" w:rsidRPr="00A245B3" w:rsidRDefault="009D0D62" w:rsidP="00CC0B31">
            <w:pPr>
              <w:spacing w:after="0" w:line="240" w:lineRule="auto"/>
              <w:rPr>
                <w:rFonts w:ascii="Quicksand Medium" w:hAnsi="Quicksand Medium" w:cstheme="minorHAnsi"/>
              </w:rPr>
            </w:pPr>
            <w:r w:rsidRPr="00C335FB">
              <w:rPr>
                <w:rFonts w:ascii="Quicksand Medium" w:hAnsi="Quicksand Medium" w:cstheme="minorHAnsi"/>
              </w:rPr>
              <w:t>Graduate with Qualified Teacher Status, e.g. PGCE, BEd or equivalent.</w:t>
            </w:r>
          </w:p>
        </w:tc>
      </w:tr>
      <w:tr w:rsidR="009D0D62" w:rsidRPr="00A245B3" w14:paraId="55A9A8F1" w14:textId="77777777" w:rsidTr="00CC0B31">
        <w:tc>
          <w:tcPr>
            <w:tcW w:w="567" w:type="dxa"/>
          </w:tcPr>
          <w:p w14:paraId="2312CD33" w14:textId="77777777" w:rsidR="009D0D62" w:rsidRPr="00FA1341" w:rsidRDefault="009D0D62" w:rsidP="00CC0B31">
            <w:pPr>
              <w:spacing w:after="0" w:line="240" w:lineRule="auto"/>
              <w:ind w:left="-104"/>
              <w:jc w:val="center"/>
              <w:rPr>
                <w:rFonts w:ascii="Quicksand Medium" w:hAnsi="Quicksand Medium" w:cstheme="minorHAnsi"/>
              </w:rPr>
            </w:pPr>
            <w:r w:rsidRPr="00FA1341">
              <w:rPr>
                <w:rFonts w:ascii="Quicksand Medium" w:hAnsi="Quicksand Medium" w:cstheme="minorHAnsi"/>
              </w:rPr>
              <w:t>2</w:t>
            </w:r>
          </w:p>
        </w:tc>
        <w:tc>
          <w:tcPr>
            <w:tcW w:w="9639" w:type="dxa"/>
          </w:tcPr>
          <w:p w14:paraId="2356D803" w14:textId="77777777" w:rsidR="009D0D62" w:rsidRPr="00EF7C1D" w:rsidRDefault="009D0D62" w:rsidP="00CC0B31">
            <w:pPr>
              <w:spacing w:after="0" w:line="240" w:lineRule="auto"/>
              <w:rPr>
                <w:rFonts w:ascii="Quicksand Medium" w:hAnsi="Quicksand Medium"/>
                <w:lang w:val="en-US"/>
              </w:rPr>
            </w:pPr>
            <w:r w:rsidRPr="00C335FB">
              <w:rPr>
                <w:rFonts w:ascii="Quicksand Medium" w:hAnsi="Quicksand Medium" w:cstheme="minorHAnsi"/>
              </w:rPr>
              <w:t>Proven track record of successful experience in the development of one or more areas of curriculum.</w:t>
            </w:r>
          </w:p>
        </w:tc>
      </w:tr>
      <w:tr w:rsidR="009D0D62" w:rsidRPr="00A245B3" w14:paraId="0CAC7074" w14:textId="77777777" w:rsidTr="00CC0B31">
        <w:tc>
          <w:tcPr>
            <w:tcW w:w="567" w:type="dxa"/>
          </w:tcPr>
          <w:p w14:paraId="68C3106F" w14:textId="77777777" w:rsidR="009D0D62" w:rsidRPr="00FA1341" w:rsidRDefault="009D0D62" w:rsidP="00CC0B31">
            <w:pPr>
              <w:spacing w:after="0" w:line="240" w:lineRule="auto"/>
              <w:ind w:left="-104"/>
              <w:jc w:val="center"/>
              <w:rPr>
                <w:rFonts w:ascii="Quicksand Medium" w:hAnsi="Quicksand Medium" w:cstheme="minorHAnsi"/>
              </w:rPr>
            </w:pPr>
            <w:r w:rsidRPr="00FA1341">
              <w:rPr>
                <w:rFonts w:ascii="Quicksand Medium" w:hAnsi="Quicksand Medium" w:cstheme="minorHAnsi"/>
              </w:rPr>
              <w:t>3</w:t>
            </w:r>
          </w:p>
        </w:tc>
        <w:tc>
          <w:tcPr>
            <w:tcW w:w="9639" w:type="dxa"/>
          </w:tcPr>
          <w:p w14:paraId="1E5A639E" w14:textId="77777777" w:rsidR="009D0D62" w:rsidRPr="00EF7C1D" w:rsidRDefault="009D0D62" w:rsidP="00CC0B31">
            <w:pPr>
              <w:spacing w:after="0" w:line="240" w:lineRule="auto"/>
              <w:rPr>
                <w:rFonts w:ascii="Quicksand Medium" w:hAnsi="Quicksand Medium"/>
                <w:lang w:val="en-US"/>
              </w:rPr>
            </w:pPr>
            <w:r w:rsidRPr="00C335FB">
              <w:rPr>
                <w:rFonts w:ascii="Quicksand Medium" w:hAnsi="Quicksand Medium" w:cstheme="minorHAnsi"/>
              </w:rPr>
              <w:t xml:space="preserve">Demonstrable leadership experience including a sustained track record of leading a subject or a team to achieve outstanding attainment for pupils.  </w:t>
            </w:r>
          </w:p>
        </w:tc>
      </w:tr>
      <w:tr w:rsidR="009D0D62" w:rsidRPr="00A245B3" w14:paraId="6198B57B" w14:textId="77777777" w:rsidTr="00CC0B31">
        <w:tc>
          <w:tcPr>
            <w:tcW w:w="567" w:type="dxa"/>
          </w:tcPr>
          <w:p w14:paraId="4E62D3A1" w14:textId="77777777" w:rsidR="009D0D62" w:rsidRPr="00FA1341" w:rsidRDefault="009D0D62" w:rsidP="00CC0B31">
            <w:pPr>
              <w:spacing w:after="0" w:line="240" w:lineRule="auto"/>
              <w:ind w:left="-104"/>
              <w:jc w:val="center"/>
              <w:rPr>
                <w:rFonts w:ascii="Quicksand Medium" w:hAnsi="Quicksand Medium" w:cstheme="minorHAnsi"/>
              </w:rPr>
            </w:pPr>
            <w:r w:rsidRPr="00FA1341">
              <w:rPr>
                <w:rFonts w:ascii="Quicksand Medium" w:hAnsi="Quicksand Medium" w:cstheme="minorHAnsi"/>
              </w:rPr>
              <w:t>4</w:t>
            </w:r>
          </w:p>
        </w:tc>
        <w:tc>
          <w:tcPr>
            <w:tcW w:w="9639" w:type="dxa"/>
          </w:tcPr>
          <w:p w14:paraId="405D97E3" w14:textId="77777777" w:rsidR="009D0D62" w:rsidRPr="00EF7C1D" w:rsidRDefault="009D0D62" w:rsidP="00CC0B31">
            <w:pPr>
              <w:spacing w:after="0" w:line="240" w:lineRule="auto"/>
              <w:rPr>
                <w:rStyle w:val="normaltextrun"/>
                <w:rFonts w:ascii="Quicksand Medium" w:hAnsi="Quicksand Medium"/>
                <w:lang w:val="en-US"/>
              </w:rPr>
            </w:pPr>
            <w:r w:rsidRPr="00C335FB">
              <w:rPr>
                <w:rFonts w:ascii="Quicksand Medium" w:hAnsi="Quicksand Medium" w:cstheme="minorHAnsi"/>
              </w:rPr>
              <w:t>Evidence of consistently outstanding classroom teaching.</w:t>
            </w:r>
          </w:p>
        </w:tc>
      </w:tr>
      <w:tr w:rsidR="009D0D62" w:rsidRPr="00A245B3" w14:paraId="4A03CFC8" w14:textId="77777777" w:rsidTr="00CC0B31">
        <w:tc>
          <w:tcPr>
            <w:tcW w:w="567" w:type="dxa"/>
          </w:tcPr>
          <w:p w14:paraId="3A771D9B" w14:textId="77777777" w:rsidR="009D0D62" w:rsidRPr="00FA1341" w:rsidRDefault="009D0D62" w:rsidP="00CC0B31">
            <w:pPr>
              <w:spacing w:after="0" w:line="240" w:lineRule="auto"/>
              <w:ind w:left="-104"/>
              <w:jc w:val="center"/>
              <w:rPr>
                <w:rFonts w:ascii="Quicksand Medium" w:hAnsi="Quicksand Medium" w:cstheme="minorHAnsi"/>
              </w:rPr>
            </w:pPr>
            <w:r w:rsidRPr="00FA1341">
              <w:rPr>
                <w:rFonts w:ascii="Quicksand Medium" w:hAnsi="Quicksand Medium" w:cstheme="minorHAnsi"/>
              </w:rPr>
              <w:t>5</w:t>
            </w:r>
          </w:p>
        </w:tc>
        <w:tc>
          <w:tcPr>
            <w:tcW w:w="9639" w:type="dxa"/>
          </w:tcPr>
          <w:p w14:paraId="06B788B2" w14:textId="77777777" w:rsidR="009D0D62" w:rsidRPr="00EF7C1D" w:rsidRDefault="009D0D62" w:rsidP="00CC0B31">
            <w:pPr>
              <w:spacing w:after="0" w:line="240" w:lineRule="auto"/>
              <w:rPr>
                <w:rStyle w:val="normaltextrun"/>
                <w:rFonts w:ascii="Quicksand Medium" w:hAnsi="Quicksand Medium"/>
                <w:lang w:val="en-US"/>
              </w:rPr>
            </w:pPr>
            <w:r w:rsidRPr="00C335FB">
              <w:rPr>
                <w:rFonts w:ascii="Quicksand Medium" w:hAnsi="Quicksand Medium" w:cstheme="minorHAnsi"/>
              </w:rPr>
              <w:t>Experience implementing robust quality assurance systems including effective performance management.</w:t>
            </w:r>
          </w:p>
        </w:tc>
      </w:tr>
      <w:tr w:rsidR="009D0D62" w:rsidRPr="00A245B3" w14:paraId="32B038FD" w14:textId="77777777" w:rsidTr="00CC0B31">
        <w:tc>
          <w:tcPr>
            <w:tcW w:w="567" w:type="dxa"/>
          </w:tcPr>
          <w:p w14:paraId="0F471190" w14:textId="77777777" w:rsidR="009D0D62" w:rsidRPr="00FA1341" w:rsidRDefault="009D0D62" w:rsidP="00CC0B31">
            <w:pPr>
              <w:spacing w:after="0" w:line="240" w:lineRule="auto"/>
              <w:ind w:left="-104"/>
              <w:jc w:val="center"/>
              <w:rPr>
                <w:rFonts w:ascii="Quicksand Medium" w:hAnsi="Quicksand Medium" w:cstheme="minorHAnsi"/>
              </w:rPr>
            </w:pPr>
            <w:r w:rsidRPr="00FA1341">
              <w:rPr>
                <w:rFonts w:ascii="Quicksand Medium" w:hAnsi="Quicksand Medium" w:cstheme="minorHAnsi"/>
              </w:rPr>
              <w:t>6</w:t>
            </w:r>
          </w:p>
        </w:tc>
        <w:tc>
          <w:tcPr>
            <w:tcW w:w="9639" w:type="dxa"/>
          </w:tcPr>
          <w:p w14:paraId="347975FD" w14:textId="77777777" w:rsidR="009D0D62" w:rsidRPr="00EF7C1D" w:rsidRDefault="009D0D62" w:rsidP="00CC0B31">
            <w:pPr>
              <w:spacing w:after="0" w:line="240" w:lineRule="auto"/>
              <w:rPr>
                <w:rStyle w:val="normaltextrun"/>
                <w:rFonts w:ascii="Quicksand Medium" w:hAnsi="Quicksand Medium"/>
                <w:lang w:val="en-US"/>
              </w:rPr>
            </w:pPr>
            <w:r w:rsidRPr="00C335FB">
              <w:rPr>
                <w:rFonts w:ascii="Quicksand Medium" w:hAnsi="Quicksand Medium" w:cstheme="minorHAnsi"/>
              </w:rPr>
              <w:t>Evidence of effective assessment and behaviour for learning.</w:t>
            </w:r>
          </w:p>
        </w:tc>
      </w:tr>
      <w:tr w:rsidR="009D0D62" w:rsidRPr="00A245B3" w14:paraId="2DC76384" w14:textId="77777777" w:rsidTr="00CC0B31">
        <w:tc>
          <w:tcPr>
            <w:tcW w:w="567" w:type="dxa"/>
          </w:tcPr>
          <w:p w14:paraId="2D86FFBA" w14:textId="77777777" w:rsidR="009D0D62" w:rsidRPr="00FA1341" w:rsidRDefault="009D0D62" w:rsidP="00CC0B31">
            <w:pPr>
              <w:spacing w:after="0" w:line="240" w:lineRule="auto"/>
              <w:ind w:left="-104"/>
              <w:jc w:val="center"/>
              <w:rPr>
                <w:rFonts w:ascii="Quicksand Medium" w:hAnsi="Quicksand Medium" w:cstheme="minorHAnsi"/>
              </w:rPr>
            </w:pPr>
            <w:r w:rsidRPr="00FA1341">
              <w:rPr>
                <w:rFonts w:ascii="Quicksand Medium" w:hAnsi="Quicksand Medium" w:cstheme="minorHAnsi"/>
              </w:rPr>
              <w:t>7</w:t>
            </w:r>
          </w:p>
        </w:tc>
        <w:tc>
          <w:tcPr>
            <w:tcW w:w="9639" w:type="dxa"/>
          </w:tcPr>
          <w:p w14:paraId="2F0D56CB" w14:textId="77777777" w:rsidR="009D0D62" w:rsidRPr="00E3494F" w:rsidRDefault="009D0D62" w:rsidP="00CC0B31">
            <w:pPr>
              <w:spacing w:after="0" w:line="240" w:lineRule="auto"/>
              <w:rPr>
                <w:rStyle w:val="normaltextrun"/>
                <w:rFonts w:ascii="Quicksand Medium" w:hAnsi="Quicksand Medium"/>
                <w:lang w:val="en-US"/>
              </w:rPr>
            </w:pPr>
            <w:r w:rsidRPr="00C335FB">
              <w:rPr>
                <w:rFonts w:ascii="Quicksand Medium" w:hAnsi="Quicksand Medium" w:cstheme="minorHAnsi"/>
              </w:rPr>
              <w:t>Knowledge of the key principles and practices of school effectiveness and improvement.</w:t>
            </w:r>
          </w:p>
        </w:tc>
      </w:tr>
      <w:tr w:rsidR="009D0D62" w:rsidRPr="00A245B3" w14:paraId="12EBE6C0" w14:textId="77777777" w:rsidTr="00CC0B31">
        <w:tc>
          <w:tcPr>
            <w:tcW w:w="567" w:type="dxa"/>
          </w:tcPr>
          <w:p w14:paraId="55419A84" w14:textId="77777777" w:rsidR="009D0D62" w:rsidRPr="00FA1341" w:rsidRDefault="009D0D62" w:rsidP="00CC0B31">
            <w:pPr>
              <w:spacing w:after="0" w:line="240" w:lineRule="auto"/>
              <w:ind w:left="-104"/>
              <w:jc w:val="center"/>
              <w:rPr>
                <w:rFonts w:ascii="Quicksand Medium" w:hAnsi="Quicksand Medium" w:cstheme="minorHAnsi"/>
              </w:rPr>
            </w:pPr>
            <w:r w:rsidRPr="00FA1341">
              <w:rPr>
                <w:rFonts w:ascii="Quicksand Medium" w:hAnsi="Quicksand Medium" w:cstheme="minorHAnsi"/>
              </w:rPr>
              <w:t>8</w:t>
            </w:r>
          </w:p>
        </w:tc>
        <w:tc>
          <w:tcPr>
            <w:tcW w:w="9639" w:type="dxa"/>
          </w:tcPr>
          <w:p w14:paraId="50D19271" w14:textId="77777777" w:rsidR="009D0D62" w:rsidRPr="00E3494F" w:rsidRDefault="009D0D62" w:rsidP="00CC0B31">
            <w:pPr>
              <w:spacing w:after="0" w:line="240" w:lineRule="auto"/>
              <w:rPr>
                <w:rFonts w:ascii="Quicksand Medium" w:hAnsi="Quicksand Medium"/>
              </w:rPr>
            </w:pPr>
            <w:r w:rsidRPr="00C335FB">
              <w:rPr>
                <w:rFonts w:ascii="Quicksand Medium" w:hAnsi="Quicksand Medium" w:cstheme="minorHAnsi"/>
              </w:rPr>
              <w:t>Demonstrable knowledge of Health and Safety requirements in relation to leading a practical faculty area.</w:t>
            </w:r>
          </w:p>
        </w:tc>
      </w:tr>
      <w:tr w:rsidR="009D0D62" w:rsidRPr="00A245B3" w14:paraId="5D757FEF" w14:textId="77777777" w:rsidTr="00CC0B31">
        <w:tc>
          <w:tcPr>
            <w:tcW w:w="567" w:type="dxa"/>
          </w:tcPr>
          <w:p w14:paraId="7F00043A" w14:textId="77777777" w:rsidR="009D0D62" w:rsidRPr="00FA1341" w:rsidRDefault="009D0D62" w:rsidP="00CC0B31">
            <w:pPr>
              <w:spacing w:after="0" w:line="240" w:lineRule="auto"/>
              <w:ind w:left="-104"/>
              <w:jc w:val="center"/>
              <w:rPr>
                <w:rFonts w:ascii="Quicksand Medium" w:hAnsi="Quicksand Medium" w:cstheme="minorHAnsi"/>
              </w:rPr>
            </w:pPr>
            <w:r>
              <w:rPr>
                <w:rFonts w:ascii="Quicksand Medium" w:hAnsi="Quicksand Medium" w:cstheme="minorHAnsi"/>
              </w:rPr>
              <w:t>9</w:t>
            </w:r>
          </w:p>
        </w:tc>
        <w:tc>
          <w:tcPr>
            <w:tcW w:w="9639" w:type="dxa"/>
          </w:tcPr>
          <w:p w14:paraId="3EAF12EA" w14:textId="77777777" w:rsidR="009D0D62" w:rsidRPr="00795A01" w:rsidRDefault="009D0D62" w:rsidP="00CC0B31">
            <w:pPr>
              <w:spacing w:after="0" w:line="240" w:lineRule="auto"/>
              <w:rPr>
                <w:rFonts w:ascii="Quicksand Medium" w:hAnsi="Quicksand Medium" w:cstheme="minorHAnsi"/>
              </w:rPr>
            </w:pPr>
            <w:r w:rsidRPr="00C335FB">
              <w:rPr>
                <w:rFonts w:ascii="Quicksand Medium" w:hAnsi="Quicksand Medium" w:cstheme="minorHAnsi"/>
              </w:rPr>
              <w:t>Experience planning and leading professional learning activities.</w:t>
            </w:r>
          </w:p>
        </w:tc>
      </w:tr>
      <w:tr w:rsidR="009D0D62" w:rsidRPr="00A245B3" w14:paraId="4FBB69EC" w14:textId="77777777" w:rsidTr="00CC0B31">
        <w:tc>
          <w:tcPr>
            <w:tcW w:w="567" w:type="dxa"/>
          </w:tcPr>
          <w:p w14:paraId="7FB9E75C" w14:textId="77777777" w:rsidR="009D0D62" w:rsidRPr="00FA1341" w:rsidRDefault="009D0D62" w:rsidP="00CC0B31">
            <w:pPr>
              <w:spacing w:after="0" w:line="240" w:lineRule="auto"/>
              <w:ind w:left="-104"/>
              <w:jc w:val="center"/>
              <w:rPr>
                <w:rFonts w:ascii="Quicksand Medium" w:hAnsi="Quicksand Medium" w:cstheme="minorHAnsi"/>
              </w:rPr>
            </w:pPr>
            <w:r>
              <w:rPr>
                <w:rFonts w:ascii="Quicksand Medium" w:hAnsi="Quicksand Medium" w:cstheme="minorHAnsi"/>
              </w:rPr>
              <w:t>10</w:t>
            </w:r>
          </w:p>
        </w:tc>
        <w:tc>
          <w:tcPr>
            <w:tcW w:w="9639" w:type="dxa"/>
          </w:tcPr>
          <w:p w14:paraId="19EDB813" w14:textId="77777777" w:rsidR="009D0D62" w:rsidRPr="00795A01" w:rsidRDefault="009D0D62" w:rsidP="00CC0B31">
            <w:pPr>
              <w:spacing w:after="0" w:line="240" w:lineRule="auto"/>
              <w:rPr>
                <w:rFonts w:ascii="Quicksand Medium" w:hAnsi="Quicksand Medium" w:cstheme="minorHAnsi"/>
              </w:rPr>
            </w:pPr>
            <w:r w:rsidRPr="00C335FB">
              <w:rPr>
                <w:rFonts w:ascii="Quicksand Medium" w:hAnsi="Quicksand Medium" w:cstheme="minorHAnsi"/>
              </w:rPr>
              <w:t>Effective organisational and ICT skills with the ability to analyse and interpret data to inform practice.</w:t>
            </w:r>
          </w:p>
        </w:tc>
      </w:tr>
    </w:tbl>
    <w:p w14:paraId="63DB6557" w14:textId="77777777" w:rsidR="009D0D62" w:rsidRDefault="009D0D62" w:rsidP="009D0D62">
      <w:pPr>
        <w:pStyle w:val="paragraph"/>
        <w:spacing w:before="0" w:beforeAutospacing="0" w:after="0" w:afterAutospacing="0"/>
        <w:textAlignment w:val="baseline"/>
        <w:rPr>
          <w:rStyle w:val="eop"/>
          <w:rFonts w:ascii="Quicksand Medium" w:hAnsi="Quicksand Medium"/>
          <w:sz w:val="22"/>
          <w:szCs w:val="22"/>
        </w:rPr>
      </w:pPr>
    </w:p>
    <w:p w14:paraId="72CB95F1" w14:textId="77777777" w:rsidR="009D0D62" w:rsidRPr="00FA1341" w:rsidRDefault="009D0D62" w:rsidP="009D0D62">
      <w:pPr>
        <w:pStyle w:val="Heading1"/>
        <w:ind w:left="-567"/>
        <w:jc w:val="left"/>
        <w:rPr>
          <w:rFonts w:ascii="Quicksand Medium" w:hAnsi="Quicksand Medium" w:cstheme="minorHAnsi"/>
          <w:sz w:val="22"/>
          <w:szCs w:val="22"/>
        </w:rPr>
      </w:pPr>
      <w:r w:rsidRPr="00FA1341">
        <w:rPr>
          <w:rFonts w:ascii="Quicksand Medium" w:hAnsi="Quicksand Medium" w:cstheme="minorHAnsi"/>
          <w:sz w:val="22"/>
          <w:szCs w:val="22"/>
        </w:rPr>
        <w:t>Desirable</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9639"/>
      </w:tblGrid>
      <w:tr w:rsidR="009D0D62" w:rsidRPr="00FA1341" w14:paraId="141235A0" w14:textId="77777777" w:rsidTr="00CC0B31">
        <w:tc>
          <w:tcPr>
            <w:tcW w:w="567" w:type="dxa"/>
          </w:tcPr>
          <w:p w14:paraId="07442881" w14:textId="77777777" w:rsidR="009D0D62" w:rsidRPr="00FA1341" w:rsidRDefault="009D0D62" w:rsidP="00CC0B31">
            <w:pPr>
              <w:spacing w:after="0" w:line="240" w:lineRule="auto"/>
              <w:ind w:left="-104"/>
              <w:jc w:val="center"/>
              <w:rPr>
                <w:rFonts w:ascii="Quicksand Medium" w:hAnsi="Quicksand Medium" w:cstheme="minorHAnsi"/>
              </w:rPr>
            </w:pPr>
            <w:r>
              <w:rPr>
                <w:rFonts w:ascii="Quicksand Medium" w:hAnsi="Quicksand Medium" w:cstheme="minorHAnsi"/>
              </w:rPr>
              <w:t>11</w:t>
            </w:r>
          </w:p>
        </w:tc>
        <w:tc>
          <w:tcPr>
            <w:tcW w:w="9639" w:type="dxa"/>
          </w:tcPr>
          <w:p w14:paraId="5CD28A58" w14:textId="77777777" w:rsidR="009D0D62" w:rsidRPr="00FA1341" w:rsidRDefault="009D0D62" w:rsidP="00CC0B31">
            <w:pPr>
              <w:spacing w:after="0" w:line="240" w:lineRule="auto"/>
              <w:rPr>
                <w:rFonts w:ascii="Quicksand Medium" w:hAnsi="Quicksand Medium" w:cstheme="minorHAnsi"/>
              </w:rPr>
            </w:pPr>
            <w:r w:rsidRPr="00795A01">
              <w:rPr>
                <w:rFonts w:ascii="Quicksand Medium" w:hAnsi="Quicksand Medium" w:cstheme="minorHAnsi"/>
              </w:rPr>
              <w:t>Proven track record of raising educational standards.</w:t>
            </w:r>
          </w:p>
        </w:tc>
      </w:tr>
      <w:tr w:rsidR="009D0D62" w:rsidRPr="00FA1341" w14:paraId="6C6BD934" w14:textId="77777777" w:rsidTr="00CC0B31">
        <w:tc>
          <w:tcPr>
            <w:tcW w:w="567" w:type="dxa"/>
          </w:tcPr>
          <w:p w14:paraId="19A004EF" w14:textId="77777777" w:rsidR="009D0D62" w:rsidRDefault="009D0D62" w:rsidP="00CC0B31">
            <w:pPr>
              <w:spacing w:after="0" w:line="240" w:lineRule="auto"/>
              <w:ind w:left="-104"/>
              <w:jc w:val="center"/>
              <w:rPr>
                <w:rFonts w:ascii="Quicksand Medium" w:hAnsi="Quicksand Medium" w:cstheme="minorHAnsi"/>
              </w:rPr>
            </w:pPr>
            <w:r>
              <w:rPr>
                <w:rFonts w:ascii="Quicksand Medium" w:hAnsi="Quicksand Medium" w:cstheme="minorHAnsi"/>
              </w:rPr>
              <w:t>12</w:t>
            </w:r>
          </w:p>
        </w:tc>
        <w:tc>
          <w:tcPr>
            <w:tcW w:w="9639" w:type="dxa"/>
          </w:tcPr>
          <w:p w14:paraId="2AE9F514" w14:textId="77777777" w:rsidR="009D0D62" w:rsidRPr="00044262" w:rsidRDefault="009D0D62" w:rsidP="00CC0B31">
            <w:pPr>
              <w:spacing w:after="0" w:line="240" w:lineRule="auto"/>
              <w:rPr>
                <w:rFonts w:ascii="Quicksand Medium" w:hAnsi="Quicksand Medium" w:cs="Calibri"/>
              </w:rPr>
            </w:pPr>
            <w:r w:rsidRPr="00795A01">
              <w:rPr>
                <w:rFonts w:ascii="Quicksand Medium" w:hAnsi="Quicksand Medium" w:cstheme="minorHAnsi"/>
              </w:rPr>
              <w:t>Experience in budget and resource management.</w:t>
            </w:r>
          </w:p>
        </w:tc>
      </w:tr>
      <w:tr w:rsidR="009D0D62" w:rsidRPr="00FA1341" w14:paraId="17609371" w14:textId="77777777" w:rsidTr="00CC0B31">
        <w:tc>
          <w:tcPr>
            <w:tcW w:w="567" w:type="dxa"/>
          </w:tcPr>
          <w:p w14:paraId="00789109" w14:textId="77777777" w:rsidR="009D0D62" w:rsidRDefault="009D0D62" w:rsidP="00CC0B31">
            <w:pPr>
              <w:spacing w:after="0" w:line="240" w:lineRule="auto"/>
              <w:ind w:left="-104"/>
              <w:jc w:val="center"/>
              <w:rPr>
                <w:rFonts w:ascii="Quicksand Medium" w:hAnsi="Quicksand Medium" w:cstheme="minorHAnsi"/>
              </w:rPr>
            </w:pPr>
            <w:r>
              <w:rPr>
                <w:rFonts w:ascii="Quicksand Medium" w:hAnsi="Quicksand Medium" w:cstheme="minorHAnsi"/>
              </w:rPr>
              <w:t>13</w:t>
            </w:r>
          </w:p>
        </w:tc>
        <w:tc>
          <w:tcPr>
            <w:tcW w:w="9639" w:type="dxa"/>
          </w:tcPr>
          <w:p w14:paraId="2C60C489" w14:textId="77777777" w:rsidR="009D0D62" w:rsidRPr="00044262" w:rsidRDefault="009D0D62" w:rsidP="00CC0B31">
            <w:pPr>
              <w:spacing w:after="0" w:line="240" w:lineRule="auto"/>
              <w:rPr>
                <w:rFonts w:ascii="Quicksand Medium" w:hAnsi="Quicksand Medium" w:cs="Calibri"/>
              </w:rPr>
            </w:pPr>
            <w:r w:rsidRPr="00795A01">
              <w:rPr>
                <w:rFonts w:ascii="Quicksand Medium" w:hAnsi="Quicksand Medium" w:cstheme="minorHAnsi"/>
              </w:rPr>
              <w:t>Evidence of involvement in specific learning and teaching projects.</w:t>
            </w:r>
          </w:p>
        </w:tc>
      </w:tr>
    </w:tbl>
    <w:p w14:paraId="6F050298" w14:textId="77777777" w:rsidR="009D0D62" w:rsidRDefault="009D0D62" w:rsidP="009D0D62">
      <w:pPr>
        <w:pStyle w:val="Heading1"/>
        <w:ind w:left="-567"/>
        <w:jc w:val="left"/>
        <w:rPr>
          <w:rFonts w:ascii="Quicksand Medium" w:hAnsi="Quicksand Medium" w:cstheme="minorHAnsi"/>
          <w:sz w:val="22"/>
          <w:szCs w:val="22"/>
        </w:rPr>
      </w:pPr>
    </w:p>
    <w:p w14:paraId="2E416DAE" w14:textId="77777777" w:rsidR="009D0D62" w:rsidRPr="00A245B3" w:rsidRDefault="009D0D62" w:rsidP="009D0D62">
      <w:pPr>
        <w:pStyle w:val="Heading1"/>
        <w:ind w:left="-567"/>
        <w:jc w:val="left"/>
        <w:rPr>
          <w:rFonts w:ascii="Quicksand Medium" w:hAnsi="Quicksand Medium" w:cstheme="minorHAnsi"/>
          <w:sz w:val="22"/>
          <w:szCs w:val="22"/>
        </w:rPr>
      </w:pPr>
      <w:r w:rsidRPr="00A245B3">
        <w:rPr>
          <w:rFonts w:ascii="Quicksand Medium" w:hAnsi="Quicksand Medium" w:cstheme="minorHAnsi"/>
          <w:sz w:val="22"/>
          <w:szCs w:val="22"/>
        </w:rPr>
        <w:t>Part B: Assessment Stage</w:t>
      </w:r>
    </w:p>
    <w:p w14:paraId="1F197006" w14:textId="77777777" w:rsidR="009D0D62" w:rsidRPr="00A245B3" w:rsidRDefault="009D0D62" w:rsidP="009D0D62">
      <w:pPr>
        <w:spacing w:after="0" w:line="240" w:lineRule="auto"/>
        <w:ind w:left="-567"/>
        <w:rPr>
          <w:rFonts w:ascii="Quicksand Medium" w:hAnsi="Quicksand Medium" w:cstheme="minorHAnsi"/>
        </w:rPr>
      </w:pPr>
      <w:r w:rsidRPr="00A245B3">
        <w:rPr>
          <w:rFonts w:ascii="Quicksand Medium" w:hAnsi="Quicksand Medium" w:cstheme="minorHAnsi"/>
        </w:rPr>
        <w:t>The following criteria will be further explored at the assessment stage in addition to criteria as outlined in Part A:</w:t>
      </w:r>
    </w:p>
    <w:p w14:paraId="2DEB586B" w14:textId="77777777" w:rsidR="009D0D62" w:rsidRPr="00A245B3" w:rsidRDefault="009D0D62" w:rsidP="009D0D62">
      <w:pPr>
        <w:spacing w:after="0" w:line="240" w:lineRule="auto"/>
        <w:ind w:left="-567"/>
        <w:rPr>
          <w:rFonts w:ascii="Quicksand Medium" w:hAnsi="Quicksand Medium" w:cstheme="minorHAnsi"/>
        </w:rPr>
      </w:pPr>
    </w:p>
    <w:p w14:paraId="38ABCA3A" w14:textId="77777777" w:rsidR="009D0D62" w:rsidRPr="00A245B3" w:rsidRDefault="009D0D62" w:rsidP="009D0D62">
      <w:pPr>
        <w:pStyle w:val="Heading1"/>
        <w:ind w:left="-567"/>
        <w:jc w:val="left"/>
        <w:rPr>
          <w:rFonts w:ascii="Quicksand Medium" w:hAnsi="Quicksand Medium" w:cstheme="minorHAnsi"/>
          <w:sz w:val="22"/>
          <w:szCs w:val="22"/>
        </w:rPr>
      </w:pPr>
      <w:r w:rsidRPr="00A245B3">
        <w:rPr>
          <w:rFonts w:ascii="Quicksand Medium" w:hAnsi="Quicksand Medium" w:cstheme="minorHAnsi"/>
          <w:sz w:val="22"/>
          <w:szCs w:val="22"/>
        </w:rPr>
        <w:t>Essential</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9639"/>
      </w:tblGrid>
      <w:tr w:rsidR="009D0D62" w:rsidRPr="00A245B3" w14:paraId="080EAD42" w14:textId="77777777" w:rsidTr="00CC0B31">
        <w:tc>
          <w:tcPr>
            <w:tcW w:w="567" w:type="dxa"/>
          </w:tcPr>
          <w:p w14:paraId="3179E63E" w14:textId="77777777" w:rsidR="009D0D62" w:rsidRPr="00A245B3" w:rsidRDefault="009D0D62" w:rsidP="00CC0B31">
            <w:pPr>
              <w:spacing w:after="0" w:line="240" w:lineRule="auto"/>
              <w:ind w:left="-108"/>
              <w:jc w:val="center"/>
              <w:rPr>
                <w:rFonts w:ascii="Quicksand Medium" w:hAnsi="Quicksand Medium" w:cstheme="minorHAnsi"/>
              </w:rPr>
            </w:pPr>
            <w:r w:rsidRPr="00A245B3">
              <w:rPr>
                <w:rFonts w:ascii="Quicksand Medium" w:hAnsi="Quicksand Medium" w:cstheme="minorHAnsi"/>
              </w:rPr>
              <w:t>1</w:t>
            </w:r>
          </w:p>
        </w:tc>
        <w:tc>
          <w:tcPr>
            <w:tcW w:w="9639" w:type="dxa"/>
          </w:tcPr>
          <w:p w14:paraId="2C82A3D4" w14:textId="77777777" w:rsidR="009D0D62" w:rsidRPr="004F6DA8" w:rsidRDefault="009D0D62" w:rsidP="00CC0B31">
            <w:pPr>
              <w:spacing w:after="0" w:line="240" w:lineRule="auto"/>
              <w:ind w:left="37"/>
              <w:rPr>
                <w:rFonts w:ascii="Quicksand Medium" w:hAnsi="Quicksand Medium" w:cstheme="minorHAnsi"/>
              </w:rPr>
            </w:pPr>
            <w:r w:rsidRPr="004F6DA8">
              <w:rPr>
                <w:rFonts w:ascii="Quicksand Medium" w:hAnsi="Quicksand Medium" w:cstheme="minorHAnsi"/>
              </w:rPr>
              <w:t xml:space="preserve">Appropriate behaviour and attitude towards safeguarding and promoting the welfare of children and young people including: </w:t>
            </w:r>
          </w:p>
          <w:p w14:paraId="2AD3C48C" w14:textId="77777777" w:rsidR="009D0D62" w:rsidRPr="004F6DA8" w:rsidRDefault="009D0D62" w:rsidP="009D0D62">
            <w:pPr>
              <w:pStyle w:val="ListParagraph"/>
              <w:numPr>
                <w:ilvl w:val="0"/>
                <w:numId w:val="25"/>
              </w:numPr>
              <w:tabs>
                <w:tab w:val="num" w:pos="2160"/>
              </w:tabs>
              <w:spacing w:after="0" w:line="240" w:lineRule="auto"/>
              <w:rPr>
                <w:rFonts w:ascii="Quicksand Medium" w:hAnsi="Quicksand Medium" w:cstheme="minorHAnsi"/>
              </w:rPr>
            </w:pPr>
            <w:r w:rsidRPr="004F6DA8">
              <w:rPr>
                <w:rFonts w:ascii="Quicksand Medium" w:hAnsi="Quicksand Medium" w:cstheme="minorHAnsi"/>
              </w:rPr>
              <w:t>Motivation and commitment to work with children and young people</w:t>
            </w:r>
          </w:p>
          <w:p w14:paraId="1928021B" w14:textId="77777777" w:rsidR="009D0D62" w:rsidRPr="004F6DA8" w:rsidRDefault="009D0D62" w:rsidP="009D0D62">
            <w:pPr>
              <w:pStyle w:val="ListParagraph"/>
              <w:numPr>
                <w:ilvl w:val="0"/>
                <w:numId w:val="25"/>
              </w:numPr>
              <w:tabs>
                <w:tab w:val="num" w:pos="2160"/>
              </w:tabs>
              <w:spacing w:after="0" w:line="240" w:lineRule="auto"/>
              <w:rPr>
                <w:rFonts w:ascii="Quicksand Medium" w:hAnsi="Quicksand Medium" w:cstheme="minorHAnsi"/>
              </w:rPr>
            </w:pPr>
            <w:r w:rsidRPr="004F6DA8">
              <w:rPr>
                <w:rFonts w:ascii="Quicksand Medium" w:hAnsi="Quicksand Medium" w:cstheme="minorHAnsi"/>
              </w:rPr>
              <w:t xml:space="preserve">ability to form and maintain appropriate relationships and personal boundaries with children and young people </w:t>
            </w:r>
          </w:p>
          <w:p w14:paraId="2EE59815" w14:textId="77777777" w:rsidR="009D0D62" w:rsidRPr="004F6DA8" w:rsidRDefault="009D0D62" w:rsidP="009D0D62">
            <w:pPr>
              <w:pStyle w:val="ListParagraph"/>
              <w:numPr>
                <w:ilvl w:val="0"/>
                <w:numId w:val="25"/>
              </w:numPr>
              <w:tabs>
                <w:tab w:val="num" w:pos="2160"/>
              </w:tabs>
              <w:spacing w:after="0" w:line="240" w:lineRule="auto"/>
              <w:rPr>
                <w:rFonts w:ascii="Quicksand Medium" w:hAnsi="Quicksand Medium" w:cstheme="minorHAnsi"/>
              </w:rPr>
            </w:pPr>
            <w:r w:rsidRPr="004F6DA8">
              <w:rPr>
                <w:rFonts w:ascii="Quicksand Medium" w:hAnsi="Quicksand Medium" w:cstheme="minorHAnsi"/>
              </w:rPr>
              <w:t>emotional resilience in working with challenging behaviours</w:t>
            </w:r>
          </w:p>
          <w:p w14:paraId="3908220A" w14:textId="77777777" w:rsidR="009D0D62" w:rsidRPr="004F6DA8" w:rsidRDefault="009D0D62" w:rsidP="009D0D62">
            <w:pPr>
              <w:pStyle w:val="ListParagraph"/>
              <w:numPr>
                <w:ilvl w:val="0"/>
                <w:numId w:val="25"/>
              </w:numPr>
              <w:tabs>
                <w:tab w:val="num" w:pos="2160"/>
              </w:tabs>
              <w:spacing w:after="0" w:line="240" w:lineRule="auto"/>
              <w:rPr>
                <w:rFonts w:ascii="Quicksand Medium" w:hAnsi="Quicksand Medium" w:cstheme="minorHAnsi"/>
              </w:rPr>
            </w:pPr>
            <w:r w:rsidRPr="004F6DA8">
              <w:rPr>
                <w:rFonts w:ascii="Quicksand Medium" w:hAnsi="Quicksand Medium" w:cstheme="minorHAnsi"/>
              </w:rPr>
              <w:t>attitude to use of authority and maintaining discipline.</w:t>
            </w:r>
          </w:p>
        </w:tc>
      </w:tr>
      <w:tr w:rsidR="009D0D62" w:rsidRPr="00A245B3" w14:paraId="01AA4423" w14:textId="77777777" w:rsidTr="00CC0B31">
        <w:tc>
          <w:tcPr>
            <w:tcW w:w="567" w:type="dxa"/>
          </w:tcPr>
          <w:p w14:paraId="3619655D" w14:textId="77777777" w:rsidR="009D0D62" w:rsidRPr="00A245B3" w:rsidRDefault="009D0D62" w:rsidP="00CC0B31">
            <w:pPr>
              <w:spacing w:after="0" w:line="240" w:lineRule="auto"/>
              <w:ind w:left="-108"/>
              <w:jc w:val="center"/>
              <w:rPr>
                <w:rFonts w:ascii="Quicksand Medium" w:hAnsi="Quicksand Medium" w:cstheme="minorHAnsi"/>
              </w:rPr>
            </w:pPr>
            <w:r>
              <w:rPr>
                <w:rFonts w:ascii="Quicksand Medium" w:hAnsi="Quicksand Medium" w:cstheme="minorHAnsi"/>
              </w:rPr>
              <w:lastRenderedPageBreak/>
              <w:t>2</w:t>
            </w:r>
          </w:p>
        </w:tc>
        <w:tc>
          <w:tcPr>
            <w:tcW w:w="9639" w:type="dxa"/>
          </w:tcPr>
          <w:p w14:paraId="075276F5" w14:textId="77777777" w:rsidR="009D0D62" w:rsidRPr="004F6DA8" w:rsidRDefault="009D0D62" w:rsidP="00CC0B31">
            <w:pPr>
              <w:tabs>
                <w:tab w:val="left" w:pos="824"/>
              </w:tabs>
              <w:spacing w:after="0" w:line="240" w:lineRule="auto"/>
              <w:ind w:right="38"/>
              <w:rPr>
                <w:rFonts w:ascii="Quicksand Medium" w:hAnsi="Quicksand Medium" w:cstheme="minorHAnsi"/>
              </w:rPr>
            </w:pPr>
            <w:r w:rsidRPr="004F6DA8">
              <w:rPr>
                <w:rFonts w:ascii="Quicksand Medium" w:hAnsi="Quicksand Medium"/>
              </w:rPr>
              <w:t>Knowledge of educational, legislative and social issues affecting secondary schools.</w:t>
            </w:r>
          </w:p>
        </w:tc>
      </w:tr>
      <w:tr w:rsidR="009D0D62" w:rsidRPr="00A245B3" w14:paraId="29379DDC" w14:textId="77777777" w:rsidTr="00CC0B31">
        <w:tc>
          <w:tcPr>
            <w:tcW w:w="567" w:type="dxa"/>
          </w:tcPr>
          <w:p w14:paraId="7C04AFDA" w14:textId="77777777" w:rsidR="009D0D62" w:rsidRPr="00A245B3" w:rsidRDefault="009D0D62" w:rsidP="00CC0B31">
            <w:pPr>
              <w:spacing w:after="0" w:line="240" w:lineRule="auto"/>
              <w:ind w:left="-108"/>
              <w:jc w:val="center"/>
              <w:rPr>
                <w:rFonts w:ascii="Quicksand Medium" w:hAnsi="Quicksand Medium" w:cstheme="minorHAnsi"/>
              </w:rPr>
            </w:pPr>
            <w:r>
              <w:rPr>
                <w:rFonts w:ascii="Quicksand Medium" w:hAnsi="Quicksand Medium" w:cstheme="minorHAnsi"/>
              </w:rPr>
              <w:t>3</w:t>
            </w:r>
          </w:p>
        </w:tc>
        <w:tc>
          <w:tcPr>
            <w:tcW w:w="9639" w:type="dxa"/>
          </w:tcPr>
          <w:p w14:paraId="5ADB46CA" w14:textId="77777777" w:rsidR="009D0D62" w:rsidRPr="004F6DA8" w:rsidRDefault="009D0D62" w:rsidP="00CC0B31">
            <w:pPr>
              <w:spacing w:after="0" w:line="240" w:lineRule="auto"/>
              <w:rPr>
                <w:rFonts w:ascii="Quicksand Medium" w:hAnsi="Quicksand Medium" w:cstheme="minorHAnsi"/>
              </w:rPr>
            </w:pPr>
            <w:r w:rsidRPr="004F6DA8">
              <w:rPr>
                <w:rFonts w:ascii="Quicksand Medium" w:hAnsi="Quicksand Medium"/>
              </w:rPr>
              <w:t xml:space="preserve">Ability to support the Head of </w:t>
            </w:r>
            <w:r>
              <w:rPr>
                <w:rFonts w:ascii="Quicksand Medium" w:hAnsi="Quicksand Medium"/>
              </w:rPr>
              <w:t xml:space="preserve">Faculty </w:t>
            </w:r>
            <w:r w:rsidRPr="004F6DA8">
              <w:rPr>
                <w:rFonts w:ascii="Quicksand Medium" w:hAnsi="Quicksand Medium"/>
              </w:rPr>
              <w:t>by providing effective leadership.</w:t>
            </w:r>
          </w:p>
        </w:tc>
      </w:tr>
      <w:tr w:rsidR="009D0D62" w:rsidRPr="00A245B3" w14:paraId="78C012B9" w14:textId="77777777" w:rsidTr="00CC0B31">
        <w:tc>
          <w:tcPr>
            <w:tcW w:w="567" w:type="dxa"/>
          </w:tcPr>
          <w:p w14:paraId="55AFB8AB" w14:textId="77777777" w:rsidR="009D0D62" w:rsidRPr="00A245B3" w:rsidRDefault="009D0D62" w:rsidP="00CC0B31">
            <w:pPr>
              <w:spacing w:after="0" w:line="240" w:lineRule="auto"/>
              <w:ind w:left="-108"/>
              <w:jc w:val="center"/>
              <w:rPr>
                <w:rFonts w:ascii="Quicksand Medium" w:hAnsi="Quicksand Medium" w:cstheme="minorHAnsi"/>
              </w:rPr>
            </w:pPr>
            <w:r>
              <w:rPr>
                <w:rFonts w:ascii="Quicksand Medium" w:hAnsi="Quicksand Medium" w:cstheme="minorHAnsi"/>
              </w:rPr>
              <w:t>4</w:t>
            </w:r>
          </w:p>
        </w:tc>
        <w:tc>
          <w:tcPr>
            <w:tcW w:w="9639" w:type="dxa"/>
          </w:tcPr>
          <w:p w14:paraId="514C575B" w14:textId="77777777" w:rsidR="009D0D62" w:rsidRPr="004F6DA8" w:rsidRDefault="009D0D62" w:rsidP="00CC0B31">
            <w:pPr>
              <w:spacing w:after="0" w:line="240" w:lineRule="auto"/>
              <w:rPr>
                <w:rFonts w:ascii="Quicksand Medium" w:hAnsi="Quicksand Medium" w:cstheme="minorHAnsi"/>
              </w:rPr>
            </w:pPr>
            <w:r w:rsidRPr="004F6DA8">
              <w:rPr>
                <w:rFonts w:ascii="Quicksand Medium" w:hAnsi="Quicksand Medium"/>
              </w:rPr>
              <w:t xml:space="preserve">Ability to make an effective contribution to developing the </w:t>
            </w:r>
            <w:r>
              <w:rPr>
                <w:rFonts w:ascii="Quicksand Medium" w:hAnsi="Quicksand Medium"/>
              </w:rPr>
              <w:t xml:space="preserve">faculty </w:t>
            </w:r>
            <w:r w:rsidRPr="004F6DA8">
              <w:rPr>
                <w:rFonts w:ascii="Quicksand Medium" w:hAnsi="Quicksand Medium"/>
              </w:rPr>
              <w:t>and improving achievement.</w:t>
            </w:r>
          </w:p>
        </w:tc>
      </w:tr>
      <w:tr w:rsidR="009D0D62" w:rsidRPr="00A245B3" w14:paraId="5B9CA50C" w14:textId="77777777" w:rsidTr="00CC0B31">
        <w:tc>
          <w:tcPr>
            <w:tcW w:w="567" w:type="dxa"/>
          </w:tcPr>
          <w:p w14:paraId="7B9B4D26" w14:textId="77777777" w:rsidR="009D0D62" w:rsidRDefault="009D0D62" w:rsidP="00CC0B31">
            <w:pPr>
              <w:spacing w:after="0" w:line="240" w:lineRule="auto"/>
              <w:ind w:left="-108"/>
              <w:jc w:val="center"/>
              <w:rPr>
                <w:rFonts w:ascii="Quicksand Medium" w:hAnsi="Quicksand Medium" w:cstheme="minorHAnsi"/>
              </w:rPr>
            </w:pPr>
            <w:r>
              <w:rPr>
                <w:rFonts w:ascii="Quicksand Medium" w:hAnsi="Quicksand Medium" w:cstheme="minorHAnsi"/>
              </w:rPr>
              <w:t>5</w:t>
            </w:r>
          </w:p>
        </w:tc>
        <w:tc>
          <w:tcPr>
            <w:tcW w:w="9639" w:type="dxa"/>
          </w:tcPr>
          <w:p w14:paraId="0FEB9415" w14:textId="77777777" w:rsidR="009D0D62" w:rsidRPr="004F6DA8" w:rsidRDefault="009D0D62" w:rsidP="00CC0B31">
            <w:pPr>
              <w:spacing w:after="0" w:line="240" w:lineRule="auto"/>
              <w:rPr>
                <w:rFonts w:ascii="Quicksand Medium" w:hAnsi="Quicksand Medium" w:cstheme="minorHAnsi"/>
              </w:rPr>
            </w:pPr>
            <w:r w:rsidRPr="004F6DA8">
              <w:rPr>
                <w:rFonts w:ascii="Quicksand Medium" w:hAnsi="Quicksand Medium"/>
              </w:rPr>
              <w:t>Ability to achieve results under pressure.</w:t>
            </w:r>
          </w:p>
        </w:tc>
      </w:tr>
      <w:tr w:rsidR="009D0D62" w:rsidRPr="00A245B3" w14:paraId="19D39AA0" w14:textId="77777777" w:rsidTr="00CC0B31">
        <w:tc>
          <w:tcPr>
            <w:tcW w:w="567" w:type="dxa"/>
          </w:tcPr>
          <w:p w14:paraId="237498C6" w14:textId="77777777" w:rsidR="009D0D62" w:rsidRDefault="009D0D62" w:rsidP="00CC0B31">
            <w:pPr>
              <w:spacing w:after="0" w:line="240" w:lineRule="auto"/>
              <w:ind w:left="-108"/>
              <w:jc w:val="center"/>
              <w:rPr>
                <w:rFonts w:ascii="Quicksand Medium" w:hAnsi="Quicksand Medium" w:cstheme="minorHAnsi"/>
              </w:rPr>
            </w:pPr>
            <w:r>
              <w:rPr>
                <w:rFonts w:ascii="Quicksand Medium" w:hAnsi="Quicksand Medium" w:cstheme="minorHAnsi"/>
              </w:rPr>
              <w:t>6</w:t>
            </w:r>
          </w:p>
        </w:tc>
        <w:tc>
          <w:tcPr>
            <w:tcW w:w="9639" w:type="dxa"/>
          </w:tcPr>
          <w:p w14:paraId="4B15AE7C" w14:textId="77777777" w:rsidR="009D0D62" w:rsidRPr="004F6DA8" w:rsidRDefault="009D0D62" w:rsidP="00CC0B31">
            <w:pPr>
              <w:spacing w:after="0" w:line="240" w:lineRule="auto"/>
              <w:rPr>
                <w:rFonts w:ascii="Quicksand Medium" w:hAnsi="Quicksand Medium" w:cstheme="minorHAnsi"/>
              </w:rPr>
            </w:pPr>
            <w:r w:rsidRPr="004F6DA8">
              <w:rPr>
                <w:rFonts w:ascii="Quicksand Medium" w:hAnsi="Quicksand Medium"/>
              </w:rPr>
              <w:t>Teamplayer with the ability to present views, challenge, give feedback and take feedback constructively.</w:t>
            </w:r>
          </w:p>
        </w:tc>
      </w:tr>
      <w:tr w:rsidR="009D0D62" w:rsidRPr="00A245B3" w14:paraId="7762E040" w14:textId="77777777" w:rsidTr="00CC0B31">
        <w:tc>
          <w:tcPr>
            <w:tcW w:w="567" w:type="dxa"/>
          </w:tcPr>
          <w:p w14:paraId="65DF9BDA" w14:textId="77777777" w:rsidR="009D0D62" w:rsidRPr="00A245B3" w:rsidRDefault="009D0D62" w:rsidP="00CC0B31">
            <w:pPr>
              <w:spacing w:after="0" w:line="240" w:lineRule="auto"/>
              <w:ind w:left="-108"/>
              <w:jc w:val="center"/>
              <w:rPr>
                <w:rFonts w:ascii="Quicksand Medium" w:hAnsi="Quicksand Medium" w:cstheme="minorHAnsi"/>
              </w:rPr>
            </w:pPr>
            <w:r>
              <w:rPr>
                <w:rFonts w:ascii="Quicksand Medium" w:hAnsi="Quicksand Medium" w:cstheme="minorHAnsi"/>
              </w:rPr>
              <w:t>7</w:t>
            </w:r>
          </w:p>
        </w:tc>
        <w:tc>
          <w:tcPr>
            <w:tcW w:w="9639" w:type="dxa"/>
          </w:tcPr>
          <w:p w14:paraId="4E6AEF15" w14:textId="77777777" w:rsidR="009D0D62" w:rsidRPr="004F6DA8" w:rsidRDefault="009D0D62" w:rsidP="00CC0B31">
            <w:pPr>
              <w:spacing w:after="0" w:line="240" w:lineRule="auto"/>
              <w:rPr>
                <w:rFonts w:ascii="Quicksand Medium" w:hAnsi="Quicksand Medium" w:cstheme="minorHAnsi"/>
              </w:rPr>
            </w:pPr>
            <w:r w:rsidRPr="004F6DA8">
              <w:rPr>
                <w:rFonts w:ascii="Quicksand Medium" w:hAnsi="Quicksand Medium"/>
              </w:rPr>
              <w:t>Ability and flexibility to take an active part in extra curricular provision.</w:t>
            </w:r>
          </w:p>
        </w:tc>
      </w:tr>
      <w:tr w:rsidR="009D0D62" w:rsidRPr="00A245B3" w14:paraId="57507CFE" w14:textId="77777777" w:rsidTr="00CC0B31">
        <w:tc>
          <w:tcPr>
            <w:tcW w:w="567" w:type="dxa"/>
          </w:tcPr>
          <w:p w14:paraId="2741FF79" w14:textId="77777777" w:rsidR="009D0D62" w:rsidRPr="00A245B3" w:rsidRDefault="009D0D62" w:rsidP="00CC0B31">
            <w:pPr>
              <w:spacing w:after="0" w:line="240" w:lineRule="auto"/>
              <w:ind w:left="-108"/>
              <w:jc w:val="center"/>
              <w:rPr>
                <w:rFonts w:ascii="Quicksand Medium" w:hAnsi="Quicksand Medium" w:cstheme="minorHAnsi"/>
              </w:rPr>
            </w:pPr>
            <w:r>
              <w:rPr>
                <w:rFonts w:ascii="Quicksand Medium" w:hAnsi="Quicksand Medium" w:cstheme="minorHAnsi"/>
              </w:rPr>
              <w:t>8</w:t>
            </w:r>
          </w:p>
        </w:tc>
        <w:tc>
          <w:tcPr>
            <w:tcW w:w="9639" w:type="dxa"/>
          </w:tcPr>
          <w:p w14:paraId="29F28120" w14:textId="77777777" w:rsidR="009D0D62" w:rsidRPr="004F6DA8" w:rsidRDefault="009D0D62" w:rsidP="00CC0B31">
            <w:pPr>
              <w:spacing w:after="0" w:line="240" w:lineRule="auto"/>
              <w:rPr>
                <w:rFonts w:ascii="Quicksand Medium" w:hAnsi="Quicksand Medium" w:cs="Calibri"/>
              </w:rPr>
            </w:pPr>
            <w:r w:rsidRPr="004F6DA8">
              <w:rPr>
                <w:rFonts w:ascii="Quicksand Medium" w:hAnsi="Quicksand Medium"/>
              </w:rPr>
              <w:t>Effective interpersonal, oral communication and presentation skills.</w:t>
            </w:r>
          </w:p>
        </w:tc>
      </w:tr>
      <w:tr w:rsidR="009D0D62" w:rsidRPr="00A245B3" w14:paraId="1BFEE120" w14:textId="77777777" w:rsidTr="00CC0B31">
        <w:tc>
          <w:tcPr>
            <w:tcW w:w="567" w:type="dxa"/>
          </w:tcPr>
          <w:p w14:paraId="45D80A58" w14:textId="77777777" w:rsidR="009D0D62" w:rsidRDefault="009D0D62" w:rsidP="00CC0B31">
            <w:pPr>
              <w:spacing w:after="0" w:line="240" w:lineRule="auto"/>
              <w:ind w:left="-108"/>
              <w:jc w:val="center"/>
              <w:rPr>
                <w:rFonts w:ascii="Quicksand Medium" w:hAnsi="Quicksand Medium" w:cstheme="minorHAnsi"/>
              </w:rPr>
            </w:pPr>
            <w:r>
              <w:rPr>
                <w:rFonts w:ascii="Quicksand Medium" w:hAnsi="Quicksand Medium" w:cstheme="minorHAnsi"/>
              </w:rPr>
              <w:t>9</w:t>
            </w:r>
          </w:p>
        </w:tc>
        <w:tc>
          <w:tcPr>
            <w:tcW w:w="9639" w:type="dxa"/>
          </w:tcPr>
          <w:p w14:paraId="0C11A54B" w14:textId="77777777" w:rsidR="009D0D62" w:rsidRPr="004F6DA8" w:rsidRDefault="009D0D62" w:rsidP="00CC0B31">
            <w:pPr>
              <w:spacing w:after="0" w:line="240" w:lineRule="auto"/>
              <w:rPr>
                <w:rFonts w:ascii="Quicksand Medium" w:hAnsi="Quicksand Medium" w:cs="Calibri"/>
              </w:rPr>
            </w:pPr>
            <w:r w:rsidRPr="004F6DA8">
              <w:rPr>
                <w:rFonts w:ascii="Quicksand Medium" w:hAnsi="Quicksand Medium"/>
              </w:rPr>
              <w:t>No disclosure about criminal convictions or safeguarding concern that makes applicant unsuitable for this post.</w:t>
            </w:r>
          </w:p>
        </w:tc>
      </w:tr>
      <w:tr w:rsidR="009D0D62" w:rsidRPr="00A245B3" w14:paraId="1F98AA98" w14:textId="77777777" w:rsidTr="00CC0B31">
        <w:tc>
          <w:tcPr>
            <w:tcW w:w="567" w:type="dxa"/>
          </w:tcPr>
          <w:p w14:paraId="1C0F48EA" w14:textId="77777777" w:rsidR="009D0D62" w:rsidRDefault="009D0D62" w:rsidP="00CC0B31">
            <w:pPr>
              <w:spacing w:after="0" w:line="240" w:lineRule="auto"/>
              <w:ind w:left="-108"/>
              <w:jc w:val="center"/>
              <w:rPr>
                <w:rFonts w:ascii="Quicksand Medium" w:hAnsi="Quicksand Medium" w:cstheme="minorHAnsi"/>
              </w:rPr>
            </w:pPr>
            <w:r>
              <w:rPr>
                <w:rFonts w:ascii="Quicksand Medium" w:hAnsi="Quicksand Medium" w:cstheme="minorHAnsi"/>
              </w:rPr>
              <w:t>10</w:t>
            </w:r>
          </w:p>
        </w:tc>
        <w:tc>
          <w:tcPr>
            <w:tcW w:w="9639" w:type="dxa"/>
          </w:tcPr>
          <w:p w14:paraId="116D0D01" w14:textId="77777777" w:rsidR="009D0D62" w:rsidRPr="005305D0" w:rsidRDefault="009D0D62" w:rsidP="00CC0B31">
            <w:pPr>
              <w:spacing w:after="0" w:line="240" w:lineRule="auto"/>
              <w:rPr>
                <w:rFonts w:ascii="Quicksand Medium" w:hAnsi="Quicksand Medium" w:cs="Calibri"/>
              </w:rPr>
            </w:pPr>
            <w:r w:rsidRPr="00A245B3">
              <w:rPr>
                <w:rFonts w:ascii="Quicksand Medium" w:hAnsi="Quicksand Medium" w:cstheme="minorHAnsi"/>
              </w:rPr>
              <w:t>Committed to working with young people and contributing to trust ethos</w:t>
            </w:r>
            <w:r>
              <w:rPr>
                <w:rFonts w:ascii="Quicksand Medium" w:hAnsi="Quicksand Medium" w:cstheme="minorHAnsi"/>
              </w:rPr>
              <w:t>.</w:t>
            </w:r>
          </w:p>
        </w:tc>
      </w:tr>
    </w:tbl>
    <w:p w14:paraId="3ED54AC8" w14:textId="77777777" w:rsidR="009D0D62" w:rsidRPr="00A245B3" w:rsidRDefault="009D0D62" w:rsidP="009D0D62">
      <w:pPr>
        <w:pStyle w:val="paragraph"/>
        <w:spacing w:before="0" w:beforeAutospacing="0" w:after="0" w:afterAutospacing="0"/>
        <w:textAlignment w:val="baseline"/>
        <w:rPr>
          <w:rFonts w:ascii="Quicksand Medium" w:hAnsi="Quicksand Medium" w:cs="Segoe UI"/>
          <w:sz w:val="22"/>
          <w:szCs w:val="22"/>
        </w:rPr>
      </w:pPr>
    </w:p>
    <w:p w14:paraId="17A2B207" w14:textId="77777777" w:rsidR="009D0D62" w:rsidRPr="00A245B3" w:rsidRDefault="009D0D62" w:rsidP="009D0D62">
      <w:pPr>
        <w:pStyle w:val="Heading1"/>
        <w:ind w:left="-567"/>
        <w:jc w:val="left"/>
        <w:rPr>
          <w:rFonts w:ascii="Quicksand Medium" w:hAnsi="Quicksand Medium" w:cstheme="minorHAnsi"/>
          <w:sz w:val="22"/>
          <w:szCs w:val="22"/>
        </w:rPr>
      </w:pPr>
      <w:r w:rsidRPr="00A245B3">
        <w:rPr>
          <w:rFonts w:ascii="Quicksand Medium" w:hAnsi="Quicksand Medium" w:cstheme="minorHAnsi"/>
          <w:sz w:val="22"/>
          <w:szCs w:val="22"/>
        </w:rPr>
        <w:t xml:space="preserve">Assessment/Selection Methods </w:t>
      </w:r>
    </w:p>
    <w:p w14:paraId="57946213" w14:textId="77777777" w:rsidR="009D0D62" w:rsidRDefault="009D0D62" w:rsidP="009D0D62">
      <w:pPr>
        <w:pStyle w:val="paragraph"/>
        <w:spacing w:before="0" w:beforeAutospacing="0" w:after="0" w:afterAutospacing="0"/>
        <w:ind w:left="-567"/>
        <w:textAlignment w:val="baseline"/>
        <w:rPr>
          <w:rStyle w:val="normaltextrun"/>
          <w:rFonts w:ascii="Quicksand Medium" w:hAnsi="Quicksand Medium" w:cs="Arial"/>
          <w:sz w:val="22"/>
          <w:szCs w:val="22"/>
        </w:rPr>
      </w:pPr>
      <w:r>
        <w:rPr>
          <w:rStyle w:val="normaltextrun"/>
          <w:rFonts w:ascii="Quicksand Medium" w:hAnsi="Quicksand Medium" w:cs="Arial"/>
          <w:sz w:val="22"/>
          <w:szCs w:val="22"/>
        </w:rPr>
        <w:t>Lesson observation</w:t>
      </w:r>
    </w:p>
    <w:p w14:paraId="72836132" w14:textId="77777777" w:rsidR="009D0D62" w:rsidRDefault="009D0D62" w:rsidP="009D0D62">
      <w:pPr>
        <w:pStyle w:val="paragraph"/>
        <w:spacing w:before="0" w:beforeAutospacing="0" w:after="0" w:afterAutospacing="0"/>
        <w:ind w:left="-567"/>
        <w:textAlignment w:val="baseline"/>
        <w:rPr>
          <w:rFonts w:ascii="Quicksand Medium" w:hAnsi="Quicksand Medium" w:cs="Segoe UI"/>
          <w:sz w:val="22"/>
          <w:szCs w:val="22"/>
        </w:rPr>
      </w:pPr>
      <w:r>
        <w:rPr>
          <w:rFonts w:ascii="Quicksand Medium" w:hAnsi="Quicksand Medium" w:cs="Segoe UI"/>
          <w:sz w:val="22"/>
          <w:szCs w:val="22"/>
        </w:rPr>
        <w:t>Task/s</w:t>
      </w:r>
    </w:p>
    <w:p w14:paraId="3534A364" w14:textId="77777777" w:rsidR="009D0D62" w:rsidRPr="00A245B3" w:rsidRDefault="009D0D62" w:rsidP="009D0D62">
      <w:pPr>
        <w:pStyle w:val="paragraph"/>
        <w:spacing w:before="0" w:beforeAutospacing="0" w:after="0" w:afterAutospacing="0"/>
        <w:ind w:left="-567"/>
        <w:textAlignment w:val="baseline"/>
        <w:rPr>
          <w:rFonts w:ascii="Quicksand Medium" w:hAnsi="Quicksand Medium" w:cs="Segoe UI"/>
          <w:sz w:val="22"/>
          <w:szCs w:val="22"/>
        </w:rPr>
      </w:pPr>
      <w:r>
        <w:rPr>
          <w:rFonts w:ascii="Quicksand Medium" w:hAnsi="Quicksand Medium" w:cs="Segoe UI"/>
          <w:sz w:val="22"/>
          <w:szCs w:val="22"/>
        </w:rPr>
        <w:t xml:space="preserve">Interview </w:t>
      </w:r>
    </w:p>
    <w:p w14:paraId="3F6D0048" w14:textId="77777777" w:rsidR="009D0D62" w:rsidRPr="00A245B3" w:rsidRDefault="009D0D62" w:rsidP="009D0D62">
      <w:pPr>
        <w:pStyle w:val="paragraph"/>
        <w:spacing w:before="0" w:beforeAutospacing="0" w:after="0" w:afterAutospacing="0"/>
        <w:ind w:left="-567"/>
        <w:textAlignment w:val="baseline"/>
        <w:rPr>
          <w:rFonts w:ascii="Quicksand Medium" w:hAnsi="Quicksand Medium" w:cs="Segoe UI"/>
          <w:sz w:val="22"/>
          <w:szCs w:val="22"/>
        </w:rPr>
      </w:pPr>
    </w:p>
    <w:p w14:paraId="53B09289" w14:textId="77777777" w:rsidR="009D0D62" w:rsidRPr="00A245B3" w:rsidRDefault="009D0D62" w:rsidP="009D0D62">
      <w:pPr>
        <w:spacing w:after="0" w:line="240" w:lineRule="auto"/>
        <w:ind w:left="-567"/>
        <w:rPr>
          <w:rFonts w:ascii="Quicksand Medium" w:hAnsi="Quicksand Medium" w:cstheme="minorHAnsi"/>
          <w:b/>
          <w:bCs/>
        </w:rPr>
      </w:pPr>
      <w:r w:rsidRPr="00A245B3">
        <w:rPr>
          <w:rFonts w:ascii="Quicksand Medium" w:hAnsi="Quicksand Medium" w:cstheme="minorHAnsi"/>
          <w:b/>
          <w:bCs/>
        </w:rPr>
        <w:t>Part C: Additional Requirements</w:t>
      </w:r>
    </w:p>
    <w:p w14:paraId="37F27D71" w14:textId="77777777" w:rsidR="009D0D62" w:rsidRPr="00A245B3" w:rsidRDefault="009D0D62" w:rsidP="009D0D62">
      <w:pPr>
        <w:spacing w:after="0" w:line="240" w:lineRule="auto"/>
        <w:ind w:left="-567"/>
        <w:rPr>
          <w:rFonts w:ascii="Quicksand Medium" w:hAnsi="Quicksand Medium" w:cstheme="minorHAnsi"/>
        </w:rPr>
      </w:pPr>
      <w:r w:rsidRPr="00A245B3">
        <w:rPr>
          <w:rFonts w:ascii="Quicksand Medium" w:hAnsi="Quicksand Medium" w:cstheme="minorHAnsi"/>
        </w:rPr>
        <w:t>The following criteria must be judged as satisfactory when pre-employment checks are completed:</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9639"/>
      </w:tblGrid>
      <w:tr w:rsidR="009D0D62" w:rsidRPr="00A245B3" w14:paraId="6481C5FA" w14:textId="77777777" w:rsidTr="00CC0B31">
        <w:tc>
          <w:tcPr>
            <w:tcW w:w="567" w:type="dxa"/>
          </w:tcPr>
          <w:p w14:paraId="6CC33290" w14:textId="77777777" w:rsidR="009D0D62" w:rsidRPr="00A245B3" w:rsidRDefault="009D0D62" w:rsidP="00CC0B31">
            <w:pPr>
              <w:spacing w:after="0" w:line="240" w:lineRule="auto"/>
              <w:rPr>
                <w:rFonts w:ascii="Quicksand Medium" w:hAnsi="Quicksand Medium" w:cstheme="minorHAnsi"/>
              </w:rPr>
            </w:pPr>
            <w:r w:rsidRPr="00A245B3">
              <w:rPr>
                <w:rFonts w:ascii="Quicksand Medium" w:hAnsi="Quicksand Medium" w:cstheme="minorHAnsi"/>
              </w:rPr>
              <w:t>1</w:t>
            </w:r>
          </w:p>
        </w:tc>
        <w:tc>
          <w:tcPr>
            <w:tcW w:w="9639" w:type="dxa"/>
          </w:tcPr>
          <w:p w14:paraId="1777A857" w14:textId="77777777" w:rsidR="009D0D62" w:rsidRPr="00A245B3" w:rsidRDefault="009D0D62" w:rsidP="00CC0B31">
            <w:pPr>
              <w:spacing w:after="0" w:line="240" w:lineRule="auto"/>
              <w:rPr>
                <w:rFonts w:ascii="Quicksand Medium" w:hAnsi="Quicksand Medium" w:cstheme="minorHAnsi"/>
              </w:rPr>
            </w:pPr>
            <w:r w:rsidRPr="00A245B3">
              <w:rPr>
                <w:rFonts w:ascii="Quicksand Medium" w:hAnsi="Quicksand Medium" w:cstheme="minorHAnsi"/>
              </w:rPr>
              <w:t>Enhanced Certificate of Disclosure from the Disclosure and Barring Service*</w:t>
            </w:r>
          </w:p>
        </w:tc>
      </w:tr>
      <w:tr w:rsidR="009D0D62" w:rsidRPr="00A245B3" w14:paraId="42913F72" w14:textId="77777777" w:rsidTr="00CC0B31">
        <w:tc>
          <w:tcPr>
            <w:tcW w:w="567" w:type="dxa"/>
          </w:tcPr>
          <w:p w14:paraId="619506BF" w14:textId="77777777" w:rsidR="009D0D62" w:rsidRPr="00A245B3" w:rsidRDefault="009D0D62" w:rsidP="00CC0B31">
            <w:pPr>
              <w:spacing w:after="0" w:line="240" w:lineRule="auto"/>
              <w:rPr>
                <w:rFonts w:ascii="Quicksand Medium" w:hAnsi="Quicksand Medium" w:cstheme="minorHAnsi"/>
              </w:rPr>
            </w:pPr>
            <w:r w:rsidRPr="00A245B3">
              <w:rPr>
                <w:rFonts w:ascii="Quicksand Medium" w:hAnsi="Quicksand Medium" w:cstheme="minorHAnsi"/>
              </w:rPr>
              <w:t>2</w:t>
            </w:r>
          </w:p>
        </w:tc>
        <w:tc>
          <w:tcPr>
            <w:tcW w:w="9639" w:type="dxa"/>
          </w:tcPr>
          <w:p w14:paraId="2D30C20D" w14:textId="77777777" w:rsidR="009D0D62" w:rsidRPr="00A245B3" w:rsidRDefault="009D0D62" w:rsidP="00CC0B31">
            <w:pPr>
              <w:spacing w:after="0" w:line="240" w:lineRule="auto"/>
              <w:rPr>
                <w:rFonts w:ascii="Quicksand Medium" w:hAnsi="Quicksand Medium" w:cstheme="minorHAnsi"/>
              </w:rPr>
            </w:pPr>
            <w:r w:rsidRPr="00A245B3">
              <w:rPr>
                <w:rFonts w:ascii="Quicksand Medium" w:hAnsi="Quicksand Medium" w:cstheme="minorHAnsi"/>
              </w:rPr>
              <w:t>Additional criminal record checks if applicant has lived outside the UK</w:t>
            </w:r>
          </w:p>
        </w:tc>
      </w:tr>
      <w:tr w:rsidR="009D0D62" w:rsidRPr="00A245B3" w14:paraId="51825926" w14:textId="77777777" w:rsidTr="00CC0B31">
        <w:tc>
          <w:tcPr>
            <w:tcW w:w="567" w:type="dxa"/>
          </w:tcPr>
          <w:p w14:paraId="593BC045" w14:textId="77777777" w:rsidR="009D0D62" w:rsidRPr="00A245B3" w:rsidRDefault="009D0D62" w:rsidP="00CC0B31">
            <w:pPr>
              <w:spacing w:after="0" w:line="240" w:lineRule="auto"/>
              <w:rPr>
                <w:rFonts w:ascii="Quicksand Medium" w:hAnsi="Quicksand Medium" w:cstheme="minorHAnsi"/>
              </w:rPr>
            </w:pPr>
            <w:r w:rsidRPr="00A245B3">
              <w:rPr>
                <w:rFonts w:ascii="Quicksand Medium" w:hAnsi="Quicksand Medium" w:cstheme="minorHAnsi"/>
              </w:rPr>
              <w:t>3</w:t>
            </w:r>
          </w:p>
        </w:tc>
        <w:tc>
          <w:tcPr>
            <w:tcW w:w="9639" w:type="dxa"/>
          </w:tcPr>
          <w:p w14:paraId="644BF852" w14:textId="77777777" w:rsidR="009D0D62" w:rsidRPr="00A245B3" w:rsidRDefault="009D0D62" w:rsidP="00CC0B31">
            <w:pPr>
              <w:spacing w:after="0" w:line="240" w:lineRule="auto"/>
              <w:rPr>
                <w:rFonts w:ascii="Quicksand Medium" w:hAnsi="Quicksand Medium" w:cstheme="minorHAnsi"/>
              </w:rPr>
            </w:pPr>
            <w:r w:rsidRPr="00A245B3">
              <w:rPr>
                <w:rFonts w:ascii="Quicksand Medium" w:hAnsi="Quicksand Medium" w:cstheme="minorHAnsi"/>
              </w:rPr>
              <w:t>Children’s Barred List Check*</w:t>
            </w:r>
          </w:p>
        </w:tc>
      </w:tr>
      <w:tr w:rsidR="009D0D62" w:rsidRPr="00A245B3" w14:paraId="71749DA2" w14:textId="77777777" w:rsidTr="00CC0B31">
        <w:tc>
          <w:tcPr>
            <w:tcW w:w="567" w:type="dxa"/>
          </w:tcPr>
          <w:p w14:paraId="10A2EE35" w14:textId="77777777" w:rsidR="009D0D62" w:rsidRPr="00A245B3" w:rsidRDefault="009D0D62" w:rsidP="00CC0B31">
            <w:pPr>
              <w:spacing w:after="0" w:line="240" w:lineRule="auto"/>
              <w:rPr>
                <w:rFonts w:ascii="Quicksand Medium" w:hAnsi="Quicksand Medium" w:cstheme="minorHAnsi"/>
              </w:rPr>
            </w:pPr>
            <w:r w:rsidRPr="00A245B3">
              <w:rPr>
                <w:rFonts w:ascii="Quicksand Medium" w:hAnsi="Quicksand Medium" w:cstheme="minorHAnsi"/>
              </w:rPr>
              <w:t>4</w:t>
            </w:r>
          </w:p>
        </w:tc>
        <w:tc>
          <w:tcPr>
            <w:tcW w:w="9639" w:type="dxa"/>
          </w:tcPr>
          <w:p w14:paraId="55993434" w14:textId="77777777" w:rsidR="009D0D62" w:rsidRPr="00A245B3" w:rsidRDefault="009D0D62" w:rsidP="00CC0B31">
            <w:pPr>
              <w:spacing w:after="0" w:line="240" w:lineRule="auto"/>
              <w:rPr>
                <w:rFonts w:ascii="Quicksand Medium" w:hAnsi="Quicksand Medium" w:cstheme="minorHAnsi"/>
              </w:rPr>
            </w:pPr>
            <w:r w:rsidRPr="00A245B3">
              <w:rPr>
                <w:rFonts w:ascii="Quicksand Medium" w:hAnsi="Quicksand Medium" w:cstheme="minorHAnsi"/>
              </w:rPr>
              <w:t>DfE Prohibition List Check including GTCE Check</w:t>
            </w:r>
          </w:p>
        </w:tc>
      </w:tr>
      <w:tr w:rsidR="009D0D62" w:rsidRPr="00A245B3" w14:paraId="269547B2" w14:textId="77777777" w:rsidTr="00CC0B31">
        <w:tc>
          <w:tcPr>
            <w:tcW w:w="567" w:type="dxa"/>
          </w:tcPr>
          <w:p w14:paraId="21D03B87" w14:textId="77777777" w:rsidR="009D0D62" w:rsidRPr="00A245B3" w:rsidRDefault="009D0D62" w:rsidP="00CC0B31">
            <w:pPr>
              <w:spacing w:after="0" w:line="240" w:lineRule="auto"/>
              <w:rPr>
                <w:rFonts w:ascii="Quicksand Medium" w:hAnsi="Quicksand Medium" w:cstheme="minorHAnsi"/>
              </w:rPr>
            </w:pPr>
            <w:r w:rsidRPr="00A245B3">
              <w:rPr>
                <w:rFonts w:ascii="Quicksand Medium" w:hAnsi="Quicksand Medium" w:cstheme="minorHAnsi"/>
              </w:rPr>
              <w:t>5</w:t>
            </w:r>
          </w:p>
        </w:tc>
        <w:tc>
          <w:tcPr>
            <w:tcW w:w="9639" w:type="dxa"/>
          </w:tcPr>
          <w:p w14:paraId="4C885E44" w14:textId="77777777" w:rsidR="009D0D62" w:rsidRPr="00A245B3" w:rsidRDefault="009D0D62" w:rsidP="00CC0B31">
            <w:pPr>
              <w:spacing w:after="0" w:line="240" w:lineRule="auto"/>
              <w:rPr>
                <w:rFonts w:ascii="Quicksand Medium" w:hAnsi="Quicksand Medium" w:cstheme="minorHAnsi"/>
              </w:rPr>
            </w:pPr>
            <w:r w:rsidRPr="00A245B3">
              <w:rPr>
                <w:rFonts w:ascii="Quicksand Medium" w:hAnsi="Quicksand Medium" w:cstheme="minorHAnsi"/>
              </w:rPr>
              <w:t>Confirmation of Qualifications and Qualified Teacher Status, including confirmation of professional status from relevant professional regulatory body for teachers who have worked overseas.</w:t>
            </w:r>
          </w:p>
        </w:tc>
      </w:tr>
      <w:tr w:rsidR="009D0D62" w:rsidRPr="00A245B3" w14:paraId="26B194F9" w14:textId="77777777" w:rsidTr="00CC0B31">
        <w:tc>
          <w:tcPr>
            <w:tcW w:w="567" w:type="dxa"/>
          </w:tcPr>
          <w:p w14:paraId="47EC4E35" w14:textId="77777777" w:rsidR="009D0D62" w:rsidRPr="00A245B3" w:rsidRDefault="009D0D62" w:rsidP="00CC0B31">
            <w:pPr>
              <w:spacing w:after="0" w:line="240" w:lineRule="auto"/>
              <w:rPr>
                <w:rFonts w:ascii="Quicksand Medium" w:hAnsi="Quicksand Medium" w:cstheme="minorHAnsi"/>
              </w:rPr>
            </w:pPr>
            <w:r w:rsidRPr="00A245B3">
              <w:rPr>
                <w:rFonts w:ascii="Quicksand Medium" w:hAnsi="Quicksand Medium" w:cstheme="minorHAnsi"/>
              </w:rPr>
              <w:t>6</w:t>
            </w:r>
          </w:p>
        </w:tc>
        <w:tc>
          <w:tcPr>
            <w:tcW w:w="9639" w:type="dxa"/>
          </w:tcPr>
          <w:p w14:paraId="4F81193A" w14:textId="77777777" w:rsidR="009D0D62" w:rsidRPr="00A245B3" w:rsidRDefault="009D0D62" w:rsidP="00CC0B31">
            <w:pPr>
              <w:spacing w:after="0" w:line="240" w:lineRule="auto"/>
              <w:rPr>
                <w:rFonts w:ascii="Quicksand Medium" w:hAnsi="Quicksand Medium" w:cstheme="minorHAnsi"/>
              </w:rPr>
            </w:pPr>
            <w:r w:rsidRPr="00A245B3">
              <w:rPr>
                <w:rFonts w:ascii="Quicksand Medium" w:hAnsi="Quicksand Medium" w:cstheme="minorHAnsi"/>
              </w:rPr>
              <w:t>Medical clearance</w:t>
            </w:r>
          </w:p>
        </w:tc>
      </w:tr>
      <w:tr w:rsidR="009D0D62" w:rsidRPr="00A245B3" w14:paraId="3418A58C" w14:textId="77777777" w:rsidTr="00CC0B31">
        <w:tc>
          <w:tcPr>
            <w:tcW w:w="567" w:type="dxa"/>
          </w:tcPr>
          <w:p w14:paraId="05ACD234" w14:textId="77777777" w:rsidR="009D0D62" w:rsidRPr="00A245B3" w:rsidRDefault="009D0D62" w:rsidP="00CC0B31">
            <w:pPr>
              <w:spacing w:after="0" w:line="240" w:lineRule="auto"/>
              <w:rPr>
                <w:rFonts w:ascii="Quicksand Medium" w:hAnsi="Quicksand Medium" w:cstheme="minorHAnsi"/>
              </w:rPr>
            </w:pPr>
            <w:r w:rsidRPr="00A245B3">
              <w:rPr>
                <w:rFonts w:ascii="Quicksand Medium" w:hAnsi="Quicksand Medium" w:cstheme="minorHAnsi"/>
              </w:rPr>
              <w:t>7</w:t>
            </w:r>
          </w:p>
        </w:tc>
        <w:tc>
          <w:tcPr>
            <w:tcW w:w="9639" w:type="dxa"/>
          </w:tcPr>
          <w:p w14:paraId="5208BBC7" w14:textId="77777777" w:rsidR="009D0D62" w:rsidRPr="00A245B3" w:rsidRDefault="009D0D62" w:rsidP="00CC0B31">
            <w:pPr>
              <w:spacing w:after="0" w:line="240" w:lineRule="auto"/>
              <w:rPr>
                <w:rFonts w:ascii="Quicksand Medium" w:hAnsi="Quicksand Medium" w:cstheme="minorHAnsi"/>
              </w:rPr>
            </w:pPr>
            <w:r w:rsidRPr="00A245B3">
              <w:rPr>
                <w:rFonts w:ascii="Quicksand Medium" w:hAnsi="Quicksand Medium" w:cstheme="minorHAnsi"/>
              </w:rPr>
              <w:t xml:space="preserve">A minimum of two satisfactory references from current and previous employers (or education establishment if applicant not in employment). </w:t>
            </w:r>
          </w:p>
        </w:tc>
      </w:tr>
      <w:tr w:rsidR="009D0D62" w:rsidRPr="00A245B3" w14:paraId="53505F73" w14:textId="77777777" w:rsidTr="00CC0B31">
        <w:tc>
          <w:tcPr>
            <w:tcW w:w="567" w:type="dxa"/>
          </w:tcPr>
          <w:p w14:paraId="3093C70C" w14:textId="77777777" w:rsidR="009D0D62" w:rsidRPr="00A245B3" w:rsidRDefault="009D0D62" w:rsidP="00CC0B31">
            <w:pPr>
              <w:spacing w:after="0" w:line="240" w:lineRule="auto"/>
              <w:rPr>
                <w:rFonts w:ascii="Quicksand Medium" w:hAnsi="Quicksand Medium" w:cstheme="minorHAnsi"/>
              </w:rPr>
            </w:pPr>
            <w:r w:rsidRPr="00A245B3">
              <w:rPr>
                <w:rFonts w:ascii="Quicksand Medium" w:hAnsi="Quicksand Medium" w:cstheme="minorHAnsi"/>
              </w:rPr>
              <w:t>8</w:t>
            </w:r>
          </w:p>
        </w:tc>
        <w:tc>
          <w:tcPr>
            <w:tcW w:w="9639" w:type="dxa"/>
          </w:tcPr>
          <w:p w14:paraId="3047F35F" w14:textId="77777777" w:rsidR="009D0D62" w:rsidRPr="00A245B3" w:rsidRDefault="009D0D62" w:rsidP="00CC0B31">
            <w:pPr>
              <w:spacing w:after="0" w:line="240" w:lineRule="auto"/>
              <w:rPr>
                <w:rFonts w:ascii="Quicksand Medium" w:hAnsi="Quicksand Medium" w:cstheme="minorHAnsi"/>
              </w:rPr>
            </w:pPr>
            <w:r w:rsidRPr="00A245B3">
              <w:rPr>
                <w:rFonts w:ascii="Quicksand Medium" w:hAnsi="Quicksand Medium" w:cstheme="minorHAnsi"/>
              </w:rPr>
              <w:t>A Section 128 Education and Skills Act Prohibition from Management list check.</w:t>
            </w:r>
          </w:p>
        </w:tc>
      </w:tr>
    </w:tbl>
    <w:p w14:paraId="4D6A93BF" w14:textId="77777777" w:rsidR="009D0D62" w:rsidRDefault="009D0D62" w:rsidP="009D0D62">
      <w:pPr>
        <w:spacing w:after="0" w:line="240" w:lineRule="auto"/>
        <w:ind w:left="-567"/>
        <w:rPr>
          <w:rFonts w:ascii="Quicksand Medium" w:hAnsi="Quicksand Medium" w:cstheme="minorHAnsi"/>
        </w:rPr>
      </w:pPr>
    </w:p>
    <w:p w14:paraId="0CB2DF7B" w14:textId="77777777" w:rsidR="009D0D62" w:rsidRPr="00E3494F" w:rsidRDefault="009D0D62" w:rsidP="009D0D62">
      <w:pPr>
        <w:spacing w:after="0" w:line="240" w:lineRule="auto"/>
        <w:ind w:left="-567"/>
        <w:rPr>
          <w:rFonts w:ascii="Quicksand Medium" w:hAnsi="Quicksand Medium" w:cstheme="minorHAnsi"/>
        </w:rPr>
      </w:pPr>
      <w:r w:rsidRPr="00FA1341">
        <w:rPr>
          <w:rFonts w:ascii="Quicksand Medium" w:hAnsi="Quicksand Medium" w:cstheme="minorHAnsi"/>
        </w:rPr>
        <w:t>*All posts involving direct contact with vulnerable children are exempt from the Rehabilitation of Offenders Act 1974.  The amendments to the Exceptions Order 1975 (2013 and 2020) provide that certain spent convictions and cautions are ‘protected’.  These are not subject to disclosure to employers and cannot be taken into account.  Guidance and criteria on the filtering of these cautions and convictions can be found on the Ministry of Justice website (</w:t>
      </w:r>
      <w:hyperlink r:id="rId13" w:history="1">
        <w:r w:rsidRPr="00FA1341">
          <w:rPr>
            <w:rStyle w:val="Hyperlink"/>
            <w:rFonts w:ascii="Quicksand Medium" w:hAnsi="Quicksand Medium" w:cstheme="minorHAnsi"/>
          </w:rPr>
          <w:t>www.gov.uk/government/publications/new-guidance-on-the-rehabilitation-of-offenders-act-1974</w:t>
        </w:r>
      </w:hyperlink>
      <w:r w:rsidRPr="00FA1341">
        <w:rPr>
          <w:rFonts w:ascii="Quicksand Medium" w:hAnsi="Quicksand Medium" w:cstheme="minorHAnsi"/>
        </w:rPr>
        <w:t xml:space="preserve">). </w:t>
      </w:r>
      <w:r>
        <w:rPr>
          <w:rFonts w:ascii="Quicksand Medium" w:hAnsi="Quicksand Medium" w:cstheme="minorHAnsi"/>
        </w:rPr>
        <w:t xml:space="preserve"> </w:t>
      </w:r>
      <w:r w:rsidRPr="00FA1341">
        <w:rPr>
          <w:rFonts w:ascii="Quicksand Medium" w:hAnsi="Quicksand Medium" w:cstheme="minorHAnsi"/>
        </w:rPr>
        <w:t>This post is classed as being in ‘Regulated Activity’ as defined in Keeping Children Safe in Education 2021, therefore in addition to the DBS check, a check of the Children’s Barred List will also be conducted as part of the pre-employment screening process</w:t>
      </w:r>
      <w:r>
        <w:rPr>
          <w:rFonts w:ascii="Quicksand Medium" w:hAnsi="Quicksand Medium" w:cstheme="minorHAnsi"/>
        </w:rPr>
        <w:t>.</w:t>
      </w:r>
    </w:p>
    <w:p w14:paraId="17097531" w14:textId="77777777" w:rsidR="004E0CB1" w:rsidRPr="007B45A2" w:rsidRDefault="004E0CB1" w:rsidP="004E0CB1">
      <w:pPr>
        <w:spacing w:after="0" w:line="240" w:lineRule="auto"/>
        <w:rPr>
          <w:rFonts w:ascii="Quicksand Medium" w:hAnsi="Quicksand Medium" w:cstheme="minorHAnsi"/>
        </w:rPr>
      </w:pPr>
    </w:p>
    <w:p w14:paraId="4AF2EF8B" w14:textId="77777777" w:rsidR="00B12D8E" w:rsidRPr="007B45A2" w:rsidRDefault="00B12D8E" w:rsidP="00B12D8E">
      <w:pPr>
        <w:spacing w:after="0" w:line="240" w:lineRule="auto"/>
        <w:ind w:left="-567" w:right="-165"/>
        <w:rPr>
          <w:rFonts w:ascii="Quicksand Medium" w:hAnsi="Quicksand Medium"/>
          <w:b/>
        </w:rPr>
      </w:pPr>
    </w:p>
    <w:p w14:paraId="7C5A3AE4" w14:textId="77777777" w:rsidR="00B12D8E" w:rsidRPr="007B45A2" w:rsidRDefault="00B12D8E" w:rsidP="00B12D8E">
      <w:pPr>
        <w:spacing w:after="0" w:line="240" w:lineRule="auto"/>
        <w:ind w:left="-567" w:right="-165"/>
        <w:rPr>
          <w:rFonts w:ascii="Quicksand Medium" w:hAnsi="Quicksand Medium"/>
          <w:b/>
        </w:rPr>
      </w:pPr>
    </w:p>
    <w:p w14:paraId="0078B674" w14:textId="1FD8A5AD" w:rsidR="00B12D8E" w:rsidRDefault="00B12D8E" w:rsidP="00B12D8E">
      <w:pPr>
        <w:spacing w:after="0" w:line="240" w:lineRule="auto"/>
        <w:ind w:left="-567" w:right="-165"/>
        <w:rPr>
          <w:rFonts w:ascii="Quicksand Medium" w:hAnsi="Quicksand Medium"/>
          <w:b/>
        </w:rPr>
      </w:pPr>
    </w:p>
    <w:p w14:paraId="7631E9FC" w14:textId="4F97AC35" w:rsidR="00732689" w:rsidRPr="00D530B3" w:rsidRDefault="00B12D8E" w:rsidP="003E33F1">
      <w:pPr>
        <w:spacing w:after="0" w:line="240" w:lineRule="auto"/>
        <w:ind w:left="-567" w:right="-165" w:firstLine="283"/>
        <w:rPr>
          <w:rFonts w:ascii="Quicksand Medium" w:hAnsi="Quicksand Medium"/>
          <w:b/>
          <w:sz w:val="28"/>
          <w:szCs w:val="28"/>
        </w:rPr>
      </w:pPr>
      <w:r w:rsidRPr="00D530B3">
        <w:rPr>
          <w:rFonts w:ascii="Quicksand Medium" w:hAnsi="Quicksand Medium"/>
          <w:b/>
          <w:sz w:val="28"/>
          <w:szCs w:val="28"/>
        </w:rPr>
        <w:lastRenderedPageBreak/>
        <w:t>A</w:t>
      </w:r>
      <w:r w:rsidR="00732689" w:rsidRPr="00D530B3">
        <w:rPr>
          <w:rFonts w:ascii="Quicksand Medium" w:hAnsi="Quicksand Medium"/>
          <w:b/>
          <w:sz w:val="28"/>
          <w:szCs w:val="28"/>
        </w:rPr>
        <w:t xml:space="preserve">dditional Information for Applicants </w:t>
      </w:r>
    </w:p>
    <w:p w14:paraId="73EA4EE5" w14:textId="77777777" w:rsidR="00732689" w:rsidRPr="007B45A2" w:rsidRDefault="00732689" w:rsidP="003E33F1">
      <w:pPr>
        <w:spacing w:after="0" w:line="240" w:lineRule="auto"/>
        <w:ind w:left="-567" w:right="-165"/>
        <w:rPr>
          <w:rFonts w:ascii="Quicksand Medium" w:hAnsi="Quicksand Medium"/>
          <w:b/>
          <w:u w:val="single"/>
        </w:rPr>
      </w:pPr>
    </w:p>
    <w:p w14:paraId="218C0EFF" w14:textId="77777777" w:rsidR="009D0D62" w:rsidRPr="00C335FB" w:rsidRDefault="009D0D62" w:rsidP="003E33F1">
      <w:pPr>
        <w:spacing w:line="240" w:lineRule="auto"/>
        <w:ind w:left="-284"/>
        <w:rPr>
          <w:rFonts w:ascii="Quicksand Medium" w:hAnsi="Quicksand Medium" w:cstheme="minorHAnsi"/>
          <w:b/>
        </w:rPr>
      </w:pPr>
      <w:r w:rsidRPr="00C335FB">
        <w:rPr>
          <w:rFonts w:ascii="Quicksand Medium" w:hAnsi="Quicksand Medium" w:cstheme="minorHAnsi"/>
          <w:b/>
        </w:rPr>
        <w:t>Terms and Conditions of Employment</w:t>
      </w:r>
    </w:p>
    <w:p w14:paraId="15280848" w14:textId="77777777" w:rsidR="009D0D62" w:rsidRPr="00C335FB" w:rsidRDefault="009D0D62" w:rsidP="003E33F1">
      <w:pPr>
        <w:spacing w:line="240" w:lineRule="auto"/>
        <w:ind w:left="-284"/>
        <w:rPr>
          <w:rFonts w:ascii="Quicksand Medium" w:hAnsi="Quicksand Medium" w:cstheme="minorHAnsi"/>
        </w:rPr>
      </w:pPr>
      <w:r w:rsidRPr="00C335FB">
        <w:rPr>
          <w:rFonts w:ascii="Quicksand Medium" w:hAnsi="Quicksand Medium" w:cstheme="minorHAnsi"/>
        </w:rPr>
        <w:t xml:space="preserve">The conditions of service applicable to this post are the Conditions of Service for School Teachers in England and Wales (the Burgundy Book) and the School Teachers Pay and Conditions document, as amended/supplemented by local decisions made by </w:t>
      </w:r>
      <w:r>
        <w:rPr>
          <w:rFonts w:ascii="Quicksand Medium" w:hAnsi="Quicksand Medium" w:cstheme="minorHAnsi"/>
        </w:rPr>
        <w:t xml:space="preserve">Northern Leaders </w:t>
      </w:r>
      <w:r w:rsidRPr="00C335FB">
        <w:rPr>
          <w:rFonts w:ascii="Quicksand Medium" w:hAnsi="Quicksand Medium" w:cstheme="minorHAnsi"/>
        </w:rPr>
        <w:t xml:space="preserve">Trust. </w:t>
      </w:r>
    </w:p>
    <w:p w14:paraId="3BD27C1C" w14:textId="77777777" w:rsidR="009D0D62" w:rsidRPr="00C335FB" w:rsidRDefault="009D0D62" w:rsidP="003E33F1">
      <w:pPr>
        <w:spacing w:line="240" w:lineRule="auto"/>
        <w:ind w:left="-284"/>
        <w:rPr>
          <w:rFonts w:ascii="Quicksand Medium" w:hAnsi="Quicksand Medium" w:cstheme="minorHAnsi"/>
          <w:b/>
        </w:rPr>
      </w:pPr>
      <w:r w:rsidRPr="00C335FB">
        <w:rPr>
          <w:rFonts w:ascii="Quicksand Medium" w:hAnsi="Quicksand Medium" w:cstheme="minorHAnsi"/>
          <w:b/>
        </w:rPr>
        <w:t>Salary</w:t>
      </w:r>
    </w:p>
    <w:p w14:paraId="14F022BB" w14:textId="33593B7C" w:rsidR="009D0D62" w:rsidRPr="00C335FB" w:rsidRDefault="009D0D62" w:rsidP="003E33F1">
      <w:pPr>
        <w:spacing w:line="240" w:lineRule="auto"/>
        <w:ind w:left="-284"/>
        <w:rPr>
          <w:rFonts w:ascii="Quicksand Medium" w:hAnsi="Quicksand Medium" w:cstheme="minorHAnsi"/>
        </w:rPr>
      </w:pPr>
      <w:r w:rsidRPr="00C335FB">
        <w:rPr>
          <w:rFonts w:ascii="Quicksand Medium" w:hAnsi="Quicksand Medium" w:cstheme="minorHAnsi"/>
        </w:rPr>
        <w:t xml:space="preserve">The salary range for the post is Main/Upper Pay Range.   The Main/Upper Pay Range scale runs £25,714 to £41,604 pa. There is a Teaching and Learning Responsibility attached to this post of </w:t>
      </w:r>
      <w:r w:rsidR="004B1610" w:rsidRPr="004B1610">
        <w:rPr>
          <w:rFonts w:ascii="Quicksand Medium" w:hAnsi="Quicksand Medium" w:cstheme="minorHAnsi"/>
          <w:bCs/>
          <w:lang w:val="en-US"/>
        </w:rPr>
        <w:t>TLR2c (£7,017 pa)</w:t>
      </w:r>
      <w:r w:rsidRPr="00C335FB">
        <w:rPr>
          <w:rFonts w:ascii="Quicksand Medium" w:hAnsi="Quicksand Medium" w:cstheme="minorHAnsi"/>
        </w:rPr>
        <w:t xml:space="preserve">. Starting salary will be dependent upon current pay point and relevant experience. Progression through the main/upper range is subject to </w:t>
      </w:r>
      <w:r>
        <w:rPr>
          <w:rFonts w:ascii="Quicksand Medium" w:hAnsi="Quicksand Medium" w:cstheme="minorHAnsi"/>
        </w:rPr>
        <w:t xml:space="preserve">annual </w:t>
      </w:r>
      <w:r w:rsidRPr="00C335FB">
        <w:rPr>
          <w:rFonts w:ascii="Quicksand Medium" w:hAnsi="Quicksand Medium" w:cstheme="minorHAnsi"/>
        </w:rPr>
        <w:t>performance appraisals and meeting progression criteria.</w:t>
      </w:r>
    </w:p>
    <w:p w14:paraId="5B710A44" w14:textId="77777777" w:rsidR="009D0D62" w:rsidRPr="00C335FB" w:rsidRDefault="009D0D62" w:rsidP="003E33F1">
      <w:pPr>
        <w:spacing w:line="240" w:lineRule="auto"/>
        <w:ind w:left="-284"/>
        <w:rPr>
          <w:rFonts w:ascii="Quicksand Medium" w:hAnsi="Quicksand Medium" w:cstheme="minorHAnsi"/>
          <w:b/>
        </w:rPr>
      </w:pPr>
      <w:r w:rsidRPr="00C335FB">
        <w:rPr>
          <w:rFonts w:ascii="Quicksand Medium" w:hAnsi="Quicksand Medium" w:cstheme="minorHAnsi"/>
          <w:b/>
        </w:rPr>
        <w:t>Start Date</w:t>
      </w:r>
    </w:p>
    <w:p w14:paraId="1AA3C499" w14:textId="77777777" w:rsidR="009D0D62" w:rsidRPr="00C335FB" w:rsidRDefault="009D0D62" w:rsidP="003E33F1">
      <w:pPr>
        <w:spacing w:line="240" w:lineRule="auto"/>
        <w:ind w:left="-284"/>
        <w:rPr>
          <w:rFonts w:ascii="Quicksand Medium" w:hAnsi="Quicksand Medium" w:cstheme="minorHAnsi"/>
        </w:rPr>
      </w:pPr>
      <w:r w:rsidRPr="00C335FB">
        <w:rPr>
          <w:rFonts w:ascii="Quicksand Medium" w:hAnsi="Quicksand Medium" w:cstheme="minorHAnsi"/>
        </w:rPr>
        <w:t xml:space="preserve">The start date of the post will be </w:t>
      </w:r>
      <w:r>
        <w:rPr>
          <w:rFonts w:ascii="Quicksand Medium" w:hAnsi="Quicksand Medium" w:cstheme="minorHAnsi"/>
        </w:rPr>
        <w:t>January</w:t>
      </w:r>
      <w:r w:rsidRPr="00C335FB">
        <w:rPr>
          <w:rFonts w:ascii="Quicksand Medium" w:hAnsi="Quicksand Medium" w:cstheme="minorHAnsi"/>
        </w:rPr>
        <w:t xml:space="preserve"> 202</w:t>
      </w:r>
      <w:r>
        <w:rPr>
          <w:rFonts w:ascii="Quicksand Medium" w:hAnsi="Quicksand Medium" w:cstheme="minorHAnsi"/>
        </w:rPr>
        <w:t>3</w:t>
      </w:r>
      <w:r w:rsidRPr="00C335FB">
        <w:rPr>
          <w:rFonts w:ascii="Quicksand Medium" w:hAnsi="Quicksand Medium" w:cstheme="minorHAnsi"/>
        </w:rPr>
        <w:t xml:space="preserve">.  This is a permanent post.  </w:t>
      </w:r>
    </w:p>
    <w:p w14:paraId="17B9D8A8" w14:textId="77777777" w:rsidR="009D0D62" w:rsidRPr="00C335FB" w:rsidRDefault="009D0D62" w:rsidP="003E33F1">
      <w:pPr>
        <w:spacing w:line="240" w:lineRule="auto"/>
        <w:ind w:left="-284"/>
        <w:rPr>
          <w:rFonts w:ascii="Quicksand Medium" w:hAnsi="Quicksand Medium" w:cstheme="minorHAnsi"/>
          <w:b/>
        </w:rPr>
      </w:pPr>
      <w:r w:rsidRPr="00C335FB">
        <w:rPr>
          <w:rFonts w:ascii="Quicksand Medium" w:hAnsi="Quicksand Medium" w:cstheme="minorHAnsi"/>
          <w:b/>
        </w:rPr>
        <w:t>Pension Scheme</w:t>
      </w:r>
    </w:p>
    <w:p w14:paraId="4FB96BEA" w14:textId="77777777" w:rsidR="009D0D62" w:rsidRPr="00C335FB" w:rsidRDefault="009D0D62" w:rsidP="003E33F1">
      <w:pPr>
        <w:spacing w:line="240" w:lineRule="auto"/>
        <w:ind w:left="-284"/>
        <w:rPr>
          <w:rFonts w:ascii="Quicksand Medium" w:hAnsi="Quicksand Medium" w:cstheme="minorHAnsi"/>
        </w:rPr>
      </w:pPr>
      <w:r w:rsidRPr="00C335FB">
        <w:rPr>
          <w:rFonts w:ascii="Quicksand Medium" w:hAnsi="Quicksand Medium" w:cstheme="minorHAnsi"/>
        </w:rPr>
        <w:t xml:space="preserve">The postholder will be automatically enrolled in the Teachers’ Pension Scheme. There is an option to opt out for those who wish to.  Further details on the Teachers’ Pension Scheme can be found at </w:t>
      </w:r>
      <w:hyperlink r:id="rId14" w:history="1">
        <w:r w:rsidRPr="00C335FB">
          <w:rPr>
            <w:rStyle w:val="Hyperlink"/>
            <w:rFonts w:ascii="Quicksand Medium" w:hAnsi="Quicksand Medium" w:cstheme="minorHAnsi"/>
          </w:rPr>
          <w:t>www.teacherspensions.co.uk</w:t>
        </w:r>
      </w:hyperlink>
      <w:r w:rsidRPr="00C335FB">
        <w:rPr>
          <w:rFonts w:ascii="Quicksand Medium" w:hAnsi="Quicksand Medium" w:cstheme="minorHAnsi"/>
        </w:rPr>
        <w:t xml:space="preserve"> and </w:t>
      </w:r>
      <w:hyperlink r:id="rId15" w:history="1">
        <w:r w:rsidRPr="00C335FB">
          <w:rPr>
            <w:rStyle w:val="Hyperlink"/>
            <w:rFonts w:ascii="Quicksand Medium" w:hAnsi="Quicksand Medium" w:cstheme="minorHAnsi"/>
          </w:rPr>
          <w:t>www.twpf.info</w:t>
        </w:r>
      </w:hyperlink>
      <w:r w:rsidRPr="00C335FB">
        <w:rPr>
          <w:rFonts w:ascii="Quicksand Medium" w:hAnsi="Quicksand Medium" w:cstheme="minorHAnsi"/>
        </w:rPr>
        <w:t xml:space="preserve">. </w:t>
      </w:r>
    </w:p>
    <w:p w14:paraId="176DC368" w14:textId="77777777" w:rsidR="009D0D62" w:rsidRPr="00C335FB" w:rsidRDefault="009D0D62" w:rsidP="003E33F1">
      <w:pPr>
        <w:spacing w:line="240" w:lineRule="auto"/>
        <w:ind w:left="-284"/>
        <w:rPr>
          <w:rFonts w:ascii="Quicksand Medium" w:hAnsi="Quicksand Medium" w:cstheme="minorHAnsi"/>
          <w:b/>
        </w:rPr>
      </w:pPr>
      <w:r w:rsidRPr="00C335FB">
        <w:rPr>
          <w:rFonts w:ascii="Quicksand Medium" w:hAnsi="Quicksand Medium" w:cstheme="minorHAnsi"/>
          <w:b/>
        </w:rPr>
        <w:t xml:space="preserve">Equal Opportunities </w:t>
      </w:r>
    </w:p>
    <w:p w14:paraId="68EE26A0" w14:textId="77777777" w:rsidR="009D0D62" w:rsidRPr="00C335FB" w:rsidRDefault="009D0D62" w:rsidP="003E33F1">
      <w:pPr>
        <w:spacing w:line="240" w:lineRule="auto"/>
        <w:ind w:left="-284"/>
        <w:rPr>
          <w:rFonts w:ascii="Quicksand Medium" w:hAnsi="Quicksand Medium" w:cstheme="minorHAnsi"/>
        </w:rPr>
      </w:pPr>
      <w:r w:rsidRPr="00C335FB">
        <w:rPr>
          <w:rFonts w:ascii="Quicksand Medium" w:hAnsi="Quicksand Medium" w:cstheme="minorHAnsi"/>
        </w:rPr>
        <w:t xml:space="preserve">The school is opposed to any form of unfair discrimination and is publicly committed to be an equal opportunity employer.  </w:t>
      </w:r>
    </w:p>
    <w:p w14:paraId="134CAAA9" w14:textId="77777777" w:rsidR="009D0D62" w:rsidRPr="00C335FB" w:rsidRDefault="009D0D62" w:rsidP="003E33F1">
      <w:pPr>
        <w:spacing w:line="240" w:lineRule="auto"/>
        <w:ind w:left="-284"/>
        <w:rPr>
          <w:rFonts w:ascii="Quicksand Medium" w:hAnsi="Quicksand Medium" w:cstheme="minorHAnsi"/>
          <w:b/>
        </w:rPr>
      </w:pPr>
      <w:r w:rsidRPr="00C335FB">
        <w:rPr>
          <w:rFonts w:ascii="Quicksand Medium" w:hAnsi="Quicksand Medium" w:cstheme="minorHAnsi"/>
          <w:b/>
        </w:rPr>
        <w:t xml:space="preserve">Safeguarding </w:t>
      </w:r>
    </w:p>
    <w:p w14:paraId="7F3BC366" w14:textId="77777777" w:rsidR="009D0D62" w:rsidRPr="00C335FB" w:rsidRDefault="009D0D62" w:rsidP="003E33F1">
      <w:pPr>
        <w:tabs>
          <w:tab w:val="left" w:pos="10915"/>
        </w:tabs>
        <w:spacing w:line="240" w:lineRule="auto"/>
        <w:ind w:left="-284"/>
        <w:rPr>
          <w:rFonts w:ascii="Quicksand Medium" w:hAnsi="Quicksand Medium" w:cstheme="minorHAnsi"/>
          <w:b/>
          <w:u w:val="single"/>
        </w:rPr>
      </w:pPr>
      <w:r>
        <w:rPr>
          <w:rFonts w:ascii="Quicksand Medium" w:hAnsi="Quicksand Medium" w:cstheme="minorHAnsi"/>
        </w:rPr>
        <w:t>Northern Leaders</w:t>
      </w:r>
      <w:r w:rsidRPr="00C335FB">
        <w:rPr>
          <w:rFonts w:ascii="Quicksand Medium" w:hAnsi="Quicksand Medium" w:cstheme="minorHAnsi"/>
        </w:rPr>
        <w:t xml:space="preserve"> Trust is committed to safeguarding and promoting the welfare of children and young people and expects all staff and volunteers to share this commitment. We are fully committed to ensuring that consistent effective safeguarding procedures are in place to support families, children and staff at school.</w:t>
      </w:r>
    </w:p>
    <w:p w14:paraId="32C40E20" w14:textId="77777777" w:rsidR="009D0D62" w:rsidRPr="007B45A2" w:rsidRDefault="009D0D62" w:rsidP="003E33F1">
      <w:pPr>
        <w:spacing w:after="0" w:line="240" w:lineRule="auto"/>
        <w:ind w:left="-284"/>
        <w:rPr>
          <w:rFonts w:ascii="Quicksand Medium" w:hAnsi="Quicksand Medium" w:cstheme="minorHAnsi"/>
          <w:b/>
        </w:rPr>
      </w:pPr>
      <w:r w:rsidRPr="007B45A2">
        <w:rPr>
          <w:rFonts w:ascii="Quicksand Medium" w:hAnsi="Quicksand Medium"/>
          <w:b/>
        </w:rPr>
        <w:t xml:space="preserve">Application </w:t>
      </w:r>
      <w:r w:rsidRPr="007B45A2">
        <w:rPr>
          <w:rFonts w:ascii="Quicksand Medium" w:hAnsi="Quicksand Medium" w:cstheme="minorHAnsi"/>
          <w:b/>
        </w:rPr>
        <w:t xml:space="preserve">Process </w:t>
      </w:r>
    </w:p>
    <w:p w14:paraId="265EB506" w14:textId="77777777" w:rsidR="009D0D62" w:rsidRPr="007B45A2" w:rsidRDefault="009D0D62" w:rsidP="003E33F1">
      <w:pPr>
        <w:spacing w:after="0" w:line="240" w:lineRule="auto"/>
        <w:ind w:left="-284" w:right="-165"/>
        <w:rPr>
          <w:rFonts w:ascii="Quicksand Medium" w:hAnsi="Quicksand Medium" w:cstheme="minorHAnsi"/>
        </w:rPr>
      </w:pPr>
      <w:r w:rsidRPr="007B45A2">
        <w:rPr>
          <w:rFonts w:ascii="Quicksand Medium" w:hAnsi="Quicksand Medium" w:cstheme="minorHAnsi"/>
        </w:rPr>
        <w:t xml:space="preserve">Candidates can apply by downloading a Word version application from our website </w:t>
      </w:r>
      <w:hyperlink r:id="rId16" w:history="1">
        <w:r w:rsidRPr="007B45A2">
          <w:rPr>
            <w:rStyle w:val="Hyperlink"/>
            <w:rFonts w:ascii="Quicksand Medium" w:hAnsi="Quicksand Medium"/>
            <w:bCs/>
          </w:rPr>
          <w:t>ks.northernleaderstrust.org</w:t>
        </w:r>
      </w:hyperlink>
      <w:r w:rsidRPr="007B45A2">
        <w:rPr>
          <w:rFonts w:ascii="Quicksand Medium" w:hAnsi="Quicksand Medium" w:cstheme="minorHAnsi"/>
        </w:rPr>
        <w:t xml:space="preserve"> which can be returned by email to </w:t>
      </w:r>
      <w:hyperlink r:id="rId17" w:history="1">
        <w:r w:rsidRPr="007B45A2">
          <w:rPr>
            <w:rStyle w:val="Hyperlink"/>
            <w:rFonts w:ascii="Quicksand Medium" w:hAnsi="Quicksand Medium"/>
          </w:rPr>
          <w:t>hr@northernleaderstrust.org</w:t>
        </w:r>
      </w:hyperlink>
      <w:r w:rsidRPr="007B45A2">
        <w:rPr>
          <w:rFonts w:ascii="Quicksand Medium" w:hAnsi="Quicksand Medium"/>
        </w:rPr>
        <w:t xml:space="preserve"> </w:t>
      </w:r>
    </w:p>
    <w:p w14:paraId="79CE3D69" w14:textId="0BA2B600" w:rsidR="00660B42" w:rsidRPr="007B45A2" w:rsidRDefault="00660B42" w:rsidP="004911CC">
      <w:pPr>
        <w:spacing w:after="0" w:line="240" w:lineRule="auto"/>
        <w:ind w:left="-567" w:right="-165"/>
        <w:rPr>
          <w:rFonts w:ascii="Quicksand Medium" w:hAnsi="Quicksand Medium"/>
        </w:rPr>
      </w:pPr>
    </w:p>
    <w:p w14:paraId="7816CEB7" w14:textId="77777777" w:rsidR="000821DF" w:rsidRPr="007B45A2" w:rsidRDefault="000821DF" w:rsidP="004911CC">
      <w:pPr>
        <w:spacing w:after="0" w:line="240" w:lineRule="auto"/>
        <w:ind w:left="-567" w:right="-165"/>
        <w:jc w:val="center"/>
        <w:rPr>
          <w:rFonts w:ascii="Quicksand Medium" w:hAnsi="Quicksand Medium"/>
          <w:b/>
        </w:rPr>
      </w:pPr>
    </w:p>
    <w:p w14:paraId="1E054023" w14:textId="54493744" w:rsidR="00740D7D" w:rsidRPr="007B45A2" w:rsidRDefault="00732689" w:rsidP="004911CC">
      <w:pPr>
        <w:spacing w:after="0" w:line="240" w:lineRule="auto"/>
        <w:ind w:left="-567" w:right="-165"/>
        <w:jc w:val="center"/>
        <w:rPr>
          <w:rFonts w:ascii="Quicksand Medium" w:hAnsi="Quicksand Medium" w:cs="Calibri"/>
          <w:b/>
          <w:sz w:val="40"/>
          <w:szCs w:val="32"/>
          <w:u w:val="single"/>
        </w:rPr>
      </w:pPr>
      <w:r w:rsidRPr="007B45A2">
        <w:rPr>
          <w:rFonts w:ascii="Quicksand Medium" w:hAnsi="Quicksand Medium"/>
          <w:b/>
          <w:sz w:val="28"/>
        </w:rPr>
        <w:t>Closin</w:t>
      </w:r>
      <w:r w:rsidR="00740D7D" w:rsidRPr="007B45A2">
        <w:rPr>
          <w:rFonts w:ascii="Quicksand Medium" w:hAnsi="Quicksand Medium"/>
          <w:b/>
          <w:sz w:val="28"/>
        </w:rPr>
        <w:t>g date:</w:t>
      </w:r>
      <w:r w:rsidR="00740D7D" w:rsidRPr="007B45A2">
        <w:rPr>
          <w:rFonts w:ascii="Quicksand Medium" w:hAnsi="Quicksand Medium"/>
          <w:b/>
          <w:sz w:val="28"/>
        </w:rPr>
        <w:tab/>
      </w:r>
      <w:r w:rsidR="00740D7D" w:rsidRPr="009D0D62">
        <w:rPr>
          <w:rFonts w:ascii="Quicksand Medium" w:hAnsi="Quicksand Medium"/>
          <w:b/>
          <w:sz w:val="28"/>
        </w:rPr>
        <w:t>12.0</w:t>
      </w:r>
      <w:r w:rsidR="007B45A2" w:rsidRPr="009D0D62">
        <w:rPr>
          <w:rFonts w:ascii="Quicksand Medium" w:hAnsi="Quicksand Medium"/>
          <w:b/>
          <w:sz w:val="28"/>
        </w:rPr>
        <w:t xml:space="preserve">0 Noon </w:t>
      </w:r>
      <w:r w:rsidR="00332465">
        <w:rPr>
          <w:rFonts w:ascii="Quicksand Medium" w:hAnsi="Quicksand Medium"/>
          <w:b/>
          <w:sz w:val="28"/>
        </w:rPr>
        <w:t>5</w:t>
      </w:r>
      <w:r w:rsidR="009D0D62" w:rsidRPr="009D0D62">
        <w:rPr>
          <w:rFonts w:ascii="Quicksand Medium" w:hAnsi="Quicksand Medium"/>
          <w:b/>
          <w:sz w:val="28"/>
        </w:rPr>
        <w:t xml:space="preserve"> October</w:t>
      </w:r>
      <w:r w:rsidR="007B45A2" w:rsidRPr="009D0D62">
        <w:rPr>
          <w:rFonts w:ascii="Quicksand Medium" w:hAnsi="Quicksand Medium"/>
          <w:b/>
          <w:sz w:val="28"/>
        </w:rPr>
        <w:t xml:space="preserve"> 2022</w:t>
      </w:r>
    </w:p>
    <w:sectPr w:rsidR="00740D7D" w:rsidRPr="007B45A2" w:rsidSect="00466FBA">
      <w:headerReference w:type="default" r:id="rId18"/>
      <w:footerReference w:type="default" r:id="rId19"/>
      <w:headerReference w:type="first" r:id="rId20"/>
      <w:footerReference w:type="first" r:id="rId21"/>
      <w:pgSz w:w="11906" w:h="16838"/>
      <w:pgMar w:top="567" w:right="1133" w:bottom="851" w:left="1440" w:header="563" w:footer="708" w:gutter="0"/>
      <w:pgBorders w:offsetFrom="page">
        <w:top w:val="double" w:sz="4" w:space="24" w:color="auto"/>
        <w:left w:val="double" w:sz="4" w:space="24" w:color="auto"/>
        <w:bottom w:val="double" w:sz="4" w:space="24" w:color="auto"/>
        <w:right w:val="doub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DBDD5" w14:textId="77777777" w:rsidR="00466FBA" w:rsidRDefault="00466FBA" w:rsidP="00466FBA">
      <w:pPr>
        <w:spacing w:after="0" w:line="240" w:lineRule="auto"/>
      </w:pPr>
      <w:r>
        <w:separator/>
      </w:r>
    </w:p>
  </w:endnote>
  <w:endnote w:type="continuationSeparator" w:id="0">
    <w:p w14:paraId="66EFD764" w14:textId="77777777" w:rsidR="00466FBA" w:rsidRDefault="00466FBA" w:rsidP="00466F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Quicksand Medium">
    <w:panose1 w:val="00000000000000000000"/>
    <w:charset w:val="00"/>
    <w:family w:val="auto"/>
    <w:pitch w:val="variable"/>
    <w:sig w:usb0="A00000FF" w:usb1="4000205B" w:usb2="000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FA002" w14:textId="344A34BC" w:rsidR="00466FBA" w:rsidRDefault="00466FBA" w:rsidP="00466FBA">
    <w:pPr>
      <w:pStyle w:val="Footer"/>
      <w:ind w:left="-851"/>
    </w:pPr>
    <w:r>
      <w:rPr>
        <w:noProof/>
      </w:rPr>
      <w:drawing>
        <wp:inline distT="0" distB="0" distL="0" distR="0" wp14:anchorId="29893F22" wp14:editId="417A08C3">
          <wp:extent cx="6036310" cy="771525"/>
          <wp:effectExtent l="0" t="0" r="254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6310" cy="771525"/>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BDEE1" w14:textId="07AB253A" w:rsidR="00466FBA" w:rsidRDefault="00466FBA" w:rsidP="00082A69">
    <w:pPr>
      <w:pStyle w:val="Footer"/>
      <w:ind w:left="-851" w:right="-448"/>
    </w:pPr>
    <w:r>
      <w:rPr>
        <w:noProof/>
      </w:rPr>
      <w:drawing>
        <wp:inline distT="0" distB="0" distL="0" distR="0" wp14:anchorId="006AAE0A" wp14:editId="6FEC1EEC">
          <wp:extent cx="4933950" cy="659521"/>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17645" cy="697442"/>
                  </a:xfrm>
                  <a:prstGeom prst="rect">
                    <a:avLst/>
                  </a:prstGeom>
                  <a:noFill/>
                </pic:spPr>
              </pic:pic>
            </a:graphicData>
          </a:graphic>
        </wp:inline>
      </w:drawing>
    </w:r>
    <w:r w:rsidR="00082A69">
      <w:rPr>
        <w:noProof/>
        <w:sz w:val="20"/>
      </w:rPr>
      <w:t xml:space="preserve">                        </w:t>
    </w:r>
    <w:r w:rsidR="00082A69" w:rsidRPr="00E17D38">
      <w:rPr>
        <w:noProof/>
        <w:sz w:val="20"/>
      </w:rPr>
      <w:drawing>
        <wp:inline distT="0" distB="0" distL="0" distR="0" wp14:anchorId="258D549C" wp14:editId="079AABD3">
          <wp:extent cx="1095375" cy="704850"/>
          <wp:effectExtent l="0" t="0" r="9525" b="0"/>
          <wp:docPr id="20" name="Picture 2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ical user interface&#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r="64107"/>
                  <a:stretch>
                    <a:fillRect/>
                  </a:stretch>
                </pic:blipFill>
                <pic:spPr bwMode="auto">
                  <a:xfrm>
                    <a:off x="0" y="0"/>
                    <a:ext cx="1095375" cy="7048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0A0FE" w14:textId="77777777" w:rsidR="00466FBA" w:rsidRDefault="00466FBA" w:rsidP="00466FBA">
      <w:pPr>
        <w:spacing w:after="0" w:line="240" w:lineRule="auto"/>
      </w:pPr>
      <w:r>
        <w:separator/>
      </w:r>
    </w:p>
  </w:footnote>
  <w:footnote w:type="continuationSeparator" w:id="0">
    <w:p w14:paraId="7F0D759C" w14:textId="77777777" w:rsidR="00466FBA" w:rsidRDefault="00466FBA" w:rsidP="00466F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9C315" w14:textId="12D5F7CA" w:rsidR="00466FBA" w:rsidRDefault="00466FBA" w:rsidP="00466FBA">
    <w:pPr>
      <w:pStyle w:val="Header"/>
      <w:tabs>
        <w:tab w:val="clear" w:pos="9026"/>
        <w:tab w:val="right" w:pos="9333"/>
      </w:tabs>
    </w:pPr>
    <w:r>
      <w:rPr>
        <w:noProof/>
      </w:rPr>
      <w:drawing>
        <wp:inline distT="0" distB="0" distL="0" distR="0" wp14:anchorId="4F6F3A34" wp14:editId="23DFA06D">
          <wp:extent cx="6305550" cy="85153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5550" cy="85153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A9F4A" w14:textId="17D7DF84" w:rsidR="00466FBA" w:rsidRDefault="00466FBA">
    <w:pPr>
      <w:pStyle w:val="Header"/>
    </w:pPr>
    <w:r>
      <w:rPr>
        <w:noProof/>
      </w:rPr>
      <w:drawing>
        <wp:inline distT="0" distB="0" distL="0" distR="0" wp14:anchorId="4FA69535" wp14:editId="2B57EB3A">
          <wp:extent cx="6267450" cy="800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9330" cy="80034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39"/>
    <w:multiLevelType w:val="hybridMultilevel"/>
    <w:tmpl w:val="799D024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6D67597"/>
    <w:multiLevelType w:val="hybridMultilevel"/>
    <w:tmpl w:val="D632E204"/>
    <w:lvl w:ilvl="0" w:tplc="08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45535"/>
    <w:multiLevelType w:val="hybridMultilevel"/>
    <w:tmpl w:val="26284344"/>
    <w:lvl w:ilvl="0" w:tplc="08090001">
      <w:start w:val="1"/>
      <w:numFmt w:val="bullet"/>
      <w:lvlText w:val=""/>
      <w:lvlJc w:val="left"/>
      <w:pPr>
        <w:ind w:left="415" w:hanging="360"/>
      </w:pPr>
      <w:rPr>
        <w:rFonts w:ascii="Symbol" w:hAnsi="Symbol" w:hint="default"/>
      </w:rPr>
    </w:lvl>
    <w:lvl w:ilvl="1" w:tplc="08090003" w:tentative="1">
      <w:start w:val="1"/>
      <w:numFmt w:val="bullet"/>
      <w:lvlText w:val="o"/>
      <w:lvlJc w:val="left"/>
      <w:pPr>
        <w:ind w:left="1135" w:hanging="360"/>
      </w:pPr>
      <w:rPr>
        <w:rFonts w:ascii="Courier New" w:hAnsi="Courier New" w:cs="Courier New" w:hint="default"/>
      </w:rPr>
    </w:lvl>
    <w:lvl w:ilvl="2" w:tplc="08090005" w:tentative="1">
      <w:start w:val="1"/>
      <w:numFmt w:val="bullet"/>
      <w:lvlText w:val=""/>
      <w:lvlJc w:val="left"/>
      <w:pPr>
        <w:ind w:left="1855" w:hanging="360"/>
      </w:pPr>
      <w:rPr>
        <w:rFonts w:ascii="Wingdings" w:hAnsi="Wingdings" w:hint="default"/>
      </w:rPr>
    </w:lvl>
    <w:lvl w:ilvl="3" w:tplc="08090001" w:tentative="1">
      <w:start w:val="1"/>
      <w:numFmt w:val="bullet"/>
      <w:lvlText w:val=""/>
      <w:lvlJc w:val="left"/>
      <w:pPr>
        <w:ind w:left="2575" w:hanging="360"/>
      </w:pPr>
      <w:rPr>
        <w:rFonts w:ascii="Symbol" w:hAnsi="Symbol" w:hint="default"/>
      </w:rPr>
    </w:lvl>
    <w:lvl w:ilvl="4" w:tplc="08090003" w:tentative="1">
      <w:start w:val="1"/>
      <w:numFmt w:val="bullet"/>
      <w:lvlText w:val="o"/>
      <w:lvlJc w:val="left"/>
      <w:pPr>
        <w:ind w:left="3295" w:hanging="360"/>
      </w:pPr>
      <w:rPr>
        <w:rFonts w:ascii="Courier New" w:hAnsi="Courier New" w:cs="Courier New" w:hint="default"/>
      </w:rPr>
    </w:lvl>
    <w:lvl w:ilvl="5" w:tplc="08090005" w:tentative="1">
      <w:start w:val="1"/>
      <w:numFmt w:val="bullet"/>
      <w:lvlText w:val=""/>
      <w:lvlJc w:val="left"/>
      <w:pPr>
        <w:ind w:left="4015" w:hanging="360"/>
      </w:pPr>
      <w:rPr>
        <w:rFonts w:ascii="Wingdings" w:hAnsi="Wingdings" w:hint="default"/>
      </w:rPr>
    </w:lvl>
    <w:lvl w:ilvl="6" w:tplc="08090001" w:tentative="1">
      <w:start w:val="1"/>
      <w:numFmt w:val="bullet"/>
      <w:lvlText w:val=""/>
      <w:lvlJc w:val="left"/>
      <w:pPr>
        <w:ind w:left="4735" w:hanging="360"/>
      </w:pPr>
      <w:rPr>
        <w:rFonts w:ascii="Symbol" w:hAnsi="Symbol" w:hint="default"/>
      </w:rPr>
    </w:lvl>
    <w:lvl w:ilvl="7" w:tplc="08090003" w:tentative="1">
      <w:start w:val="1"/>
      <w:numFmt w:val="bullet"/>
      <w:lvlText w:val="o"/>
      <w:lvlJc w:val="left"/>
      <w:pPr>
        <w:ind w:left="5455" w:hanging="360"/>
      </w:pPr>
      <w:rPr>
        <w:rFonts w:ascii="Courier New" w:hAnsi="Courier New" w:cs="Courier New" w:hint="default"/>
      </w:rPr>
    </w:lvl>
    <w:lvl w:ilvl="8" w:tplc="08090005" w:tentative="1">
      <w:start w:val="1"/>
      <w:numFmt w:val="bullet"/>
      <w:lvlText w:val=""/>
      <w:lvlJc w:val="left"/>
      <w:pPr>
        <w:ind w:left="6175" w:hanging="360"/>
      </w:pPr>
      <w:rPr>
        <w:rFonts w:ascii="Wingdings" w:hAnsi="Wingdings" w:hint="default"/>
      </w:rPr>
    </w:lvl>
  </w:abstractNum>
  <w:abstractNum w:abstractNumId="3" w15:restartNumberingAfterBreak="0">
    <w:nsid w:val="12155B8C"/>
    <w:multiLevelType w:val="hybridMultilevel"/>
    <w:tmpl w:val="95B49810"/>
    <w:lvl w:ilvl="0" w:tplc="08090001">
      <w:start w:val="1"/>
      <w:numFmt w:val="bullet"/>
      <w:lvlText w:val=""/>
      <w:lvlJc w:val="left"/>
      <w:pPr>
        <w:ind w:left="76" w:hanging="360"/>
      </w:pPr>
      <w:rPr>
        <w:rFonts w:ascii="Symbol" w:hAnsi="Symbol"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4" w15:restartNumberingAfterBreak="0">
    <w:nsid w:val="133B6B5D"/>
    <w:multiLevelType w:val="multilevel"/>
    <w:tmpl w:val="19B0C0B0"/>
    <w:lvl w:ilvl="0">
      <w:start w:val="1"/>
      <w:numFmt w:val="lowerLetter"/>
      <w:lvlText w:val="%1)"/>
      <w:lvlJc w:val="left"/>
      <w:pPr>
        <w:ind w:left="430" w:hanging="430"/>
      </w:pPr>
      <w:rPr>
        <w:rFonts w:hint="default"/>
      </w:rPr>
    </w:lvl>
    <w:lvl w:ilvl="1">
      <w:start w:val="1"/>
      <w:numFmt w:val="decimal"/>
      <w:lvlText w:val="%1.%2"/>
      <w:lvlJc w:val="left"/>
      <w:pPr>
        <w:ind w:left="4" w:hanging="43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558" w:hanging="72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1050" w:hanging="1080"/>
      </w:pPr>
      <w:rPr>
        <w:rFonts w:hint="default"/>
      </w:rPr>
    </w:lvl>
    <w:lvl w:ilvl="6">
      <w:start w:val="1"/>
      <w:numFmt w:val="decimal"/>
      <w:lvlText w:val="%1.%2.%3.%4.%5.%6.%7"/>
      <w:lvlJc w:val="left"/>
      <w:pPr>
        <w:ind w:left="-1116" w:hanging="1440"/>
      </w:pPr>
      <w:rPr>
        <w:rFonts w:hint="default"/>
      </w:rPr>
    </w:lvl>
    <w:lvl w:ilvl="7">
      <w:start w:val="1"/>
      <w:numFmt w:val="decimal"/>
      <w:lvlText w:val="%1.%2.%3.%4.%5.%6.%7.%8"/>
      <w:lvlJc w:val="left"/>
      <w:pPr>
        <w:ind w:left="-1542" w:hanging="1440"/>
      </w:pPr>
      <w:rPr>
        <w:rFonts w:hint="default"/>
      </w:rPr>
    </w:lvl>
    <w:lvl w:ilvl="8">
      <w:start w:val="1"/>
      <w:numFmt w:val="decimal"/>
      <w:lvlText w:val="%1.%2.%3.%4.%5.%6.%7.%8.%9"/>
      <w:lvlJc w:val="left"/>
      <w:pPr>
        <w:ind w:left="-1608" w:hanging="1800"/>
      </w:pPr>
      <w:rPr>
        <w:rFonts w:hint="default"/>
      </w:rPr>
    </w:lvl>
  </w:abstractNum>
  <w:abstractNum w:abstractNumId="5" w15:restartNumberingAfterBreak="0">
    <w:nsid w:val="18FA6DC8"/>
    <w:multiLevelType w:val="multilevel"/>
    <w:tmpl w:val="9DBCC1C6"/>
    <w:lvl w:ilvl="0">
      <w:start w:val="1"/>
      <w:numFmt w:val="lowerLetter"/>
      <w:lvlText w:val="%1)"/>
      <w:lvlJc w:val="left"/>
      <w:pPr>
        <w:ind w:left="430" w:hanging="430"/>
      </w:pPr>
      <w:rPr>
        <w:rFonts w:hint="default"/>
      </w:rPr>
    </w:lvl>
    <w:lvl w:ilvl="1">
      <w:start w:val="1"/>
      <w:numFmt w:val="decimal"/>
      <w:lvlText w:val="%1.%2"/>
      <w:lvlJc w:val="left"/>
      <w:pPr>
        <w:ind w:left="4" w:hanging="43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558" w:hanging="72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1050" w:hanging="1080"/>
      </w:pPr>
      <w:rPr>
        <w:rFonts w:hint="default"/>
      </w:rPr>
    </w:lvl>
    <w:lvl w:ilvl="6">
      <w:start w:val="1"/>
      <w:numFmt w:val="decimal"/>
      <w:lvlText w:val="%1.%2.%3.%4.%5.%6.%7"/>
      <w:lvlJc w:val="left"/>
      <w:pPr>
        <w:ind w:left="-1116" w:hanging="1440"/>
      </w:pPr>
      <w:rPr>
        <w:rFonts w:hint="default"/>
      </w:rPr>
    </w:lvl>
    <w:lvl w:ilvl="7">
      <w:start w:val="1"/>
      <w:numFmt w:val="decimal"/>
      <w:lvlText w:val="%1.%2.%3.%4.%5.%6.%7.%8"/>
      <w:lvlJc w:val="left"/>
      <w:pPr>
        <w:ind w:left="-1542" w:hanging="1440"/>
      </w:pPr>
      <w:rPr>
        <w:rFonts w:hint="default"/>
      </w:rPr>
    </w:lvl>
    <w:lvl w:ilvl="8">
      <w:start w:val="1"/>
      <w:numFmt w:val="decimal"/>
      <w:lvlText w:val="%1.%2.%3.%4.%5.%6.%7.%8.%9"/>
      <w:lvlJc w:val="left"/>
      <w:pPr>
        <w:ind w:left="-1608" w:hanging="1800"/>
      </w:pPr>
      <w:rPr>
        <w:rFonts w:hint="default"/>
      </w:rPr>
    </w:lvl>
  </w:abstractNum>
  <w:abstractNum w:abstractNumId="6" w15:restartNumberingAfterBreak="0">
    <w:nsid w:val="286D0E4C"/>
    <w:multiLevelType w:val="multilevel"/>
    <w:tmpl w:val="673E1A94"/>
    <w:lvl w:ilvl="0">
      <w:start w:val="1"/>
      <w:numFmt w:val="decimal"/>
      <w:lvlText w:val="%1"/>
      <w:lvlJc w:val="left"/>
      <w:pPr>
        <w:ind w:left="430" w:hanging="430"/>
      </w:pPr>
      <w:rPr>
        <w:rFonts w:hint="default"/>
      </w:rPr>
    </w:lvl>
    <w:lvl w:ilvl="1">
      <w:start w:val="1"/>
      <w:numFmt w:val="decimal"/>
      <w:lvlText w:val="%1.%2"/>
      <w:lvlJc w:val="left"/>
      <w:pPr>
        <w:ind w:left="4" w:hanging="43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558" w:hanging="72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1050" w:hanging="1080"/>
      </w:pPr>
      <w:rPr>
        <w:rFonts w:hint="default"/>
      </w:rPr>
    </w:lvl>
    <w:lvl w:ilvl="6">
      <w:start w:val="1"/>
      <w:numFmt w:val="decimal"/>
      <w:lvlText w:val="%1.%2.%3.%4.%5.%6.%7"/>
      <w:lvlJc w:val="left"/>
      <w:pPr>
        <w:ind w:left="-1116" w:hanging="1440"/>
      </w:pPr>
      <w:rPr>
        <w:rFonts w:hint="default"/>
      </w:rPr>
    </w:lvl>
    <w:lvl w:ilvl="7">
      <w:start w:val="1"/>
      <w:numFmt w:val="decimal"/>
      <w:lvlText w:val="%1.%2.%3.%4.%5.%6.%7.%8"/>
      <w:lvlJc w:val="left"/>
      <w:pPr>
        <w:ind w:left="-1542" w:hanging="1440"/>
      </w:pPr>
      <w:rPr>
        <w:rFonts w:hint="default"/>
      </w:rPr>
    </w:lvl>
    <w:lvl w:ilvl="8">
      <w:start w:val="1"/>
      <w:numFmt w:val="decimal"/>
      <w:lvlText w:val="%1.%2.%3.%4.%5.%6.%7.%8.%9"/>
      <w:lvlJc w:val="left"/>
      <w:pPr>
        <w:ind w:left="-1608" w:hanging="1800"/>
      </w:pPr>
      <w:rPr>
        <w:rFonts w:hint="default"/>
      </w:rPr>
    </w:lvl>
  </w:abstractNum>
  <w:abstractNum w:abstractNumId="7" w15:restartNumberingAfterBreak="0">
    <w:nsid w:val="2A5079D7"/>
    <w:multiLevelType w:val="hybridMultilevel"/>
    <w:tmpl w:val="A5D432D4"/>
    <w:lvl w:ilvl="0" w:tplc="9AF89E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CB280F"/>
    <w:multiLevelType w:val="hybridMultilevel"/>
    <w:tmpl w:val="F5E621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DE85F3E"/>
    <w:multiLevelType w:val="hybridMultilevel"/>
    <w:tmpl w:val="4BCC2140"/>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0" w15:restartNumberingAfterBreak="0">
    <w:nsid w:val="2FEF1F43"/>
    <w:multiLevelType w:val="hybridMultilevel"/>
    <w:tmpl w:val="2DBABED2"/>
    <w:lvl w:ilvl="0" w:tplc="08090001">
      <w:start w:val="1"/>
      <w:numFmt w:val="bullet"/>
      <w:lvlText w:val=""/>
      <w:lvlJc w:val="left"/>
      <w:pPr>
        <w:ind w:left="-207" w:hanging="360"/>
      </w:pPr>
      <w:rPr>
        <w:rFonts w:ascii="Symbol" w:hAnsi="Symbol"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11" w15:restartNumberingAfterBreak="0">
    <w:nsid w:val="379E5E66"/>
    <w:multiLevelType w:val="hybridMultilevel"/>
    <w:tmpl w:val="80D4A3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1D11E31"/>
    <w:multiLevelType w:val="hybridMultilevel"/>
    <w:tmpl w:val="C67C22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8511D38"/>
    <w:multiLevelType w:val="hybridMultilevel"/>
    <w:tmpl w:val="555290D4"/>
    <w:lvl w:ilvl="0" w:tplc="04090005">
      <w:start w:val="1"/>
      <w:numFmt w:val="bullet"/>
      <w:lvlText w:val=""/>
      <w:lvlJc w:val="left"/>
      <w:pPr>
        <w:tabs>
          <w:tab w:val="num" w:pos="720"/>
        </w:tabs>
        <w:ind w:left="720" w:hanging="360"/>
      </w:pPr>
      <w:rPr>
        <w:rFonts w:ascii="Wingdings" w:hAnsi="Wingdings" w:cs="Wingdings" w:hint="default"/>
      </w:rPr>
    </w:lvl>
    <w:lvl w:ilvl="1" w:tplc="67E65C88">
      <w:start w:val="1"/>
      <w:numFmt w:val="bullet"/>
      <w:lvlText w:val="o"/>
      <w:lvlJc w:val="left"/>
      <w:pPr>
        <w:tabs>
          <w:tab w:val="num" w:pos="360"/>
        </w:tabs>
        <w:ind w:left="360" w:hanging="360"/>
      </w:pPr>
      <w:rPr>
        <w:rFonts w:ascii="Courier New" w:hAnsi="Courier New" w:cs="Courier New" w:hint="default"/>
      </w:rPr>
    </w:lvl>
    <w:lvl w:ilvl="2" w:tplc="68A4F2C0">
      <w:start w:val="1"/>
      <w:numFmt w:val="bullet"/>
      <w:lvlText w:val=""/>
      <w:lvlJc w:val="left"/>
      <w:pPr>
        <w:tabs>
          <w:tab w:val="num" w:pos="474"/>
        </w:tabs>
        <w:ind w:left="474" w:hanging="360"/>
      </w:pPr>
      <w:rPr>
        <w:rFonts w:ascii="Wingdings" w:hAnsi="Wingdings" w:cs="Wingdings" w:hint="default"/>
      </w:rPr>
    </w:lvl>
    <w:lvl w:ilvl="3" w:tplc="79203E4E">
      <w:start w:val="1"/>
      <w:numFmt w:val="bullet"/>
      <w:lvlText w:val=""/>
      <w:lvlJc w:val="left"/>
      <w:pPr>
        <w:tabs>
          <w:tab w:val="num" w:pos="1800"/>
        </w:tabs>
        <w:ind w:left="1800" w:hanging="360"/>
      </w:pPr>
      <w:rPr>
        <w:rFonts w:ascii="Symbol" w:hAnsi="Symbol" w:cs="Symbol" w:hint="default"/>
      </w:rPr>
    </w:lvl>
    <w:lvl w:ilvl="4" w:tplc="93F6BFDC">
      <w:start w:val="1"/>
      <w:numFmt w:val="bullet"/>
      <w:lvlText w:val="o"/>
      <w:lvlJc w:val="left"/>
      <w:pPr>
        <w:tabs>
          <w:tab w:val="num" w:pos="2520"/>
        </w:tabs>
        <w:ind w:left="2520" w:hanging="360"/>
      </w:pPr>
      <w:rPr>
        <w:rFonts w:ascii="Courier New" w:hAnsi="Courier New" w:cs="Courier New" w:hint="default"/>
      </w:rPr>
    </w:lvl>
    <w:lvl w:ilvl="5" w:tplc="0D08713C">
      <w:start w:val="1"/>
      <w:numFmt w:val="bullet"/>
      <w:lvlText w:val=""/>
      <w:lvlJc w:val="left"/>
      <w:pPr>
        <w:tabs>
          <w:tab w:val="num" w:pos="3240"/>
        </w:tabs>
        <w:ind w:left="3240" w:hanging="360"/>
      </w:pPr>
      <w:rPr>
        <w:rFonts w:ascii="Wingdings" w:hAnsi="Wingdings" w:cs="Wingdings" w:hint="default"/>
      </w:rPr>
    </w:lvl>
    <w:lvl w:ilvl="6" w:tplc="9F66AEF8">
      <w:start w:val="1"/>
      <w:numFmt w:val="bullet"/>
      <w:lvlText w:val=""/>
      <w:lvlJc w:val="left"/>
      <w:pPr>
        <w:tabs>
          <w:tab w:val="num" w:pos="3960"/>
        </w:tabs>
        <w:ind w:left="3960" w:hanging="360"/>
      </w:pPr>
      <w:rPr>
        <w:rFonts w:ascii="Symbol" w:hAnsi="Symbol" w:cs="Symbol" w:hint="default"/>
      </w:rPr>
    </w:lvl>
    <w:lvl w:ilvl="7" w:tplc="01A69C48">
      <w:start w:val="1"/>
      <w:numFmt w:val="bullet"/>
      <w:lvlText w:val="o"/>
      <w:lvlJc w:val="left"/>
      <w:pPr>
        <w:tabs>
          <w:tab w:val="num" w:pos="4680"/>
        </w:tabs>
        <w:ind w:left="4680" w:hanging="360"/>
      </w:pPr>
      <w:rPr>
        <w:rFonts w:ascii="Courier New" w:hAnsi="Courier New" w:cs="Courier New" w:hint="default"/>
      </w:rPr>
    </w:lvl>
    <w:lvl w:ilvl="8" w:tplc="F756357E">
      <w:start w:val="1"/>
      <w:numFmt w:val="bullet"/>
      <w:lvlText w:val=""/>
      <w:lvlJc w:val="left"/>
      <w:pPr>
        <w:tabs>
          <w:tab w:val="num" w:pos="5400"/>
        </w:tabs>
        <w:ind w:left="5400" w:hanging="360"/>
      </w:pPr>
      <w:rPr>
        <w:rFonts w:ascii="Wingdings" w:hAnsi="Wingdings" w:cs="Wingdings" w:hint="default"/>
      </w:rPr>
    </w:lvl>
  </w:abstractNum>
  <w:abstractNum w:abstractNumId="14" w15:restartNumberingAfterBreak="0">
    <w:nsid w:val="4D6C7A6C"/>
    <w:multiLevelType w:val="hybridMultilevel"/>
    <w:tmpl w:val="57BA082C"/>
    <w:lvl w:ilvl="0" w:tplc="D3F0296C">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EB06DF6"/>
    <w:multiLevelType w:val="hybridMultilevel"/>
    <w:tmpl w:val="99200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7D4718"/>
    <w:multiLevelType w:val="hybridMultilevel"/>
    <w:tmpl w:val="810AECD4"/>
    <w:lvl w:ilvl="0" w:tplc="107E0C5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8201AC0"/>
    <w:multiLevelType w:val="multilevel"/>
    <w:tmpl w:val="D5721284"/>
    <w:lvl w:ilvl="0">
      <w:start w:val="1"/>
      <w:numFmt w:val="lowerLetter"/>
      <w:lvlText w:val="%1)"/>
      <w:lvlJc w:val="left"/>
      <w:pPr>
        <w:ind w:left="430" w:hanging="430"/>
      </w:pPr>
      <w:rPr>
        <w:rFonts w:hint="default"/>
      </w:rPr>
    </w:lvl>
    <w:lvl w:ilvl="1">
      <w:start w:val="1"/>
      <w:numFmt w:val="decimal"/>
      <w:lvlText w:val="%1.%2"/>
      <w:lvlJc w:val="left"/>
      <w:pPr>
        <w:ind w:left="4" w:hanging="43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558" w:hanging="72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1050" w:hanging="1080"/>
      </w:pPr>
      <w:rPr>
        <w:rFonts w:hint="default"/>
      </w:rPr>
    </w:lvl>
    <w:lvl w:ilvl="6">
      <w:start w:val="1"/>
      <w:numFmt w:val="decimal"/>
      <w:lvlText w:val="%1.%2.%3.%4.%5.%6.%7"/>
      <w:lvlJc w:val="left"/>
      <w:pPr>
        <w:ind w:left="-1116" w:hanging="1440"/>
      </w:pPr>
      <w:rPr>
        <w:rFonts w:hint="default"/>
      </w:rPr>
    </w:lvl>
    <w:lvl w:ilvl="7">
      <w:start w:val="1"/>
      <w:numFmt w:val="decimal"/>
      <w:lvlText w:val="%1.%2.%3.%4.%5.%6.%7.%8"/>
      <w:lvlJc w:val="left"/>
      <w:pPr>
        <w:ind w:left="-1542" w:hanging="1440"/>
      </w:pPr>
      <w:rPr>
        <w:rFonts w:hint="default"/>
      </w:rPr>
    </w:lvl>
    <w:lvl w:ilvl="8">
      <w:start w:val="1"/>
      <w:numFmt w:val="decimal"/>
      <w:lvlText w:val="%1.%2.%3.%4.%5.%6.%7.%8.%9"/>
      <w:lvlJc w:val="left"/>
      <w:pPr>
        <w:ind w:left="-1608" w:hanging="1800"/>
      </w:pPr>
      <w:rPr>
        <w:rFonts w:hint="default"/>
      </w:rPr>
    </w:lvl>
  </w:abstractNum>
  <w:abstractNum w:abstractNumId="18" w15:restartNumberingAfterBreak="0">
    <w:nsid w:val="5922480D"/>
    <w:multiLevelType w:val="hybridMultilevel"/>
    <w:tmpl w:val="AA806F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B6155BE"/>
    <w:multiLevelType w:val="hybridMultilevel"/>
    <w:tmpl w:val="5FC43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B64B61"/>
    <w:multiLevelType w:val="multilevel"/>
    <w:tmpl w:val="FBD84A00"/>
    <w:lvl w:ilvl="0">
      <w:start w:val="1"/>
      <w:numFmt w:val="lowerLetter"/>
      <w:lvlText w:val="%1)"/>
      <w:lvlJc w:val="left"/>
      <w:pPr>
        <w:ind w:left="430" w:hanging="430"/>
      </w:pPr>
      <w:rPr>
        <w:rFonts w:hint="default"/>
      </w:rPr>
    </w:lvl>
    <w:lvl w:ilvl="1">
      <w:start w:val="1"/>
      <w:numFmt w:val="decimal"/>
      <w:lvlText w:val="%1.%2"/>
      <w:lvlJc w:val="left"/>
      <w:pPr>
        <w:ind w:left="4" w:hanging="43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558" w:hanging="72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1050" w:hanging="1080"/>
      </w:pPr>
      <w:rPr>
        <w:rFonts w:hint="default"/>
      </w:rPr>
    </w:lvl>
    <w:lvl w:ilvl="6">
      <w:start w:val="1"/>
      <w:numFmt w:val="decimal"/>
      <w:lvlText w:val="%1.%2.%3.%4.%5.%6.%7"/>
      <w:lvlJc w:val="left"/>
      <w:pPr>
        <w:ind w:left="-1116" w:hanging="1440"/>
      </w:pPr>
      <w:rPr>
        <w:rFonts w:hint="default"/>
      </w:rPr>
    </w:lvl>
    <w:lvl w:ilvl="7">
      <w:start w:val="1"/>
      <w:numFmt w:val="decimal"/>
      <w:lvlText w:val="%1.%2.%3.%4.%5.%6.%7.%8"/>
      <w:lvlJc w:val="left"/>
      <w:pPr>
        <w:ind w:left="-1542" w:hanging="1440"/>
      </w:pPr>
      <w:rPr>
        <w:rFonts w:hint="default"/>
      </w:rPr>
    </w:lvl>
    <w:lvl w:ilvl="8">
      <w:start w:val="1"/>
      <w:numFmt w:val="decimal"/>
      <w:lvlText w:val="%1.%2.%3.%4.%5.%6.%7.%8.%9"/>
      <w:lvlJc w:val="left"/>
      <w:pPr>
        <w:ind w:left="-1608" w:hanging="1800"/>
      </w:pPr>
      <w:rPr>
        <w:rFonts w:hint="default"/>
      </w:rPr>
    </w:lvl>
  </w:abstractNum>
  <w:abstractNum w:abstractNumId="21" w15:restartNumberingAfterBreak="0">
    <w:nsid w:val="68B06910"/>
    <w:multiLevelType w:val="hybridMultilevel"/>
    <w:tmpl w:val="CCE047A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6D467048"/>
    <w:multiLevelType w:val="hybridMultilevel"/>
    <w:tmpl w:val="DFA8EAE6"/>
    <w:lvl w:ilvl="0" w:tplc="0809000F">
      <w:start w:val="1"/>
      <w:numFmt w:val="decimal"/>
      <w:lvlText w:val="%1."/>
      <w:lvlJc w:val="left"/>
      <w:pPr>
        <w:ind w:left="152" w:hanging="360"/>
      </w:pPr>
    </w:lvl>
    <w:lvl w:ilvl="1" w:tplc="08090019">
      <w:start w:val="1"/>
      <w:numFmt w:val="lowerLetter"/>
      <w:lvlText w:val="%2."/>
      <w:lvlJc w:val="left"/>
      <w:pPr>
        <w:ind w:left="872" w:hanging="360"/>
      </w:pPr>
    </w:lvl>
    <w:lvl w:ilvl="2" w:tplc="0809001B">
      <w:start w:val="1"/>
      <w:numFmt w:val="lowerRoman"/>
      <w:lvlText w:val="%3."/>
      <w:lvlJc w:val="right"/>
      <w:pPr>
        <w:ind w:left="1592" w:hanging="180"/>
      </w:pPr>
    </w:lvl>
    <w:lvl w:ilvl="3" w:tplc="0809000F">
      <w:start w:val="1"/>
      <w:numFmt w:val="decimal"/>
      <w:lvlText w:val="%4."/>
      <w:lvlJc w:val="left"/>
      <w:pPr>
        <w:ind w:left="2312" w:hanging="360"/>
      </w:pPr>
    </w:lvl>
    <w:lvl w:ilvl="4" w:tplc="08090019">
      <w:start w:val="1"/>
      <w:numFmt w:val="lowerLetter"/>
      <w:lvlText w:val="%5."/>
      <w:lvlJc w:val="left"/>
      <w:pPr>
        <w:ind w:left="3032" w:hanging="360"/>
      </w:pPr>
    </w:lvl>
    <w:lvl w:ilvl="5" w:tplc="0809001B">
      <w:start w:val="1"/>
      <w:numFmt w:val="lowerRoman"/>
      <w:lvlText w:val="%6."/>
      <w:lvlJc w:val="right"/>
      <w:pPr>
        <w:ind w:left="3752" w:hanging="180"/>
      </w:pPr>
    </w:lvl>
    <w:lvl w:ilvl="6" w:tplc="0809000F">
      <w:start w:val="1"/>
      <w:numFmt w:val="decimal"/>
      <w:lvlText w:val="%7."/>
      <w:lvlJc w:val="left"/>
      <w:pPr>
        <w:ind w:left="4472" w:hanging="360"/>
      </w:pPr>
    </w:lvl>
    <w:lvl w:ilvl="7" w:tplc="08090019">
      <w:start w:val="1"/>
      <w:numFmt w:val="lowerLetter"/>
      <w:lvlText w:val="%8."/>
      <w:lvlJc w:val="left"/>
      <w:pPr>
        <w:ind w:left="5192" w:hanging="360"/>
      </w:pPr>
    </w:lvl>
    <w:lvl w:ilvl="8" w:tplc="0809001B">
      <w:start w:val="1"/>
      <w:numFmt w:val="lowerRoman"/>
      <w:lvlText w:val="%9."/>
      <w:lvlJc w:val="right"/>
      <w:pPr>
        <w:ind w:left="5912" w:hanging="180"/>
      </w:pPr>
    </w:lvl>
  </w:abstractNum>
  <w:abstractNum w:abstractNumId="23" w15:restartNumberingAfterBreak="0">
    <w:nsid w:val="707579D1"/>
    <w:multiLevelType w:val="hybridMultilevel"/>
    <w:tmpl w:val="0E10DDC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72CE1916"/>
    <w:multiLevelType w:val="hybridMultilevel"/>
    <w:tmpl w:val="968C14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1D76B2"/>
    <w:multiLevelType w:val="hybridMultilevel"/>
    <w:tmpl w:val="A6CA1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E31E37"/>
    <w:multiLevelType w:val="hybridMultilevel"/>
    <w:tmpl w:val="EB245D88"/>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AEE5E41"/>
    <w:multiLevelType w:val="hybridMultilevel"/>
    <w:tmpl w:val="D4CC50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E25239E"/>
    <w:multiLevelType w:val="hybridMultilevel"/>
    <w:tmpl w:val="43269EE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58312249">
    <w:abstractNumId w:val="23"/>
  </w:num>
  <w:num w:numId="2" w16cid:durableId="78992550">
    <w:abstractNumId w:val="13"/>
  </w:num>
  <w:num w:numId="3" w16cid:durableId="1724401634">
    <w:abstractNumId w:val="8"/>
  </w:num>
  <w:num w:numId="4" w16cid:durableId="615982740">
    <w:abstractNumId w:val="11"/>
  </w:num>
  <w:num w:numId="5" w16cid:durableId="527447296">
    <w:abstractNumId w:val="26"/>
  </w:num>
  <w:num w:numId="6" w16cid:durableId="428357093">
    <w:abstractNumId w:val="25"/>
  </w:num>
  <w:num w:numId="7" w16cid:durableId="5975237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40780567">
    <w:abstractNumId w:val="10"/>
  </w:num>
  <w:num w:numId="9" w16cid:durableId="1360274989">
    <w:abstractNumId w:val="14"/>
  </w:num>
  <w:num w:numId="10" w16cid:durableId="1503013195">
    <w:abstractNumId w:val="21"/>
  </w:num>
  <w:num w:numId="11" w16cid:durableId="817723380">
    <w:abstractNumId w:val="6"/>
  </w:num>
  <w:num w:numId="12" w16cid:durableId="908467784">
    <w:abstractNumId w:val="4"/>
  </w:num>
  <w:num w:numId="13" w16cid:durableId="893544589">
    <w:abstractNumId w:val="5"/>
  </w:num>
  <w:num w:numId="14" w16cid:durableId="688063246">
    <w:abstractNumId w:val="28"/>
  </w:num>
  <w:num w:numId="15" w16cid:durableId="79765065">
    <w:abstractNumId w:val="17"/>
  </w:num>
  <w:num w:numId="16" w16cid:durableId="555624337">
    <w:abstractNumId w:val="20"/>
  </w:num>
  <w:num w:numId="17" w16cid:durableId="1737168174">
    <w:abstractNumId w:val="18"/>
  </w:num>
  <w:num w:numId="18" w16cid:durableId="1821380641">
    <w:abstractNumId w:val="12"/>
  </w:num>
  <w:num w:numId="19" w16cid:durableId="1103108695">
    <w:abstractNumId w:val="7"/>
  </w:num>
  <w:num w:numId="20" w16cid:durableId="760873884">
    <w:abstractNumId w:val="0"/>
  </w:num>
  <w:num w:numId="21" w16cid:durableId="222109672">
    <w:abstractNumId w:val="19"/>
  </w:num>
  <w:num w:numId="22" w16cid:durableId="1203664352">
    <w:abstractNumId w:val="1"/>
  </w:num>
  <w:num w:numId="23" w16cid:durableId="1021082115">
    <w:abstractNumId w:val="9"/>
  </w:num>
  <w:num w:numId="24" w16cid:durableId="1082290427">
    <w:abstractNumId w:val="15"/>
  </w:num>
  <w:num w:numId="25" w16cid:durableId="604462294">
    <w:abstractNumId w:val="2"/>
  </w:num>
  <w:num w:numId="26" w16cid:durableId="1455169890">
    <w:abstractNumId w:val="24"/>
  </w:num>
  <w:num w:numId="27" w16cid:durableId="1519852207">
    <w:abstractNumId w:val="16"/>
  </w:num>
  <w:num w:numId="28" w16cid:durableId="1322272078">
    <w:abstractNumId w:val="3"/>
  </w:num>
  <w:num w:numId="29" w16cid:durableId="90387829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18F"/>
    <w:rsid w:val="000001B7"/>
    <w:rsid w:val="0000554F"/>
    <w:rsid w:val="00006DB3"/>
    <w:rsid w:val="00007F2E"/>
    <w:rsid w:val="00011C02"/>
    <w:rsid w:val="00031F4D"/>
    <w:rsid w:val="000776BC"/>
    <w:rsid w:val="000821DF"/>
    <w:rsid w:val="00082A69"/>
    <w:rsid w:val="000A29FC"/>
    <w:rsid w:val="000A3005"/>
    <w:rsid w:val="000A5E5D"/>
    <w:rsid w:val="000B64E7"/>
    <w:rsid w:val="000D6853"/>
    <w:rsid w:val="000D7A6F"/>
    <w:rsid w:val="001209DC"/>
    <w:rsid w:val="00153B1B"/>
    <w:rsid w:val="00166D04"/>
    <w:rsid w:val="001D0B4E"/>
    <w:rsid w:val="001E3AC6"/>
    <w:rsid w:val="001F64DE"/>
    <w:rsid w:val="001F6626"/>
    <w:rsid w:val="00203744"/>
    <w:rsid w:val="00256AB1"/>
    <w:rsid w:val="00272A15"/>
    <w:rsid w:val="00281058"/>
    <w:rsid w:val="002B0879"/>
    <w:rsid w:val="002B101D"/>
    <w:rsid w:val="002F4D70"/>
    <w:rsid w:val="00302970"/>
    <w:rsid w:val="00310C93"/>
    <w:rsid w:val="0031159C"/>
    <w:rsid w:val="0031336D"/>
    <w:rsid w:val="00332465"/>
    <w:rsid w:val="00364707"/>
    <w:rsid w:val="00384660"/>
    <w:rsid w:val="003C557A"/>
    <w:rsid w:val="003C5F22"/>
    <w:rsid w:val="003E1BBB"/>
    <w:rsid w:val="003E33F1"/>
    <w:rsid w:val="003E6582"/>
    <w:rsid w:val="00400FDA"/>
    <w:rsid w:val="0040211C"/>
    <w:rsid w:val="0041032A"/>
    <w:rsid w:val="00466FBA"/>
    <w:rsid w:val="00484094"/>
    <w:rsid w:val="004911CC"/>
    <w:rsid w:val="004B1610"/>
    <w:rsid w:val="004C218F"/>
    <w:rsid w:val="004E0CB1"/>
    <w:rsid w:val="005022EE"/>
    <w:rsid w:val="005206E2"/>
    <w:rsid w:val="005348B1"/>
    <w:rsid w:val="00543F5F"/>
    <w:rsid w:val="00545C74"/>
    <w:rsid w:val="005520A7"/>
    <w:rsid w:val="00566A01"/>
    <w:rsid w:val="00605C64"/>
    <w:rsid w:val="00607B6E"/>
    <w:rsid w:val="00616D2A"/>
    <w:rsid w:val="0062056C"/>
    <w:rsid w:val="0063649E"/>
    <w:rsid w:val="00642102"/>
    <w:rsid w:val="00660B42"/>
    <w:rsid w:val="006948B1"/>
    <w:rsid w:val="006A24D5"/>
    <w:rsid w:val="006B0B70"/>
    <w:rsid w:val="006B0BDF"/>
    <w:rsid w:val="006B6FA0"/>
    <w:rsid w:val="006C113F"/>
    <w:rsid w:val="006D4E75"/>
    <w:rsid w:val="0071007B"/>
    <w:rsid w:val="00725280"/>
    <w:rsid w:val="00732689"/>
    <w:rsid w:val="00740D7D"/>
    <w:rsid w:val="0074195C"/>
    <w:rsid w:val="007B42CE"/>
    <w:rsid w:val="007B45A2"/>
    <w:rsid w:val="008240D9"/>
    <w:rsid w:val="00827F6E"/>
    <w:rsid w:val="008610B6"/>
    <w:rsid w:val="00865F2C"/>
    <w:rsid w:val="0087045E"/>
    <w:rsid w:val="008B5E5F"/>
    <w:rsid w:val="008D5C6E"/>
    <w:rsid w:val="00901099"/>
    <w:rsid w:val="009128B9"/>
    <w:rsid w:val="00923E8A"/>
    <w:rsid w:val="00952A76"/>
    <w:rsid w:val="00956E43"/>
    <w:rsid w:val="0096188E"/>
    <w:rsid w:val="00974E7A"/>
    <w:rsid w:val="00977F97"/>
    <w:rsid w:val="00987C97"/>
    <w:rsid w:val="009D0D62"/>
    <w:rsid w:val="009D28F0"/>
    <w:rsid w:val="00A14DB3"/>
    <w:rsid w:val="00A26B33"/>
    <w:rsid w:val="00A343F9"/>
    <w:rsid w:val="00A667E1"/>
    <w:rsid w:val="00A72C68"/>
    <w:rsid w:val="00A73FE2"/>
    <w:rsid w:val="00A94668"/>
    <w:rsid w:val="00AB1F06"/>
    <w:rsid w:val="00AB3AD1"/>
    <w:rsid w:val="00AB68F7"/>
    <w:rsid w:val="00AE097D"/>
    <w:rsid w:val="00AE30E0"/>
    <w:rsid w:val="00AF6610"/>
    <w:rsid w:val="00B12D8E"/>
    <w:rsid w:val="00B721BB"/>
    <w:rsid w:val="00B7629F"/>
    <w:rsid w:val="00BE1947"/>
    <w:rsid w:val="00BF2F80"/>
    <w:rsid w:val="00C61BC6"/>
    <w:rsid w:val="00C942D0"/>
    <w:rsid w:val="00C97302"/>
    <w:rsid w:val="00CA3572"/>
    <w:rsid w:val="00CB618D"/>
    <w:rsid w:val="00CC67F5"/>
    <w:rsid w:val="00D0097C"/>
    <w:rsid w:val="00D04344"/>
    <w:rsid w:val="00D04CF6"/>
    <w:rsid w:val="00D138B4"/>
    <w:rsid w:val="00D1690C"/>
    <w:rsid w:val="00D2141D"/>
    <w:rsid w:val="00D37CBD"/>
    <w:rsid w:val="00D530B3"/>
    <w:rsid w:val="00D93F15"/>
    <w:rsid w:val="00DB06E0"/>
    <w:rsid w:val="00DB7184"/>
    <w:rsid w:val="00DC09B3"/>
    <w:rsid w:val="00E00E7C"/>
    <w:rsid w:val="00E10A41"/>
    <w:rsid w:val="00E20359"/>
    <w:rsid w:val="00E2725D"/>
    <w:rsid w:val="00E42A4B"/>
    <w:rsid w:val="00E57F17"/>
    <w:rsid w:val="00E84FAB"/>
    <w:rsid w:val="00EA7CF8"/>
    <w:rsid w:val="00EC27B3"/>
    <w:rsid w:val="00ED3B91"/>
    <w:rsid w:val="00F44EF8"/>
    <w:rsid w:val="00F6367A"/>
    <w:rsid w:val="00F815C7"/>
    <w:rsid w:val="00F84C69"/>
    <w:rsid w:val="00F86E75"/>
    <w:rsid w:val="00F925FE"/>
    <w:rsid w:val="00FB4D8A"/>
    <w:rsid w:val="00FC2AC7"/>
    <w:rsid w:val="00FD22C3"/>
    <w:rsid w:val="00FD4B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63633E8C"/>
  <w15:docId w15:val="{8519F068-1371-497B-9163-1860C6DEC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310C93"/>
    <w:pPr>
      <w:keepNext/>
      <w:spacing w:after="0" w:line="240" w:lineRule="auto"/>
      <w:jc w:val="center"/>
      <w:outlineLvl w:val="0"/>
    </w:pPr>
    <w:rPr>
      <w:rFonts w:ascii="Arial" w:eastAsia="Times New Roman" w:hAnsi="Arial" w:cs="Arial"/>
      <w:b/>
      <w:bCs/>
      <w:sz w:val="24"/>
      <w:szCs w:val="24"/>
    </w:rPr>
  </w:style>
  <w:style w:type="paragraph" w:styleId="Heading2">
    <w:name w:val="heading 2"/>
    <w:basedOn w:val="Normal"/>
    <w:next w:val="Normal"/>
    <w:link w:val="Heading2Char"/>
    <w:uiPriority w:val="9"/>
    <w:semiHidden/>
    <w:unhideWhenUsed/>
    <w:qFormat/>
    <w:rsid w:val="00272A1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0109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21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218F"/>
    <w:rPr>
      <w:rFonts w:ascii="Tahoma" w:hAnsi="Tahoma" w:cs="Tahoma"/>
      <w:sz w:val="16"/>
      <w:szCs w:val="16"/>
    </w:rPr>
  </w:style>
  <w:style w:type="character" w:customStyle="1" w:styleId="Heading1Char">
    <w:name w:val="Heading 1 Char"/>
    <w:basedOn w:val="DefaultParagraphFont"/>
    <w:link w:val="Heading1"/>
    <w:rsid w:val="00310C93"/>
    <w:rPr>
      <w:rFonts w:ascii="Arial" w:eastAsia="Times New Roman" w:hAnsi="Arial" w:cs="Arial"/>
      <w:b/>
      <w:bCs/>
      <w:sz w:val="24"/>
      <w:szCs w:val="24"/>
    </w:rPr>
  </w:style>
  <w:style w:type="paragraph" w:styleId="Title">
    <w:name w:val="Title"/>
    <w:basedOn w:val="Normal"/>
    <w:link w:val="TitleChar"/>
    <w:qFormat/>
    <w:rsid w:val="00310C93"/>
    <w:pPr>
      <w:tabs>
        <w:tab w:val="left" w:pos="5760"/>
      </w:tabs>
      <w:spacing w:after="0" w:line="240" w:lineRule="auto"/>
      <w:jc w:val="center"/>
    </w:pPr>
    <w:rPr>
      <w:rFonts w:ascii="Arial" w:eastAsia="Times New Roman" w:hAnsi="Arial" w:cs="Arial"/>
      <w:b/>
      <w:bCs/>
      <w:sz w:val="24"/>
      <w:szCs w:val="24"/>
    </w:rPr>
  </w:style>
  <w:style w:type="character" w:customStyle="1" w:styleId="TitleChar">
    <w:name w:val="Title Char"/>
    <w:basedOn w:val="DefaultParagraphFont"/>
    <w:link w:val="Title"/>
    <w:rsid w:val="00310C93"/>
    <w:rPr>
      <w:rFonts w:ascii="Arial" w:eastAsia="Times New Roman" w:hAnsi="Arial" w:cs="Arial"/>
      <w:b/>
      <w:bCs/>
      <w:sz w:val="24"/>
      <w:szCs w:val="24"/>
    </w:rPr>
  </w:style>
  <w:style w:type="paragraph" w:styleId="ListParagraph">
    <w:name w:val="List Paragraph"/>
    <w:basedOn w:val="Normal"/>
    <w:uiPriority w:val="34"/>
    <w:qFormat/>
    <w:rsid w:val="00642102"/>
    <w:pPr>
      <w:ind w:left="720"/>
      <w:contextualSpacing/>
    </w:pPr>
  </w:style>
  <w:style w:type="character" w:styleId="Hyperlink">
    <w:name w:val="Hyperlink"/>
    <w:rsid w:val="00732689"/>
    <w:rPr>
      <w:color w:val="0000FF"/>
      <w:u w:val="single"/>
    </w:rPr>
  </w:style>
  <w:style w:type="character" w:customStyle="1" w:styleId="EmailStyle22">
    <w:name w:val="EmailStyle22"/>
    <w:semiHidden/>
    <w:rsid w:val="00732689"/>
    <w:rPr>
      <w:rFonts w:ascii="Century Gothic" w:hAnsi="Century Gothic"/>
      <w:b w:val="0"/>
      <w:bCs w:val="0"/>
      <w:i w:val="0"/>
      <w:iCs w:val="0"/>
      <w:strike w:val="0"/>
      <w:color w:val="auto"/>
      <w:sz w:val="20"/>
      <w:szCs w:val="20"/>
      <w:u w:val="none"/>
    </w:rPr>
  </w:style>
  <w:style w:type="paragraph" w:styleId="NormalWeb">
    <w:name w:val="Normal (Web)"/>
    <w:basedOn w:val="Normal"/>
    <w:uiPriority w:val="99"/>
    <w:rsid w:val="00607B6E"/>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character" w:customStyle="1" w:styleId="Heading3Char">
    <w:name w:val="Heading 3 Char"/>
    <w:basedOn w:val="DefaultParagraphFont"/>
    <w:link w:val="Heading3"/>
    <w:uiPriority w:val="9"/>
    <w:semiHidden/>
    <w:rsid w:val="00901099"/>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901099"/>
    <w:rPr>
      <w:b/>
      <w:bCs/>
    </w:rPr>
  </w:style>
  <w:style w:type="paragraph" w:styleId="NoSpacing">
    <w:name w:val="No Spacing"/>
    <w:uiPriority w:val="1"/>
    <w:qFormat/>
    <w:rsid w:val="00166D04"/>
    <w:pPr>
      <w:spacing w:after="0" w:line="240" w:lineRule="auto"/>
    </w:pPr>
  </w:style>
  <w:style w:type="character" w:customStyle="1" w:styleId="Heading2Char">
    <w:name w:val="Heading 2 Char"/>
    <w:basedOn w:val="DefaultParagraphFont"/>
    <w:link w:val="Heading2"/>
    <w:uiPriority w:val="9"/>
    <w:semiHidden/>
    <w:rsid w:val="00272A15"/>
    <w:rPr>
      <w:rFonts w:asciiTheme="majorHAnsi" w:eastAsiaTheme="majorEastAsia" w:hAnsiTheme="majorHAnsi" w:cstheme="majorBidi"/>
      <w:b/>
      <w:bCs/>
      <w:color w:val="4F81BD" w:themeColor="accent1"/>
      <w:sz w:val="26"/>
      <w:szCs w:val="26"/>
    </w:rPr>
  </w:style>
  <w:style w:type="paragraph" w:customStyle="1" w:styleId="font7">
    <w:name w:val="font_7"/>
    <w:basedOn w:val="Normal"/>
    <w:rsid w:val="00DB06E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2B101D"/>
    <w:rPr>
      <w:color w:val="605E5C"/>
      <w:shd w:val="clear" w:color="auto" w:fill="E1DFDD"/>
    </w:rPr>
  </w:style>
  <w:style w:type="paragraph" w:customStyle="1" w:styleId="DefaultStyle">
    <w:name w:val="Default Style"/>
    <w:rsid w:val="002B101D"/>
    <w:pPr>
      <w:widowControl w:val="0"/>
      <w:suppressAutoHyphens/>
      <w:spacing w:after="0" w:line="240" w:lineRule="auto"/>
    </w:pPr>
    <w:rPr>
      <w:rFonts w:ascii="Times New Roman" w:eastAsia="Arial Unicode MS" w:hAnsi="Times New Roman" w:cs="Arial Unicode MS"/>
      <w:color w:val="00000A"/>
      <w:sz w:val="24"/>
      <w:szCs w:val="24"/>
      <w:lang w:eastAsia="zh-CN" w:bidi="hi-IN"/>
    </w:rPr>
  </w:style>
  <w:style w:type="table" w:styleId="TableGrid">
    <w:name w:val="Table Grid"/>
    <w:basedOn w:val="TableNormal"/>
    <w:rsid w:val="00A9466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66F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6FBA"/>
  </w:style>
  <w:style w:type="paragraph" w:styleId="Footer">
    <w:name w:val="footer"/>
    <w:basedOn w:val="Normal"/>
    <w:link w:val="FooterChar"/>
    <w:uiPriority w:val="99"/>
    <w:unhideWhenUsed/>
    <w:rsid w:val="00466F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6FBA"/>
  </w:style>
  <w:style w:type="character" w:customStyle="1" w:styleId="normaltextrun">
    <w:name w:val="normaltextrun"/>
    <w:basedOn w:val="DefaultParagraphFont"/>
    <w:rsid w:val="009D0D62"/>
  </w:style>
  <w:style w:type="paragraph" w:styleId="BodyText">
    <w:name w:val="Body Text"/>
    <w:basedOn w:val="Normal"/>
    <w:link w:val="BodyTextChar"/>
    <w:uiPriority w:val="1"/>
    <w:qFormat/>
    <w:rsid w:val="009D0D62"/>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9D0D62"/>
    <w:rPr>
      <w:rFonts w:ascii="Arial" w:eastAsia="Arial" w:hAnsi="Arial" w:cs="Arial"/>
      <w:lang w:val="en-US"/>
    </w:rPr>
  </w:style>
  <w:style w:type="character" w:customStyle="1" w:styleId="eop">
    <w:name w:val="eop"/>
    <w:basedOn w:val="DefaultParagraphFont"/>
    <w:rsid w:val="009D0D62"/>
  </w:style>
  <w:style w:type="paragraph" w:customStyle="1" w:styleId="paragraph">
    <w:name w:val="paragraph"/>
    <w:basedOn w:val="Normal"/>
    <w:rsid w:val="009D0D6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Bold">
    <w:name w:val="Content Bold"/>
    <w:uiPriority w:val="99"/>
    <w:rsid w:val="009D0D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446884">
      <w:bodyDiv w:val="1"/>
      <w:marLeft w:val="0"/>
      <w:marRight w:val="0"/>
      <w:marTop w:val="0"/>
      <w:marBottom w:val="0"/>
      <w:divBdr>
        <w:top w:val="none" w:sz="0" w:space="0" w:color="auto"/>
        <w:left w:val="none" w:sz="0" w:space="0" w:color="auto"/>
        <w:bottom w:val="none" w:sz="0" w:space="0" w:color="auto"/>
        <w:right w:val="none" w:sz="0" w:space="0" w:color="auto"/>
      </w:divBdr>
    </w:div>
    <w:div w:id="390621317">
      <w:bodyDiv w:val="1"/>
      <w:marLeft w:val="0"/>
      <w:marRight w:val="0"/>
      <w:marTop w:val="0"/>
      <w:marBottom w:val="0"/>
      <w:divBdr>
        <w:top w:val="none" w:sz="0" w:space="0" w:color="auto"/>
        <w:left w:val="none" w:sz="0" w:space="0" w:color="auto"/>
        <w:bottom w:val="none" w:sz="0" w:space="0" w:color="auto"/>
        <w:right w:val="none" w:sz="0" w:space="0" w:color="auto"/>
      </w:divBdr>
    </w:div>
    <w:div w:id="625935641">
      <w:bodyDiv w:val="1"/>
      <w:marLeft w:val="0"/>
      <w:marRight w:val="0"/>
      <w:marTop w:val="0"/>
      <w:marBottom w:val="0"/>
      <w:divBdr>
        <w:top w:val="none" w:sz="0" w:space="0" w:color="auto"/>
        <w:left w:val="none" w:sz="0" w:space="0" w:color="auto"/>
        <w:bottom w:val="none" w:sz="0" w:space="0" w:color="auto"/>
        <w:right w:val="none" w:sz="0" w:space="0" w:color="auto"/>
      </w:divBdr>
    </w:div>
    <w:div w:id="999424929">
      <w:bodyDiv w:val="1"/>
      <w:marLeft w:val="0"/>
      <w:marRight w:val="0"/>
      <w:marTop w:val="0"/>
      <w:marBottom w:val="0"/>
      <w:divBdr>
        <w:top w:val="none" w:sz="0" w:space="0" w:color="auto"/>
        <w:left w:val="none" w:sz="0" w:space="0" w:color="auto"/>
        <w:bottom w:val="none" w:sz="0" w:space="0" w:color="auto"/>
        <w:right w:val="none" w:sz="0" w:space="0" w:color="auto"/>
      </w:divBdr>
    </w:div>
    <w:div w:id="1064722777">
      <w:bodyDiv w:val="1"/>
      <w:marLeft w:val="0"/>
      <w:marRight w:val="0"/>
      <w:marTop w:val="0"/>
      <w:marBottom w:val="0"/>
      <w:divBdr>
        <w:top w:val="none" w:sz="0" w:space="0" w:color="auto"/>
        <w:left w:val="none" w:sz="0" w:space="0" w:color="auto"/>
        <w:bottom w:val="none" w:sz="0" w:space="0" w:color="auto"/>
        <w:right w:val="none" w:sz="0" w:space="0" w:color="auto"/>
      </w:divBdr>
    </w:div>
    <w:div w:id="1230769605">
      <w:bodyDiv w:val="1"/>
      <w:marLeft w:val="0"/>
      <w:marRight w:val="0"/>
      <w:marTop w:val="0"/>
      <w:marBottom w:val="0"/>
      <w:divBdr>
        <w:top w:val="none" w:sz="0" w:space="0" w:color="auto"/>
        <w:left w:val="none" w:sz="0" w:space="0" w:color="auto"/>
        <w:bottom w:val="none" w:sz="0" w:space="0" w:color="auto"/>
        <w:right w:val="none" w:sz="0" w:space="0" w:color="auto"/>
      </w:divBdr>
    </w:div>
    <w:div w:id="1575698422">
      <w:bodyDiv w:val="1"/>
      <w:marLeft w:val="0"/>
      <w:marRight w:val="0"/>
      <w:marTop w:val="0"/>
      <w:marBottom w:val="0"/>
      <w:divBdr>
        <w:top w:val="none" w:sz="0" w:space="0" w:color="auto"/>
        <w:left w:val="none" w:sz="0" w:space="0" w:color="auto"/>
        <w:bottom w:val="none" w:sz="0" w:space="0" w:color="auto"/>
        <w:right w:val="none" w:sz="0" w:space="0" w:color="auto"/>
      </w:divBdr>
    </w:div>
    <w:div w:id="1799562974">
      <w:bodyDiv w:val="1"/>
      <w:marLeft w:val="0"/>
      <w:marRight w:val="0"/>
      <w:marTop w:val="0"/>
      <w:marBottom w:val="0"/>
      <w:divBdr>
        <w:top w:val="none" w:sz="0" w:space="0" w:color="auto"/>
        <w:left w:val="none" w:sz="0" w:space="0" w:color="auto"/>
        <w:bottom w:val="none" w:sz="0" w:space="0" w:color="auto"/>
        <w:right w:val="none" w:sz="0" w:space="0" w:color="auto"/>
      </w:divBdr>
    </w:div>
    <w:div w:id="1858425392">
      <w:bodyDiv w:val="1"/>
      <w:marLeft w:val="0"/>
      <w:marRight w:val="0"/>
      <w:marTop w:val="0"/>
      <w:marBottom w:val="0"/>
      <w:divBdr>
        <w:top w:val="none" w:sz="0" w:space="0" w:color="auto"/>
        <w:left w:val="none" w:sz="0" w:space="0" w:color="auto"/>
        <w:bottom w:val="none" w:sz="0" w:space="0" w:color="auto"/>
        <w:right w:val="none" w:sz="0" w:space="0" w:color="auto"/>
      </w:divBdr>
    </w:div>
    <w:div w:id="2091193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ov.uk/government/publications/new-guidance-on-the-rehabilitation-of-offenders-act-1974"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hr@northernleaderstrust.org" TargetMode="External"/><Relationship Id="rId2" Type="http://schemas.openxmlformats.org/officeDocument/2006/relationships/numbering" Target="numbering.xml"/><Relationship Id="rId16" Type="http://schemas.openxmlformats.org/officeDocument/2006/relationships/hyperlink" Target="file:///C:\Users\Jo-anne.Jackowiak\AppData\Local\Microsoft\Windows\INetCache\Content.Outlook\46NC0I01\ks.northernleaderstrust.org"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twpf.info"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teacherspensions.co.uk"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324FA2-CA28-45C6-AFA5-C88EB738E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Pages>
  <Words>2227</Words>
  <Characters>12700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Jackowiak, Jo-anne</dc:creator>
  <cp:lastModifiedBy>L. Bowman</cp:lastModifiedBy>
  <cp:revision>8</cp:revision>
  <cp:lastPrinted>2016-09-13T15:17:00Z</cp:lastPrinted>
  <dcterms:created xsi:type="dcterms:W3CDTF">2022-09-20T08:27:00Z</dcterms:created>
  <dcterms:modified xsi:type="dcterms:W3CDTF">2022-09-21T12:52:00Z</dcterms:modified>
</cp:coreProperties>
</file>