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9D43CA" w:rsidRPr="009D43CA" w14:paraId="3E6B06A1" w14:textId="77777777" w:rsidTr="0063274D">
        <w:trPr>
          <w:trHeight w:val="433"/>
        </w:trPr>
        <w:tc>
          <w:tcPr>
            <w:tcW w:w="10485" w:type="dxa"/>
            <w:gridSpan w:val="2"/>
            <w:tcBorders>
              <w:top w:val="nil"/>
              <w:left w:val="nil"/>
              <w:right w:val="nil"/>
            </w:tcBorders>
            <w:shd w:val="clear" w:color="auto" w:fill="auto"/>
            <w:vAlign w:val="center"/>
          </w:tcPr>
          <w:p w14:paraId="3E6B06A0" w14:textId="310DD9F1" w:rsidR="00845787" w:rsidRPr="009D43CA" w:rsidRDefault="007C7799" w:rsidP="00D70625">
            <w:pPr>
              <w:rPr>
                <w:rFonts w:cs="Arial"/>
                <w:bCs/>
                <w:sz w:val="32"/>
                <w:szCs w:val="32"/>
              </w:rPr>
            </w:pPr>
            <w:r w:rsidRPr="009D43CA">
              <w:rPr>
                <w:bCs/>
                <w:noProof/>
                <w:sz w:val="32"/>
                <w:szCs w:val="32"/>
                <w:lang w:eastAsia="en-GB"/>
              </w:rPr>
              <w:t>Job Description</w:t>
            </w:r>
          </w:p>
        </w:tc>
      </w:tr>
      <w:tr w:rsidR="009D43CA" w:rsidRPr="009D43CA" w14:paraId="3E6B06A4" w14:textId="77777777" w:rsidTr="00D70625">
        <w:trPr>
          <w:trHeight w:val="709"/>
        </w:trPr>
        <w:tc>
          <w:tcPr>
            <w:tcW w:w="2552" w:type="dxa"/>
            <w:shd w:val="clear" w:color="auto" w:fill="F2F2F2" w:themeFill="background1" w:themeFillShade="F2"/>
            <w:vAlign w:val="center"/>
          </w:tcPr>
          <w:p w14:paraId="3E6B06A2" w14:textId="77777777" w:rsidR="00845787" w:rsidRPr="00A02A35" w:rsidRDefault="007C7799" w:rsidP="00D70625">
            <w:pPr>
              <w:rPr>
                <w:rFonts w:cs="Arial"/>
                <w:b/>
                <w:szCs w:val="24"/>
              </w:rPr>
            </w:pPr>
            <w:r w:rsidRPr="00A02A35">
              <w:rPr>
                <w:rFonts w:cs="Arial"/>
                <w:b/>
                <w:szCs w:val="24"/>
              </w:rPr>
              <w:t>Post t</w:t>
            </w:r>
            <w:r w:rsidR="00845787" w:rsidRPr="00A02A35">
              <w:rPr>
                <w:rFonts w:cs="Arial"/>
                <w:b/>
                <w:szCs w:val="24"/>
              </w:rPr>
              <w:t>itle</w:t>
            </w:r>
          </w:p>
        </w:tc>
        <w:tc>
          <w:tcPr>
            <w:tcW w:w="7933" w:type="dxa"/>
            <w:vAlign w:val="center"/>
          </w:tcPr>
          <w:p w14:paraId="3E6B06A3" w14:textId="30F556EE" w:rsidR="00845787" w:rsidRPr="009D43CA" w:rsidRDefault="00270E63" w:rsidP="00D70625">
            <w:pPr>
              <w:rPr>
                <w:rFonts w:cs="Arial"/>
                <w:bCs/>
                <w:szCs w:val="24"/>
              </w:rPr>
            </w:pPr>
            <w:r w:rsidRPr="009D43CA">
              <w:rPr>
                <w:rFonts w:cs="Arial"/>
                <w:bCs/>
                <w:szCs w:val="24"/>
              </w:rPr>
              <w:t>Social Work Assistant</w:t>
            </w:r>
          </w:p>
        </w:tc>
      </w:tr>
      <w:tr w:rsidR="009D43CA" w:rsidRPr="009D43CA" w14:paraId="3E6B06A7" w14:textId="77777777" w:rsidTr="00D70625">
        <w:trPr>
          <w:trHeight w:val="709"/>
        </w:trPr>
        <w:tc>
          <w:tcPr>
            <w:tcW w:w="2552" w:type="dxa"/>
            <w:shd w:val="clear" w:color="auto" w:fill="F2F2F2" w:themeFill="background1" w:themeFillShade="F2"/>
            <w:vAlign w:val="center"/>
          </w:tcPr>
          <w:p w14:paraId="3E6B06A5" w14:textId="77777777" w:rsidR="00A94A2C" w:rsidRPr="00A02A35" w:rsidRDefault="00A94A2C" w:rsidP="00A94A2C">
            <w:pPr>
              <w:rPr>
                <w:rFonts w:cs="Arial"/>
                <w:b/>
                <w:szCs w:val="24"/>
              </w:rPr>
            </w:pPr>
            <w:r w:rsidRPr="00A02A35">
              <w:rPr>
                <w:rFonts w:cs="Arial"/>
                <w:b/>
                <w:szCs w:val="24"/>
              </w:rPr>
              <w:t>JE Reference No</w:t>
            </w:r>
          </w:p>
        </w:tc>
        <w:tc>
          <w:tcPr>
            <w:tcW w:w="7933" w:type="dxa"/>
            <w:vAlign w:val="center"/>
          </w:tcPr>
          <w:p w14:paraId="2ED60ED3" w14:textId="77777777" w:rsidR="00A94A2C" w:rsidRPr="009D43CA" w:rsidRDefault="00A94A2C" w:rsidP="00A94A2C">
            <w:pPr>
              <w:rPr>
                <w:rFonts w:cs="Arial"/>
                <w:bCs/>
                <w:szCs w:val="24"/>
              </w:rPr>
            </w:pPr>
            <w:r w:rsidRPr="009D43CA">
              <w:rPr>
                <w:rFonts w:cs="Arial"/>
                <w:bCs/>
                <w:szCs w:val="24"/>
              </w:rPr>
              <w:t>Grade 5 - N7902 Pre-Progression</w:t>
            </w:r>
          </w:p>
          <w:p w14:paraId="3E6B06A6" w14:textId="65036E0C" w:rsidR="00A94A2C" w:rsidRPr="009D43CA" w:rsidRDefault="00A94A2C" w:rsidP="00A94A2C">
            <w:pPr>
              <w:tabs>
                <w:tab w:val="left" w:pos="720"/>
              </w:tabs>
              <w:ind w:left="3600" w:hanging="3600"/>
              <w:rPr>
                <w:bCs/>
              </w:rPr>
            </w:pPr>
            <w:r w:rsidRPr="009D43CA">
              <w:rPr>
                <w:rFonts w:cs="Arial"/>
                <w:bCs/>
                <w:szCs w:val="24"/>
              </w:rPr>
              <w:t>Grade 6 - N7908 Post-Progression</w:t>
            </w:r>
          </w:p>
        </w:tc>
      </w:tr>
      <w:tr w:rsidR="009D43CA" w:rsidRPr="009D43CA" w14:paraId="3E6B06AA" w14:textId="77777777" w:rsidTr="005503E9">
        <w:trPr>
          <w:trHeight w:val="637"/>
        </w:trPr>
        <w:tc>
          <w:tcPr>
            <w:tcW w:w="2552" w:type="dxa"/>
            <w:shd w:val="clear" w:color="auto" w:fill="F2F2F2" w:themeFill="background1" w:themeFillShade="F2"/>
            <w:vAlign w:val="center"/>
          </w:tcPr>
          <w:p w14:paraId="3E6B06A8" w14:textId="77777777" w:rsidR="00A94A2C" w:rsidRPr="00A02A35" w:rsidRDefault="00A94A2C" w:rsidP="00A94A2C">
            <w:pPr>
              <w:rPr>
                <w:rFonts w:cs="Arial"/>
                <w:b/>
                <w:szCs w:val="24"/>
              </w:rPr>
            </w:pPr>
            <w:r w:rsidRPr="00A02A35">
              <w:rPr>
                <w:rFonts w:cs="Arial"/>
                <w:b/>
                <w:szCs w:val="24"/>
              </w:rPr>
              <w:t>Grade</w:t>
            </w:r>
          </w:p>
        </w:tc>
        <w:tc>
          <w:tcPr>
            <w:tcW w:w="7933" w:type="dxa"/>
            <w:vAlign w:val="center"/>
          </w:tcPr>
          <w:p w14:paraId="0A50CADC" w14:textId="77777777" w:rsidR="00A94A2C" w:rsidRPr="009D43CA" w:rsidRDefault="00A94A2C" w:rsidP="00A94A2C">
            <w:pPr>
              <w:rPr>
                <w:rFonts w:cs="Arial"/>
                <w:bCs/>
                <w:szCs w:val="24"/>
              </w:rPr>
            </w:pPr>
            <w:r w:rsidRPr="009D43CA">
              <w:rPr>
                <w:rFonts w:cs="Arial"/>
                <w:bCs/>
                <w:szCs w:val="24"/>
              </w:rPr>
              <w:t>Grade 5 - Pre-Progression</w:t>
            </w:r>
          </w:p>
          <w:p w14:paraId="3E6B06A9" w14:textId="58831B30" w:rsidR="00A94A2C" w:rsidRPr="009D43CA" w:rsidRDefault="00A94A2C" w:rsidP="00A94A2C">
            <w:pPr>
              <w:tabs>
                <w:tab w:val="left" w:pos="720"/>
              </w:tabs>
              <w:rPr>
                <w:bCs/>
              </w:rPr>
            </w:pPr>
            <w:r w:rsidRPr="009D43CA">
              <w:rPr>
                <w:rFonts w:cs="Arial"/>
                <w:bCs/>
                <w:szCs w:val="24"/>
              </w:rPr>
              <w:t>Grade 6 - Post-Progression</w:t>
            </w:r>
          </w:p>
        </w:tc>
      </w:tr>
      <w:tr w:rsidR="009D43CA" w:rsidRPr="009D43CA" w14:paraId="3E6B06AD" w14:textId="77777777" w:rsidTr="00D70625">
        <w:trPr>
          <w:trHeight w:val="709"/>
        </w:trPr>
        <w:tc>
          <w:tcPr>
            <w:tcW w:w="2552" w:type="dxa"/>
            <w:shd w:val="clear" w:color="auto" w:fill="F2F2F2" w:themeFill="background1" w:themeFillShade="F2"/>
            <w:vAlign w:val="center"/>
          </w:tcPr>
          <w:p w14:paraId="3E6B06AB" w14:textId="77777777" w:rsidR="00845787" w:rsidRPr="00A02A35" w:rsidRDefault="00845787" w:rsidP="00D70625">
            <w:pPr>
              <w:rPr>
                <w:rFonts w:cs="Arial"/>
                <w:b/>
                <w:szCs w:val="24"/>
              </w:rPr>
            </w:pPr>
            <w:r w:rsidRPr="00A02A35">
              <w:rPr>
                <w:rFonts w:cs="Arial"/>
                <w:b/>
                <w:szCs w:val="24"/>
              </w:rPr>
              <w:t>Service</w:t>
            </w:r>
          </w:p>
        </w:tc>
        <w:tc>
          <w:tcPr>
            <w:tcW w:w="7933" w:type="dxa"/>
            <w:vAlign w:val="center"/>
          </w:tcPr>
          <w:p w14:paraId="3E6B06AC" w14:textId="6E756BE1" w:rsidR="00845787" w:rsidRPr="009D43CA" w:rsidRDefault="00822D52" w:rsidP="00D70625">
            <w:pPr>
              <w:rPr>
                <w:rFonts w:cs="Arial"/>
                <w:bCs/>
                <w:szCs w:val="24"/>
              </w:rPr>
            </w:pPr>
            <w:r>
              <w:rPr>
                <w:rFonts w:cs="Arial"/>
                <w:bCs/>
                <w:szCs w:val="24"/>
              </w:rPr>
              <w:t>Adult and Health Services</w:t>
            </w:r>
          </w:p>
        </w:tc>
      </w:tr>
      <w:tr w:rsidR="009D43CA" w:rsidRPr="009D43CA" w14:paraId="3E6B06B0" w14:textId="77777777" w:rsidTr="00D70625">
        <w:trPr>
          <w:trHeight w:val="709"/>
        </w:trPr>
        <w:tc>
          <w:tcPr>
            <w:tcW w:w="2552" w:type="dxa"/>
            <w:shd w:val="clear" w:color="auto" w:fill="F2F2F2" w:themeFill="background1" w:themeFillShade="F2"/>
            <w:vAlign w:val="center"/>
          </w:tcPr>
          <w:p w14:paraId="3E6B06AE" w14:textId="77777777" w:rsidR="00845787" w:rsidRPr="00A02A35" w:rsidRDefault="00845787" w:rsidP="00D70625">
            <w:pPr>
              <w:rPr>
                <w:rFonts w:cs="Arial"/>
                <w:b/>
                <w:szCs w:val="24"/>
              </w:rPr>
            </w:pPr>
            <w:r w:rsidRPr="00A02A35">
              <w:rPr>
                <w:rFonts w:cs="Arial"/>
                <w:b/>
                <w:szCs w:val="24"/>
              </w:rPr>
              <w:t>Service Area</w:t>
            </w:r>
          </w:p>
        </w:tc>
        <w:tc>
          <w:tcPr>
            <w:tcW w:w="7933" w:type="dxa"/>
            <w:vAlign w:val="center"/>
          </w:tcPr>
          <w:p w14:paraId="3E6B06AF" w14:textId="680ABF8E" w:rsidR="00845787" w:rsidRPr="009D43CA" w:rsidRDefault="00270E63" w:rsidP="00D70625">
            <w:pPr>
              <w:rPr>
                <w:rFonts w:cs="Arial"/>
                <w:bCs/>
                <w:szCs w:val="24"/>
              </w:rPr>
            </w:pPr>
            <w:r w:rsidRPr="009D43CA">
              <w:rPr>
                <w:rFonts w:cs="Arial"/>
                <w:bCs/>
                <w:szCs w:val="24"/>
              </w:rPr>
              <w:t>Adult Care</w:t>
            </w:r>
          </w:p>
        </w:tc>
      </w:tr>
      <w:tr w:rsidR="009D43CA" w:rsidRPr="009D43CA" w14:paraId="3E6B06B3" w14:textId="77777777" w:rsidTr="005503E9">
        <w:trPr>
          <w:trHeight w:val="1107"/>
        </w:trPr>
        <w:tc>
          <w:tcPr>
            <w:tcW w:w="2552" w:type="dxa"/>
            <w:tcBorders>
              <w:bottom w:val="single" w:sz="4" w:space="0" w:color="000000" w:themeColor="text1"/>
            </w:tcBorders>
            <w:shd w:val="clear" w:color="auto" w:fill="F2F2F2" w:themeFill="background1" w:themeFillShade="F2"/>
            <w:vAlign w:val="center"/>
          </w:tcPr>
          <w:p w14:paraId="3E6B06B1" w14:textId="77777777" w:rsidR="00845787" w:rsidRPr="00A02A35" w:rsidRDefault="00845787" w:rsidP="00D70625">
            <w:pPr>
              <w:rPr>
                <w:rFonts w:cs="Arial"/>
                <w:b/>
                <w:szCs w:val="24"/>
              </w:rPr>
            </w:pPr>
            <w:r w:rsidRPr="00A02A35">
              <w:rPr>
                <w:rFonts w:cs="Arial"/>
                <w:b/>
                <w:szCs w:val="24"/>
              </w:rPr>
              <w:t>Reporting to</w:t>
            </w:r>
          </w:p>
        </w:tc>
        <w:tc>
          <w:tcPr>
            <w:tcW w:w="7933" w:type="dxa"/>
            <w:tcBorders>
              <w:bottom w:val="single" w:sz="4" w:space="0" w:color="000000" w:themeColor="text1"/>
            </w:tcBorders>
            <w:vAlign w:val="center"/>
          </w:tcPr>
          <w:p w14:paraId="5DB854A1" w14:textId="07FB4C8E" w:rsidR="00C0458A" w:rsidRPr="009D43CA" w:rsidRDefault="00270E63" w:rsidP="00A94A2C">
            <w:pPr>
              <w:pStyle w:val="Heading1"/>
              <w:numPr>
                <w:ilvl w:val="0"/>
                <w:numId w:val="0"/>
              </w:numPr>
              <w:spacing w:after="0"/>
              <w:rPr>
                <w:rFonts w:cs="Arial"/>
                <w:b w:val="0"/>
                <w:sz w:val="24"/>
              </w:rPr>
            </w:pPr>
            <w:r w:rsidRPr="009D43CA">
              <w:rPr>
                <w:b w:val="0"/>
                <w:sz w:val="24"/>
              </w:rPr>
              <w:t xml:space="preserve">The post holder will be accountable to the </w:t>
            </w:r>
            <w:r w:rsidRPr="009D43CA">
              <w:rPr>
                <w:rFonts w:cs="Arial"/>
                <w:b w:val="0"/>
                <w:sz w:val="24"/>
              </w:rPr>
              <w:t>appropriate manager</w:t>
            </w:r>
            <w:r w:rsidR="000B7D9C" w:rsidRPr="009D43CA">
              <w:rPr>
                <w:rFonts w:cs="Arial"/>
                <w:b w:val="0"/>
                <w:sz w:val="24"/>
              </w:rPr>
              <w:t>/ assistant manager</w:t>
            </w:r>
            <w:r w:rsidRPr="009D43CA">
              <w:rPr>
                <w:rFonts w:cs="Arial"/>
                <w:b w:val="0"/>
                <w:sz w:val="24"/>
              </w:rPr>
              <w:t xml:space="preserve"> and will work</w:t>
            </w:r>
            <w:r w:rsidR="000B7D9C" w:rsidRPr="009D43CA">
              <w:rPr>
                <w:rFonts w:cs="Arial"/>
                <w:b w:val="0"/>
                <w:sz w:val="24"/>
              </w:rPr>
              <w:t xml:space="preserve"> collaboratively</w:t>
            </w:r>
            <w:r w:rsidRPr="009D43CA">
              <w:rPr>
                <w:rFonts w:cs="Arial"/>
                <w:b w:val="0"/>
                <w:sz w:val="24"/>
              </w:rPr>
              <w:t xml:space="preserve"> with</w:t>
            </w:r>
            <w:r w:rsidR="00824537" w:rsidRPr="009D43CA">
              <w:rPr>
                <w:rFonts w:cs="Arial"/>
                <w:b w:val="0"/>
                <w:sz w:val="24"/>
              </w:rPr>
              <w:t xml:space="preserve"> other teams across the se</w:t>
            </w:r>
            <w:r w:rsidR="000F62B5" w:rsidRPr="009D43CA">
              <w:rPr>
                <w:rFonts w:cs="Arial"/>
                <w:b w:val="0"/>
                <w:sz w:val="24"/>
              </w:rPr>
              <w:t xml:space="preserve">rvice, </w:t>
            </w:r>
            <w:r w:rsidR="005503E9" w:rsidRPr="009D43CA">
              <w:rPr>
                <w:rFonts w:cs="Arial"/>
                <w:b w:val="0"/>
                <w:sz w:val="24"/>
              </w:rPr>
              <w:t>and</w:t>
            </w:r>
            <w:r w:rsidR="000F62B5" w:rsidRPr="009D43CA">
              <w:rPr>
                <w:rFonts w:cs="Arial"/>
                <w:b w:val="0"/>
                <w:sz w:val="24"/>
              </w:rPr>
              <w:t xml:space="preserve"> with colleagues in our partner agencies.</w:t>
            </w:r>
            <w:r w:rsidRPr="009D43CA">
              <w:rPr>
                <w:rFonts w:cs="Arial"/>
                <w:b w:val="0"/>
                <w:sz w:val="24"/>
              </w:rPr>
              <w:t xml:space="preserve"> </w:t>
            </w:r>
          </w:p>
          <w:p w14:paraId="4EB49FFA" w14:textId="77777777" w:rsidR="00A94A2C" w:rsidRPr="009D43CA" w:rsidRDefault="00A94A2C" w:rsidP="00A94A2C">
            <w:pPr>
              <w:rPr>
                <w:bCs/>
              </w:rPr>
            </w:pPr>
          </w:p>
          <w:p w14:paraId="3E6B06B2" w14:textId="0DCA347C" w:rsidR="00C0458A" w:rsidRPr="009D43CA" w:rsidRDefault="00911673" w:rsidP="00A94A2C">
            <w:pPr>
              <w:pStyle w:val="Heading1"/>
              <w:numPr>
                <w:ilvl w:val="0"/>
                <w:numId w:val="0"/>
              </w:numPr>
              <w:spacing w:after="0"/>
              <w:rPr>
                <w:rFonts w:cs="Arial"/>
                <w:b w:val="0"/>
                <w:sz w:val="24"/>
              </w:rPr>
            </w:pPr>
            <w:r w:rsidRPr="009D43CA">
              <w:rPr>
                <w:b w:val="0"/>
                <w:sz w:val="24"/>
              </w:rPr>
              <w:t>You will have access to expertise of a wide range of other personnel in the Service</w:t>
            </w:r>
          </w:p>
        </w:tc>
      </w:tr>
      <w:tr w:rsidR="009D43CA" w:rsidRPr="009D43CA" w14:paraId="3E6B06B6" w14:textId="77777777" w:rsidTr="69DA118C">
        <w:trPr>
          <w:trHeight w:val="709"/>
        </w:trPr>
        <w:tc>
          <w:tcPr>
            <w:tcW w:w="2552" w:type="dxa"/>
            <w:tcBorders>
              <w:bottom w:val="single" w:sz="4" w:space="0" w:color="000000" w:themeColor="text1"/>
            </w:tcBorders>
            <w:shd w:val="clear" w:color="auto" w:fill="F2F2F2" w:themeFill="background1" w:themeFillShade="F2"/>
            <w:vAlign w:val="center"/>
          </w:tcPr>
          <w:p w14:paraId="3E6B06B4" w14:textId="77777777" w:rsidR="00A94A2C" w:rsidRPr="00A02A35" w:rsidRDefault="00A94A2C" w:rsidP="00A94A2C">
            <w:pPr>
              <w:rPr>
                <w:rFonts w:cs="Arial"/>
                <w:b/>
                <w:szCs w:val="24"/>
              </w:rPr>
            </w:pPr>
            <w:r w:rsidRPr="00A02A35">
              <w:rPr>
                <w:rFonts w:cs="Arial"/>
                <w:b/>
                <w:szCs w:val="24"/>
              </w:rPr>
              <w:t>Location</w:t>
            </w:r>
          </w:p>
        </w:tc>
        <w:tc>
          <w:tcPr>
            <w:tcW w:w="7933" w:type="dxa"/>
            <w:tcBorders>
              <w:bottom w:val="single" w:sz="4" w:space="0" w:color="000000" w:themeColor="text1"/>
            </w:tcBorders>
            <w:vAlign w:val="center"/>
          </w:tcPr>
          <w:p w14:paraId="3E6B06B5" w14:textId="2D7BE06A" w:rsidR="00A94A2C" w:rsidRPr="009D43CA" w:rsidRDefault="00A94A2C" w:rsidP="00A94A2C">
            <w:pPr>
              <w:rPr>
                <w:rFonts w:cs="Arial"/>
                <w:bCs/>
              </w:rPr>
            </w:pPr>
            <w:r w:rsidRPr="009D43CA">
              <w:rPr>
                <w:rFonts w:cs="Arial"/>
                <w:bCs/>
                <w:szCs w:val="24"/>
              </w:rPr>
              <w:t xml:space="preserve">Your normal place of work will be a Team Base, but you may be required to work at any </w:t>
            </w:r>
            <w:r w:rsidRPr="009D43CA">
              <w:rPr>
                <w:rFonts w:cs="Arial"/>
                <w:bCs/>
              </w:rPr>
              <w:t>designated</w:t>
            </w:r>
            <w:r w:rsidRPr="009D43CA">
              <w:rPr>
                <w:rFonts w:cs="Arial"/>
                <w:bCs/>
                <w:szCs w:val="24"/>
              </w:rPr>
              <w:t xml:space="preserve"> workplace within County Durham, in line with the principles of Smarter Working in the Smarter Working handbook.</w:t>
            </w:r>
          </w:p>
        </w:tc>
      </w:tr>
      <w:tr w:rsidR="009D43CA" w:rsidRPr="009D43CA" w14:paraId="3E6B06B8" w14:textId="77777777" w:rsidTr="00D70625">
        <w:trPr>
          <w:trHeight w:val="80"/>
        </w:trPr>
        <w:tc>
          <w:tcPr>
            <w:tcW w:w="10485" w:type="dxa"/>
            <w:gridSpan w:val="2"/>
            <w:tcBorders>
              <w:left w:val="nil"/>
              <w:right w:val="nil"/>
            </w:tcBorders>
            <w:shd w:val="clear" w:color="auto" w:fill="auto"/>
            <w:vAlign w:val="center"/>
          </w:tcPr>
          <w:p w14:paraId="3E6B06B7" w14:textId="77777777" w:rsidR="00845787" w:rsidRPr="009D43CA" w:rsidRDefault="00845787" w:rsidP="00D70625">
            <w:pPr>
              <w:jc w:val="right"/>
              <w:rPr>
                <w:rFonts w:cs="Arial"/>
                <w:bCs/>
                <w:szCs w:val="24"/>
              </w:rPr>
            </w:pPr>
          </w:p>
        </w:tc>
      </w:tr>
      <w:tr w:rsidR="009D43CA" w:rsidRPr="009D43CA" w14:paraId="3E6B06BC" w14:textId="77777777" w:rsidTr="00D70625">
        <w:trPr>
          <w:trHeight w:val="709"/>
        </w:trPr>
        <w:tc>
          <w:tcPr>
            <w:tcW w:w="2552" w:type="dxa"/>
            <w:shd w:val="clear" w:color="auto" w:fill="F2F2F2" w:themeFill="background1" w:themeFillShade="F2"/>
            <w:vAlign w:val="center"/>
          </w:tcPr>
          <w:p w14:paraId="3E6B06B9" w14:textId="77777777" w:rsidR="00845787" w:rsidRPr="00A02A35" w:rsidRDefault="00845787" w:rsidP="00D70625">
            <w:pPr>
              <w:rPr>
                <w:rFonts w:cs="Arial"/>
                <w:b/>
                <w:szCs w:val="24"/>
              </w:rPr>
            </w:pPr>
            <w:r w:rsidRPr="00A02A35">
              <w:rPr>
                <w:rFonts w:cs="Arial"/>
                <w:b/>
                <w:szCs w:val="24"/>
              </w:rPr>
              <w:t>DBS</w:t>
            </w:r>
          </w:p>
        </w:tc>
        <w:tc>
          <w:tcPr>
            <w:tcW w:w="7933" w:type="dxa"/>
            <w:vAlign w:val="center"/>
          </w:tcPr>
          <w:p w14:paraId="3E6B06BB" w14:textId="41CE93DA" w:rsidR="00845787" w:rsidRPr="009D43CA" w:rsidRDefault="00845787" w:rsidP="00D70625">
            <w:pPr>
              <w:rPr>
                <w:rFonts w:cs="Arial"/>
                <w:bCs/>
                <w:szCs w:val="24"/>
              </w:rPr>
            </w:pPr>
            <w:r w:rsidRPr="009D43CA">
              <w:rPr>
                <w:rFonts w:cs="Arial"/>
                <w:bCs/>
                <w:szCs w:val="24"/>
              </w:rPr>
              <w:t xml:space="preserve">This post </w:t>
            </w:r>
            <w:r w:rsidRPr="005D79A4">
              <w:rPr>
                <w:rFonts w:cs="Arial"/>
                <w:b/>
                <w:szCs w:val="24"/>
              </w:rPr>
              <w:t>is</w:t>
            </w:r>
            <w:r w:rsidRPr="009D43CA">
              <w:rPr>
                <w:rFonts w:cs="Arial"/>
                <w:bCs/>
                <w:szCs w:val="24"/>
              </w:rPr>
              <w:t xml:space="preserve"> subject to a</w:t>
            </w:r>
            <w:r w:rsidR="00270E63" w:rsidRPr="009D43CA">
              <w:rPr>
                <w:rFonts w:cs="Arial"/>
                <w:bCs/>
                <w:szCs w:val="24"/>
              </w:rPr>
              <w:t>n</w:t>
            </w:r>
            <w:r w:rsidRPr="009D43CA">
              <w:rPr>
                <w:rFonts w:cs="Arial"/>
                <w:bCs/>
                <w:szCs w:val="24"/>
              </w:rPr>
              <w:t xml:space="preserve"> enhanced disclosure.</w:t>
            </w:r>
          </w:p>
        </w:tc>
      </w:tr>
      <w:tr w:rsidR="009D43CA" w:rsidRPr="009D43CA" w14:paraId="3E6B06BF" w14:textId="77777777" w:rsidTr="00D70625">
        <w:trPr>
          <w:trHeight w:val="709"/>
        </w:trPr>
        <w:tc>
          <w:tcPr>
            <w:tcW w:w="2552" w:type="dxa"/>
            <w:shd w:val="clear" w:color="auto" w:fill="F2F2F2" w:themeFill="background1" w:themeFillShade="F2"/>
            <w:vAlign w:val="center"/>
          </w:tcPr>
          <w:p w14:paraId="3E6B06BD" w14:textId="77777777" w:rsidR="00845787" w:rsidRPr="00A02A35" w:rsidRDefault="00845787" w:rsidP="00D70625">
            <w:pPr>
              <w:rPr>
                <w:rFonts w:cs="Arial"/>
                <w:b/>
                <w:szCs w:val="24"/>
              </w:rPr>
            </w:pPr>
            <w:r w:rsidRPr="00A02A35">
              <w:rPr>
                <w:rFonts w:cs="Arial"/>
                <w:b/>
                <w:szCs w:val="24"/>
              </w:rPr>
              <w:t>Flexitime</w:t>
            </w:r>
          </w:p>
        </w:tc>
        <w:tc>
          <w:tcPr>
            <w:tcW w:w="7933" w:type="dxa"/>
            <w:vAlign w:val="center"/>
          </w:tcPr>
          <w:p w14:paraId="3E6B06BE" w14:textId="3F515C2C" w:rsidR="00845787" w:rsidRPr="009D43CA" w:rsidRDefault="00845787" w:rsidP="00D70625">
            <w:pPr>
              <w:rPr>
                <w:rFonts w:cs="Arial"/>
                <w:bCs/>
                <w:szCs w:val="24"/>
              </w:rPr>
            </w:pPr>
            <w:r w:rsidRPr="009D43CA">
              <w:rPr>
                <w:rFonts w:cs="Arial"/>
                <w:bCs/>
                <w:szCs w:val="24"/>
              </w:rPr>
              <w:t xml:space="preserve">This post </w:t>
            </w:r>
            <w:r w:rsidRPr="005D79A4">
              <w:rPr>
                <w:rFonts w:cs="Arial"/>
                <w:b/>
                <w:szCs w:val="24"/>
              </w:rPr>
              <w:t>is</w:t>
            </w:r>
            <w:r w:rsidRPr="009D43CA">
              <w:rPr>
                <w:rFonts w:cs="Arial"/>
                <w:bCs/>
                <w:szCs w:val="24"/>
              </w:rPr>
              <w:t xml:space="preserve"> eligible for flexitime.</w:t>
            </w:r>
          </w:p>
        </w:tc>
      </w:tr>
      <w:tr w:rsidR="009D43CA" w:rsidRPr="009D43CA" w14:paraId="3E6B06C2" w14:textId="77777777" w:rsidTr="69DA118C">
        <w:trPr>
          <w:trHeight w:val="1320"/>
        </w:trPr>
        <w:tc>
          <w:tcPr>
            <w:tcW w:w="2552" w:type="dxa"/>
            <w:tcBorders>
              <w:bottom w:val="single" w:sz="4" w:space="0" w:color="000000" w:themeColor="text1"/>
            </w:tcBorders>
            <w:shd w:val="clear" w:color="auto" w:fill="F2F2F2" w:themeFill="background1" w:themeFillShade="F2"/>
            <w:vAlign w:val="center"/>
          </w:tcPr>
          <w:p w14:paraId="3E6B06C0" w14:textId="77777777" w:rsidR="00845787" w:rsidRPr="00A02A35" w:rsidRDefault="00845787" w:rsidP="00D70625">
            <w:pPr>
              <w:rPr>
                <w:rFonts w:cs="Arial"/>
                <w:b/>
                <w:szCs w:val="24"/>
              </w:rPr>
            </w:pPr>
            <w:r w:rsidRPr="00A02A35">
              <w:rPr>
                <w:rFonts w:cs="Arial"/>
                <w:b/>
                <w:szCs w:val="24"/>
              </w:rPr>
              <w:t>Politically restricted</w:t>
            </w:r>
          </w:p>
        </w:tc>
        <w:tc>
          <w:tcPr>
            <w:tcW w:w="7933" w:type="dxa"/>
            <w:tcBorders>
              <w:bottom w:val="single" w:sz="4" w:space="0" w:color="000000" w:themeColor="text1"/>
            </w:tcBorders>
            <w:vAlign w:val="center"/>
          </w:tcPr>
          <w:p w14:paraId="3E6B06C1" w14:textId="6239AC87" w:rsidR="00845787" w:rsidRPr="009D43CA" w:rsidRDefault="00845787" w:rsidP="00D70625">
            <w:pPr>
              <w:rPr>
                <w:rFonts w:cs="Arial"/>
                <w:bCs/>
                <w:szCs w:val="24"/>
              </w:rPr>
            </w:pPr>
            <w:r w:rsidRPr="009D43CA">
              <w:rPr>
                <w:rFonts w:cs="Arial"/>
                <w:bCs/>
                <w:szCs w:val="24"/>
              </w:rPr>
              <w:t>This post is not designated as a politically restricted pos</w:t>
            </w:r>
            <w:r w:rsidR="007C7799" w:rsidRPr="009D43CA">
              <w:rPr>
                <w:rFonts w:cs="Arial"/>
                <w:bCs/>
                <w:szCs w:val="24"/>
              </w:rPr>
              <w:t>t in accordance with the requirements of Section 1(5) of the Local Government and Housing Act 1989 and by regulations made from time to time by the Secretary of State.</w:t>
            </w:r>
          </w:p>
        </w:tc>
      </w:tr>
    </w:tbl>
    <w:p w14:paraId="2C4E73A5" w14:textId="0D8B7946" w:rsidR="00270E63" w:rsidRPr="009D43CA" w:rsidRDefault="00270E63">
      <w:pPr>
        <w:rPr>
          <w:bCs/>
        </w:rPr>
      </w:pPr>
      <w:r w:rsidRPr="009D43CA">
        <w:rPr>
          <w:bCs/>
          <w:noProof/>
          <w:sz w:val="48"/>
          <w:szCs w:val="48"/>
          <w:lang w:eastAsia="en-GB" w:bidi="ar-SA"/>
        </w:rPr>
        <w:drawing>
          <wp:anchor distT="0" distB="0" distL="114300" distR="114300" simplePos="0" relativeHeight="251658240" behindDoc="0" locked="0" layoutInCell="1" allowOverlap="1" wp14:anchorId="666935ED" wp14:editId="0411BB6E">
            <wp:simplePos x="0" y="0"/>
            <wp:positionH relativeFrom="margin">
              <wp:posOffset>5331430</wp:posOffset>
            </wp:positionH>
            <wp:positionV relativeFrom="page">
              <wp:posOffset>291908</wp:posOffset>
            </wp:positionV>
            <wp:extent cx="1169035" cy="521335"/>
            <wp:effectExtent l="0" t="0" r="0" b="0"/>
            <wp:wrapNone/>
            <wp:docPr id="5" name="Picture 5" descr=" DCC Logo 09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CC Logo 09 St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9035" cy="5213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0456"/>
      </w:tblGrid>
      <w:tr w:rsidR="009D43CA" w:rsidRPr="009D43CA" w14:paraId="3E6B06C8" w14:textId="77777777" w:rsidTr="003F5F22">
        <w:trPr>
          <w:trHeight w:val="624"/>
        </w:trPr>
        <w:tc>
          <w:tcPr>
            <w:tcW w:w="10456" w:type="dxa"/>
            <w:shd w:val="clear" w:color="auto" w:fill="F2F2F2" w:themeFill="background1" w:themeFillShade="F2"/>
            <w:vAlign w:val="center"/>
          </w:tcPr>
          <w:p w14:paraId="3E6B06C7" w14:textId="43FAEBE3" w:rsidR="003F5F22" w:rsidRPr="00A02A35" w:rsidRDefault="003F5F22" w:rsidP="003F5F22">
            <w:pPr>
              <w:rPr>
                <w:rFonts w:cs="Arial"/>
                <w:b/>
                <w:szCs w:val="24"/>
              </w:rPr>
            </w:pPr>
            <w:r w:rsidRPr="00A02A35">
              <w:rPr>
                <w:rFonts w:cs="Arial"/>
                <w:b/>
                <w:szCs w:val="24"/>
              </w:rPr>
              <w:t>Description of role</w:t>
            </w:r>
          </w:p>
        </w:tc>
      </w:tr>
    </w:tbl>
    <w:p w14:paraId="3E6B06C9" w14:textId="77777777" w:rsidR="003F5F22" w:rsidRPr="009D43CA" w:rsidRDefault="003F5F22" w:rsidP="00681A84">
      <w:pPr>
        <w:rPr>
          <w:rFonts w:cs="Arial"/>
          <w:bCs/>
          <w:szCs w:val="24"/>
        </w:rPr>
      </w:pPr>
    </w:p>
    <w:p w14:paraId="00A6F8AD" w14:textId="33F8C62B" w:rsidR="007258DF" w:rsidRPr="009D43CA" w:rsidRDefault="00270E63" w:rsidP="000032BE">
      <w:pPr>
        <w:rPr>
          <w:rFonts w:cs="Arial"/>
          <w:bCs/>
          <w:szCs w:val="24"/>
        </w:rPr>
      </w:pPr>
      <w:r w:rsidRPr="009D43CA">
        <w:rPr>
          <w:rFonts w:cs="Arial"/>
          <w:bCs/>
          <w:szCs w:val="24"/>
        </w:rPr>
        <w:t>To provide an efficient and effective social care service to</w:t>
      </w:r>
      <w:r w:rsidR="005503E9" w:rsidRPr="009D43CA">
        <w:rPr>
          <w:rFonts w:cs="Arial"/>
          <w:bCs/>
          <w:szCs w:val="24"/>
        </w:rPr>
        <w:t xml:space="preserve"> service</w:t>
      </w:r>
      <w:r w:rsidRPr="009D43CA">
        <w:rPr>
          <w:rFonts w:cs="Arial"/>
          <w:bCs/>
          <w:szCs w:val="24"/>
        </w:rPr>
        <w:t xml:space="preserve"> users and carers.</w:t>
      </w:r>
      <w:r w:rsidR="00C0458A" w:rsidRPr="009D43CA">
        <w:rPr>
          <w:rFonts w:cs="Arial"/>
          <w:bCs/>
          <w:szCs w:val="24"/>
        </w:rPr>
        <w:t xml:space="preserve"> Working within a</w:t>
      </w:r>
      <w:r w:rsidR="00FF0AB1" w:rsidRPr="009D43CA">
        <w:rPr>
          <w:rFonts w:cs="Arial"/>
          <w:bCs/>
          <w:szCs w:val="24"/>
        </w:rPr>
        <w:t>n int</w:t>
      </w:r>
      <w:r w:rsidR="00D10A35" w:rsidRPr="009D43CA">
        <w:rPr>
          <w:rFonts w:cs="Arial"/>
          <w:bCs/>
          <w:szCs w:val="24"/>
        </w:rPr>
        <w:t xml:space="preserve">egrated social care and health system, </w:t>
      </w:r>
      <w:r w:rsidR="00C0458A" w:rsidRPr="009D43CA">
        <w:rPr>
          <w:rFonts w:cs="Arial"/>
          <w:bCs/>
          <w:szCs w:val="24"/>
        </w:rPr>
        <w:t>the Social Work Assistant provides a key role in assisting with the process of achieving the best possible outcome</w:t>
      </w:r>
      <w:r w:rsidR="0040114E" w:rsidRPr="009D43CA">
        <w:rPr>
          <w:rFonts w:cs="Arial"/>
          <w:bCs/>
          <w:szCs w:val="24"/>
        </w:rPr>
        <w:t>s</w:t>
      </w:r>
      <w:r w:rsidR="00C0458A" w:rsidRPr="009D43CA">
        <w:rPr>
          <w:rFonts w:cs="Arial"/>
          <w:bCs/>
          <w:szCs w:val="24"/>
        </w:rPr>
        <w:t xml:space="preserve"> for </w:t>
      </w:r>
      <w:r w:rsidR="0040114E" w:rsidRPr="009D43CA">
        <w:rPr>
          <w:rFonts w:cs="Arial"/>
          <w:bCs/>
          <w:szCs w:val="24"/>
        </w:rPr>
        <w:t xml:space="preserve">service </w:t>
      </w:r>
      <w:r w:rsidR="00C0458A" w:rsidRPr="009D43CA">
        <w:rPr>
          <w:rFonts w:cs="Arial"/>
          <w:bCs/>
          <w:szCs w:val="24"/>
        </w:rPr>
        <w:t xml:space="preserve">users and their </w:t>
      </w:r>
      <w:r w:rsidR="0040114E" w:rsidRPr="009D43CA">
        <w:rPr>
          <w:rFonts w:cs="Arial"/>
          <w:bCs/>
          <w:szCs w:val="24"/>
        </w:rPr>
        <w:t>carers.</w:t>
      </w:r>
      <w:r w:rsidR="00D10A35" w:rsidRPr="009D43CA">
        <w:rPr>
          <w:rFonts w:cs="Arial"/>
          <w:bCs/>
          <w:szCs w:val="24"/>
        </w:rPr>
        <w:t xml:space="preserve"> </w:t>
      </w:r>
      <w:r w:rsidR="00BD2C7E">
        <w:rPr>
          <w:rFonts w:cs="Arial"/>
          <w:bCs/>
          <w:szCs w:val="24"/>
        </w:rPr>
        <w:t xml:space="preserve">  </w:t>
      </w:r>
      <w:bookmarkStart w:id="0" w:name="_Hlk104813989"/>
      <w:r w:rsidR="007258DF" w:rsidRPr="009D43CA">
        <w:rPr>
          <w:rFonts w:cs="Arial"/>
          <w:bCs/>
          <w:szCs w:val="24"/>
        </w:rPr>
        <w:t>This includes</w:t>
      </w:r>
      <w:r w:rsidR="000032BE" w:rsidRPr="009D43CA">
        <w:rPr>
          <w:rFonts w:cs="Arial"/>
          <w:bCs/>
          <w:szCs w:val="24"/>
        </w:rPr>
        <w:t xml:space="preserve"> </w:t>
      </w:r>
      <w:r w:rsidR="007258DF" w:rsidRPr="009D43CA">
        <w:rPr>
          <w:rFonts w:cs="Arial"/>
          <w:bCs/>
          <w:szCs w:val="24"/>
        </w:rPr>
        <w:t>working collaboratively across partner agencies, contributing to multi-disciplinary team meetings and approaches</w:t>
      </w:r>
      <w:r w:rsidR="000032BE" w:rsidRPr="009D43CA">
        <w:rPr>
          <w:rFonts w:cs="Arial"/>
          <w:bCs/>
          <w:szCs w:val="24"/>
        </w:rPr>
        <w:t>.</w:t>
      </w:r>
    </w:p>
    <w:bookmarkEnd w:id="0"/>
    <w:p w14:paraId="6BE333AB" w14:textId="77777777" w:rsidR="000032BE" w:rsidRPr="009D43CA" w:rsidRDefault="000032BE" w:rsidP="005503E9">
      <w:pPr>
        <w:rPr>
          <w:rFonts w:cs="Arial"/>
          <w:bCs/>
          <w:szCs w:val="24"/>
        </w:rPr>
      </w:pPr>
    </w:p>
    <w:p w14:paraId="2F2200C8" w14:textId="7391032B" w:rsidR="006B1FA8" w:rsidRPr="009D43CA" w:rsidRDefault="000032BE" w:rsidP="005533E1">
      <w:pPr>
        <w:rPr>
          <w:rFonts w:cs="Arial"/>
          <w:bCs/>
          <w:szCs w:val="24"/>
        </w:rPr>
      </w:pPr>
      <w:r w:rsidRPr="009D43CA">
        <w:rPr>
          <w:rFonts w:cs="Arial"/>
          <w:bCs/>
          <w:szCs w:val="24"/>
          <w:lang w:eastAsia="en-GB" w:bidi="ar-SA"/>
        </w:rPr>
        <w:t xml:space="preserve">The role includes </w:t>
      </w:r>
      <w:r w:rsidR="00F46E19" w:rsidRPr="009D43CA">
        <w:rPr>
          <w:rFonts w:cs="Arial"/>
          <w:bCs/>
          <w:szCs w:val="24"/>
          <w:lang w:eastAsia="en-GB" w:bidi="ar-SA"/>
        </w:rPr>
        <w:t xml:space="preserve">connecting people to community resources and </w:t>
      </w:r>
      <w:r w:rsidRPr="009D43CA">
        <w:rPr>
          <w:rFonts w:cs="Arial"/>
          <w:bCs/>
          <w:szCs w:val="24"/>
          <w:lang w:eastAsia="en-GB" w:bidi="ar-SA"/>
        </w:rPr>
        <w:t>supporting people</w:t>
      </w:r>
      <w:r w:rsidR="00702841" w:rsidRPr="009D43CA">
        <w:rPr>
          <w:rFonts w:cs="Arial"/>
          <w:bCs/>
          <w:szCs w:val="24"/>
          <w:lang w:eastAsia="en-GB" w:bidi="ar-SA"/>
        </w:rPr>
        <w:t xml:space="preserve"> to utilise</w:t>
      </w:r>
      <w:r w:rsidR="00F46E19" w:rsidRPr="009D43CA">
        <w:rPr>
          <w:rFonts w:cs="Arial"/>
          <w:bCs/>
          <w:szCs w:val="24"/>
          <w:lang w:eastAsia="en-GB" w:bidi="ar-SA"/>
        </w:rPr>
        <w:t xml:space="preserve"> short-</w:t>
      </w:r>
      <w:r w:rsidR="005503E9" w:rsidRPr="009D43CA">
        <w:rPr>
          <w:rFonts w:cs="Arial"/>
          <w:bCs/>
          <w:szCs w:val="24"/>
          <w:lang w:eastAsia="en-GB" w:bidi="ar-SA"/>
        </w:rPr>
        <w:t>term interventions</w:t>
      </w:r>
      <w:r w:rsidR="005533E1" w:rsidRPr="009D43CA">
        <w:rPr>
          <w:rFonts w:cs="Arial"/>
          <w:bCs/>
          <w:szCs w:val="24"/>
          <w:lang w:eastAsia="en-GB" w:bidi="ar-SA"/>
        </w:rPr>
        <w:t>,</w:t>
      </w:r>
      <w:r w:rsidR="00702841" w:rsidRPr="009D43CA">
        <w:rPr>
          <w:rFonts w:cs="Arial"/>
          <w:bCs/>
          <w:szCs w:val="24"/>
          <w:lang w:eastAsia="en-GB" w:bidi="ar-SA"/>
        </w:rPr>
        <w:t xml:space="preserve"> with the aim of</w:t>
      </w:r>
      <w:r w:rsidR="00F46E19" w:rsidRPr="009D43CA">
        <w:rPr>
          <w:rFonts w:cs="Arial"/>
          <w:bCs/>
          <w:szCs w:val="24"/>
          <w:lang w:eastAsia="en-GB" w:bidi="ar-SA"/>
        </w:rPr>
        <w:t xml:space="preserve"> prevent</w:t>
      </w:r>
      <w:r w:rsidR="00702841" w:rsidRPr="009D43CA">
        <w:rPr>
          <w:rFonts w:cs="Arial"/>
          <w:bCs/>
          <w:szCs w:val="24"/>
          <w:lang w:eastAsia="en-GB" w:bidi="ar-SA"/>
        </w:rPr>
        <w:t>ing</w:t>
      </w:r>
      <w:r w:rsidR="00F46E19" w:rsidRPr="009D43CA">
        <w:rPr>
          <w:rFonts w:cs="Arial"/>
          <w:bCs/>
          <w:szCs w:val="24"/>
          <w:lang w:eastAsia="en-GB" w:bidi="ar-SA"/>
        </w:rPr>
        <w:t xml:space="preserve"> </w:t>
      </w:r>
      <w:r w:rsidR="00702841" w:rsidRPr="009D43CA">
        <w:rPr>
          <w:rFonts w:cs="Arial"/>
          <w:bCs/>
          <w:szCs w:val="24"/>
          <w:lang w:eastAsia="en-GB" w:bidi="ar-SA"/>
        </w:rPr>
        <w:t xml:space="preserve">people from becoming reliant upon longer term or </w:t>
      </w:r>
      <w:r w:rsidR="005533E1" w:rsidRPr="009D43CA">
        <w:rPr>
          <w:rFonts w:cs="Arial"/>
          <w:bCs/>
          <w:szCs w:val="24"/>
          <w:lang w:eastAsia="en-GB" w:bidi="ar-SA"/>
        </w:rPr>
        <w:t xml:space="preserve">more specialist resources. </w:t>
      </w:r>
    </w:p>
    <w:p w14:paraId="3E6B06CB" w14:textId="77777777" w:rsidR="00681A84" w:rsidRPr="009D43CA" w:rsidRDefault="00681A84" w:rsidP="00681A84">
      <w:pPr>
        <w:rPr>
          <w:rFonts w:cs="Arial"/>
          <w:bCs/>
          <w:szCs w:val="24"/>
        </w:rPr>
      </w:pPr>
    </w:p>
    <w:p w14:paraId="2515EE03" w14:textId="77777777" w:rsidR="00926DC3" w:rsidRPr="009D43CA" w:rsidRDefault="00926DC3" w:rsidP="00926DC3">
      <w:pPr>
        <w:rPr>
          <w:rFonts w:cs="Arial"/>
          <w:bCs/>
          <w:szCs w:val="24"/>
        </w:rPr>
      </w:pPr>
      <w:r w:rsidRPr="009D43CA">
        <w:rPr>
          <w:rFonts w:cs="Arial"/>
          <w:bCs/>
          <w:szCs w:val="24"/>
        </w:rPr>
        <w:t xml:space="preserve">To progress to Grade 6, the postholder will need to apply for progression and demonstrate competence in the key areas of assessment, care planning and reviewing, within the guidelines &amp; policies laid down by the Service area.  At this level the postholder will be expected to work on their own initiative for much of the time, on appropriate cases. </w:t>
      </w:r>
    </w:p>
    <w:p w14:paraId="3E6B06CC" w14:textId="77777777" w:rsidR="0063274D" w:rsidRPr="009D43CA" w:rsidRDefault="0063274D">
      <w:pPr>
        <w:rPr>
          <w:rFonts w:cs="Arial"/>
          <w:bCs/>
          <w:szCs w:val="24"/>
        </w:rPr>
      </w:pPr>
      <w:r w:rsidRPr="009D43CA">
        <w:rPr>
          <w:rFonts w:cs="Arial"/>
          <w:bCs/>
          <w:szCs w:val="24"/>
        </w:rPr>
        <w:br w:type="page"/>
      </w:r>
    </w:p>
    <w:p w14:paraId="3E6B06CD" w14:textId="77777777" w:rsidR="003F5F22" w:rsidRPr="009D43CA" w:rsidRDefault="003F5F22" w:rsidP="00681A84">
      <w:pPr>
        <w:rPr>
          <w:rFonts w:cs="Arial"/>
          <w:bCs/>
          <w:szCs w:val="24"/>
        </w:rPr>
      </w:pPr>
    </w:p>
    <w:tbl>
      <w:tblPr>
        <w:tblStyle w:val="TableGrid"/>
        <w:tblW w:w="0" w:type="auto"/>
        <w:tblLook w:val="04A0" w:firstRow="1" w:lastRow="0" w:firstColumn="1" w:lastColumn="0" w:noHBand="0" w:noVBand="1"/>
      </w:tblPr>
      <w:tblGrid>
        <w:gridCol w:w="10456"/>
      </w:tblGrid>
      <w:tr w:rsidR="009D43CA" w:rsidRPr="009D43CA" w14:paraId="3E6B06CF" w14:textId="77777777" w:rsidTr="00300F4A">
        <w:trPr>
          <w:trHeight w:val="624"/>
        </w:trPr>
        <w:tc>
          <w:tcPr>
            <w:tcW w:w="10456" w:type="dxa"/>
            <w:shd w:val="clear" w:color="auto" w:fill="F2F2F2" w:themeFill="background1" w:themeFillShade="F2"/>
            <w:vAlign w:val="center"/>
          </w:tcPr>
          <w:p w14:paraId="3E6B06CE" w14:textId="77777777" w:rsidR="003F5F22" w:rsidRPr="00A02A35" w:rsidRDefault="003F5F22" w:rsidP="00300F4A">
            <w:pPr>
              <w:rPr>
                <w:rFonts w:cs="Arial"/>
                <w:b/>
                <w:szCs w:val="24"/>
              </w:rPr>
            </w:pPr>
            <w:r w:rsidRPr="00A02A35">
              <w:rPr>
                <w:rFonts w:cs="Arial"/>
                <w:b/>
                <w:szCs w:val="24"/>
              </w:rPr>
              <w:t>Duties and responsibilities</w:t>
            </w:r>
          </w:p>
        </w:tc>
      </w:tr>
    </w:tbl>
    <w:p w14:paraId="3E6B06D0" w14:textId="77777777" w:rsidR="00681A84" w:rsidRPr="009D43CA" w:rsidRDefault="00681A84" w:rsidP="00681A84">
      <w:pPr>
        <w:rPr>
          <w:rFonts w:cs="Arial"/>
          <w:bCs/>
          <w:szCs w:val="24"/>
        </w:rPr>
      </w:pPr>
    </w:p>
    <w:p w14:paraId="21056ED8" w14:textId="77777777" w:rsidR="008A6709" w:rsidRPr="009D43CA" w:rsidRDefault="008A6709" w:rsidP="008A6709">
      <w:pPr>
        <w:rPr>
          <w:bCs/>
        </w:rPr>
      </w:pPr>
      <w:r w:rsidRPr="009D43CA">
        <w:rPr>
          <w:bCs/>
        </w:rPr>
        <w:t>Listed below are the responsibilities this role will be primarily responsible for:</w:t>
      </w:r>
    </w:p>
    <w:p w14:paraId="687A2670" w14:textId="77777777" w:rsidR="008A6709" w:rsidRPr="009D43CA" w:rsidRDefault="008A6709" w:rsidP="008A6709">
      <w:pPr>
        <w:ind w:left="720"/>
        <w:rPr>
          <w:bCs/>
        </w:rPr>
      </w:pPr>
    </w:p>
    <w:p w14:paraId="598DF5DA" w14:textId="77777777" w:rsidR="008A6709" w:rsidRPr="00A02A35" w:rsidRDefault="008A6709" w:rsidP="009D43CA">
      <w:pPr>
        <w:pStyle w:val="Heading5"/>
        <w:numPr>
          <w:ilvl w:val="0"/>
          <w:numId w:val="0"/>
        </w:numPr>
        <w:spacing w:before="0" w:after="0"/>
        <w:ind w:left="1008" w:hanging="1008"/>
        <w:rPr>
          <w:rFonts w:ascii="Arial" w:hAnsi="Arial" w:cs="Arial"/>
          <w:b/>
          <w:color w:val="auto"/>
        </w:rPr>
      </w:pPr>
      <w:r w:rsidRPr="00A02A35">
        <w:rPr>
          <w:rFonts w:ascii="Arial" w:hAnsi="Arial" w:cs="Arial"/>
          <w:b/>
          <w:color w:val="auto"/>
        </w:rPr>
        <w:t>Supporting practitioners</w:t>
      </w:r>
    </w:p>
    <w:p w14:paraId="361D9086" w14:textId="77777777" w:rsidR="008A6709" w:rsidRPr="009D43CA" w:rsidRDefault="008A6709" w:rsidP="009D43CA">
      <w:pPr>
        <w:ind w:left="4320" w:hanging="3600"/>
        <w:rPr>
          <w:bCs/>
        </w:rPr>
      </w:pPr>
    </w:p>
    <w:p w14:paraId="34C245F8" w14:textId="77777777" w:rsidR="00A94A2C" w:rsidRPr="009D43CA" w:rsidRDefault="00A94A2C" w:rsidP="009D43CA">
      <w:pPr>
        <w:pStyle w:val="ListParagraph"/>
        <w:numPr>
          <w:ilvl w:val="0"/>
          <w:numId w:val="30"/>
        </w:numPr>
        <w:ind w:left="426"/>
        <w:rPr>
          <w:bCs/>
          <w:sz w:val="22"/>
        </w:rPr>
      </w:pPr>
      <w:r w:rsidRPr="009D43CA">
        <w:rPr>
          <w:bCs/>
          <w:sz w:val="22"/>
        </w:rPr>
        <w:t xml:space="preserve">To assist other practitioners with elements of more complex or unstable cases.   </w:t>
      </w:r>
    </w:p>
    <w:p w14:paraId="1C02F83D" w14:textId="77777777" w:rsidR="00A94A2C" w:rsidRPr="009D43CA" w:rsidRDefault="00A94A2C" w:rsidP="009D43CA">
      <w:pPr>
        <w:ind w:left="426"/>
        <w:rPr>
          <w:bCs/>
          <w:sz w:val="22"/>
        </w:rPr>
      </w:pPr>
    </w:p>
    <w:p w14:paraId="38F9F807" w14:textId="019A94AE" w:rsidR="00A94A2C" w:rsidRPr="009D43CA" w:rsidRDefault="00A94A2C" w:rsidP="009D43CA">
      <w:pPr>
        <w:pStyle w:val="BodyTextIndent3"/>
        <w:numPr>
          <w:ilvl w:val="0"/>
          <w:numId w:val="30"/>
        </w:numPr>
        <w:spacing w:after="0"/>
        <w:ind w:left="426"/>
        <w:rPr>
          <w:bCs/>
          <w:sz w:val="22"/>
          <w:szCs w:val="22"/>
        </w:rPr>
      </w:pPr>
      <w:r w:rsidRPr="009D43CA">
        <w:rPr>
          <w:bCs/>
          <w:sz w:val="22"/>
          <w:szCs w:val="22"/>
        </w:rPr>
        <w:t xml:space="preserve">To assist practitioners with comprehensive assessments, implementing care plans, including taking users on visits of observation and/or introductory visits.  </w:t>
      </w:r>
    </w:p>
    <w:p w14:paraId="22467F60" w14:textId="77777777" w:rsidR="009D43CA" w:rsidRPr="009D43CA" w:rsidRDefault="009D43CA" w:rsidP="009D43CA">
      <w:pPr>
        <w:pStyle w:val="BodyTextIndent3"/>
        <w:spacing w:after="0"/>
        <w:ind w:left="0"/>
        <w:rPr>
          <w:bCs/>
          <w:sz w:val="22"/>
          <w:szCs w:val="22"/>
        </w:rPr>
      </w:pPr>
    </w:p>
    <w:p w14:paraId="6CF222B4" w14:textId="50685E9C" w:rsidR="008A6709" w:rsidRPr="009D43CA" w:rsidRDefault="00A94A2C" w:rsidP="009D43CA">
      <w:pPr>
        <w:pStyle w:val="BodyTextIndent3"/>
        <w:numPr>
          <w:ilvl w:val="0"/>
          <w:numId w:val="30"/>
        </w:numPr>
        <w:spacing w:after="0"/>
        <w:ind w:left="426"/>
        <w:rPr>
          <w:rFonts w:ascii="Arial" w:hAnsi="Arial"/>
          <w:bCs/>
          <w:sz w:val="24"/>
          <w:szCs w:val="24"/>
        </w:rPr>
      </w:pPr>
      <w:r w:rsidRPr="009D43CA">
        <w:rPr>
          <w:bCs/>
          <w:sz w:val="22"/>
          <w:szCs w:val="22"/>
        </w:rPr>
        <w:t>To assist in the monitoring and review of care plans and ensuring services are delivered to agreed specifications.</w:t>
      </w:r>
    </w:p>
    <w:p w14:paraId="53230599" w14:textId="77777777" w:rsidR="009D43CA" w:rsidRPr="009D43CA" w:rsidRDefault="009D43CA" w:rsidP="009D43CA">
      <w:pPr>
        <w:pStyle w:val="Heading6"/>
        <w:numPr>
          <w:ilvl w:val="0"/>
          <w:numId w:val="0"/>
        </w:numPr>
        <w:spacing w:before="0" w:after="0"/>
        <w:ind w:left="1152" w:hanging="1152"/>
        <w:rPr>
          <w:rFonts w:ascii="Arial" w:hAnsi="Arial"/>
          <w:bCs/>
          <w:i w:val="0"/>
          <w:iCs w:val="0"/>
          <w:color w:val="auto"/>
        </w:rPr>
      </w:pPr>
    </w:p>
    <w:p w14:paraId="202A3E3E" w14:textId="472AE1BE" w:rsidR="008A6709" w:rsidRPr="00A02A35" w:rsidRDefault="008A6709" w:rsidP="009D43CA">
      <w:pPr>
        <w:pStyle w:val="Heading6"/>
        <w:numPr>
          <w:ilvl w:val="0"/>
          <w:numId w:val="0"/>
        </w:numPr>
        <w:spacing w:before="0" w:after="0"/>
        <w:ind w:left="1152" w:hanging="1152"/>
        <w:rPr>
          <w:rFonts w:ascii="Arial" w:hAnsi="Arial"/>
          <w:b/>
          <w:i w:val="0"/>
          <w:iCs w:val="0"/>
          <w:color w:val="auto"/>
        </w:rPr>
      </w:pPr>
      <w:r w:rsidRPr="00A02A35">
        <w:rPr>
          <w:rFonts w:ascii="Arial" w:hAnsi="Arial"/>
          <w:b/>
          <w:i w:val="0"/>
          <w:iCs w:val="0"/>
          <w:color w:val="auto"/>
        </w:rPr>
        <w:t>Managing own Caseload</w:t>
      </w:r>
    </w:p>
    <w:p w14:paraId="0FA284E7" w14:textId="77777777" w:rsidR="008A6709" w:rsidRPr="009D43CA" w:rsidRDefault="008A6709" w:rsidP="009D43CA">
      <w:pPr>
        <w:rPr>
          <w:bCs/>
        </w:rPr>
      </w:pPr>
    </w:p>
    <w:p w14:paraId="574FAAFD" w14:textId="77777777" w:rsidR="00A94A2C" w:rsidRPr="009D43CA" w:rsidRDefault="00A94A2C" w:rsidP="009D43CA">
      <w:pPr>
        <w:pStyle w:val="ListParagraph"/>
        <w:numPr>
          <w:ilvl w:val="0"/>
          <w:numId w:val="31"/>
        </w:numPr>
        <w:ind w:left="426"/>
        <w:rPr>
          <w:bCs/>
          <w:sz w:val="22"/>
        </w:rPr>
      </w:pPr>
      <w:r w:rsidRPr="009D43CA">
        <w:rPr>
          <w:bCs/>
          <w:sz w:val="22"/>
        </w:rPr>
        <w:t xml:space="preserve">To undertake appropriate assessment of individual needs – using strengths-based and asset-based approaches - and in some circumstances to provide or amend service provision to meet these needs </w:t>
      </w:r>
    </w:p>
    <w:p w14:paraId="265FA1A0" w14:textId="77777777" w:rsidR="00A94A2C" w:rsidRPr="009D43CA" w:rsidRDefault="00A94A2C" w:rsidP="009D43CA">
      <w:pPr>
        <w:ind w:left="426"/>
        <w:rPr>
          <w:bCs/>
          <w:sz w:val="22"/>
        </w:rPr>
      </w:pPr>
    </w:p>
    <w:p w14:paraId="3DC83850" w14:textId="77777777" w:rsidR="00A94A2C" w:rsidRPr="009D43CA" w:rsidRDefault="00A94A2C" w:rsidP="009D43CA">
      <w:pPr>
        <w:pStyle w:val="ListParagraph"/>
        <w:numPr>
          <w:ilvl w:val="0"/>
          <w:numId w:val="31"/>
        </w:numPr>
        <w:ind w:left="426"/>
        <w:rPr>
          <w:bCs/>
          <w:sz w:val="22"/>
        </w:rPr>
      </w:pPr>
      <w:r w:rsidRPr="009D43CA">
        <w:rPr>
          <w:bCs/>
          <w:sz w:val="22"/>
        </w:rPr>
        <w:t>To consistently apply national eligibility criteria as set out within the Care Act (2014).</w:t>
      </w:r>
    </w:p>
    <w:p w14:paraId="45252FF3" w14:textId="77777777" w:rsidR="00A94A2C" w:rsidRPr="009D43CA" w:rsidRDefault="00A94A2C" w:rsidP="009D43CA">
      <w:pPr>
        <w:ind w:left="426" w:hanging="720"/>
        <w:rPr>
          <w:bCs/>
          <w:sz w:val="22"/>
        </w:rPr>
      </w:pPr>
    </w:p>
    <w:p w14:paraId="3EAD63C8" w14:textId="77777777" w:rsidR="00A94A2C" w:rsidRPr="009D43CA" w:rsidRDefault="00A94A2C" w:rsidP="009D43CA">
      <w:pPr>
        <w:pStyle w:val="ListParagraph"/>
        <w:numPr>
          <w:ilvl w:val="0"/>
          <w:numId w:val="31"/>
        </w:numPr>
        <w:ind w:left="426"/>
        <w:rPr>
          <w:bCs/>
          <w:sz w:val="22"/>
        </w:rPr>
      </w:pPr>
      <w:r w:rsidRPr="009D43CA">
        <w:rPr>
          <w:bCs/>
          <w:sz w:val="22"/>
        </w:rPr>
        <w:t xml:space="preserve">To develop and implement care plans as appropriate. </w:t>
      </w:r>
    </w:p>
    <w:p w14:paraId="1CD9B5B7" w14:textId="77777777" w:rsidR="00A94A2C" w:rsidRPr="009D43CA" w:rsidRDefault="00A94A2C" w:rsidP="009D43CA">
      <w:pPr>
        <w:ind w:left="426" w:hanging="720"/>
        <w:rPr>
          <w:bCs/>
          <w:sz w:val="22"/>
        </w:rPr>
      </w:pPr>
    </w:p>
    <w:p w14:paraId="671D00F3" w14:textId="77777777" w:rsidR="00A94A2C" w:rsidRPr="009D43CA" w:rsidRDefault="00A94A2C" w:rsidP="009D43CA">
      <w:pPr>
        <w:pStyle w:val="ListParagraph"/>
        <w:numPr>
          <w:ilvl w:val="0"/>
          <w:numId w:val="31"/>
        </w:numPr>
        <w:ind w:left="426"/>
        <w:rPr>
          <w:bCs/>
          <w:sz w:val="22"/>
        </w:rPr>
      </w:pPr>
      <w:r w:rsidRPr="009D43CA">
        <w:rPr>
          <w:bCs/>
          <w:sz w:val="22"/>
        </w:rPr>
        <w:t xml:space="preserve">To undertake reviews and alert qualified practitioners and/or the appropriate manager to cases where needs have become substantially more severe and there is a potential difficulty meeting care plan </w:t>
      </w:r>
      <w:proofErr w:type="gramStart"/>
      <w:r w:rsidRPr="009D43CA">
        <w:rPr>
          <w:bCs/>
          <w:sz w:val="22"/>
        </w:rPr>
        <w:t>outcomes</w:t>
      </w:r>
      <w:proofErr w:type="gramEnd"/>
      <w:r w:rsidRPr="009D43CA">
        <w:rPr>
          <w:bCs/>
          <w:sz w:val="22"/>
        </w:rPr>
        <w:t>.</w:t>
      </w:r>
    </w:p>
    <w:p w14:paraId="5EBA5174" w14:textId="77777777" w:rsidR="00A94A2C" w:rsidRPr="009D43CA" w:rsidRDefault="00A94A2C" w:rsidP="009D43CA">
      <w:pPr>
        <w:ind w:left="426"/>
        <w:rPr>
          <w:rFonts w:cs="Arial"/>
          <w:bCs/>
          <w:sz w:val="22"/>
        </w:rPr>
      </w:pPr>
    </w:p>
    <w:p w14:paraId="2CD3AD8D" w14:textId="0DA576F8" w:rsidR="00A94A2C" w:rsidRDefault="00A94A2C" w:rsidP="009D43CA">
      <w:pPr>
        <w:pStyle w:val="ListParagraph"/>
        <w:numPr>
          <w:ilvl w:val="0"/>
          <w:numId w:val="31"/>
        </w:numPr>
        <w:ind w:left="426"/>
        <w:rPr>
          <w:rFonts w:cs="Arial"/>
          <w:bCs/>
          <w:sz w:val="22"/>
        </w:rPr>
      </w:pPr>
      <w:r w:rsidRPr="009D43CA">
        <w:rPr>
          <w:rFonts w:cs="Arial"/>
          <w:bCs/>
          <w:sz w:val="22"/>
        </w:rPr>
        <w:t xml:space="preserve">To inform the appropriate manager of more complex cases in order that the case can be reviewed and potentially jointly worked or re-allocated </w:t>
      </w:r>
      <w:r w:rsidRPr="009D43CA">
        <w:rPr>
          <w:bCs/>
          <w:sz w:val="22"/>
        </w:rPr>
        <w:t>and a higher level of assessment instigated</w:t>
      </w:r>
      <w:r w:rsidRPr="009D43CA">
        <w:rPr>
          <w:rFonts w:cs="Arial"/>
          <w:bCs/>
          <w:sz w:val="22"/>
        </w:rPr>
        <w:t>.</w:t>
      </w:r>
    </w:p>
    <w:p w14:paraId="4F48DCDA" w14:textId="77777777" w:rsidR="00F07319" w:rsidRPr="00F07319" w:rsidRDefault="00F07319" w:rsidP="00F07319">
      <w:pPr>
        <w:pStyle w:val="ListParagraph"/>
        <w:rPr>
          <w:rFonts w:cs="Arial"/>
          <w:bCs/>
          <w:sz w:val="22"/>
        </w:rPr>
      </w:pPr>
    </w:p>
    <w:p w14:paraId="1FD1D0ED" w14:textId="20B35FA3" w:rsidR="00F07319" w:rsidRPr="00F07319" w:rsidRDefault="00F07319" w:rsidP="00F07319">
      <w:pPr>
        <w:rPr>
          <w:rFonts w:cs="Arial"/>
          <w:b/>
          <w:szCs w:val="24"/>
        </w:rPr>
      </w:pPr>
      <w:r w:rsidRPr="00F07319">
        <w:rPr>
          <w:rFonts w:cs="Arial"/>
          <w:b/>
          <w:szCs w:val="24"/>
        </w:rPr>
        <w:t>Service Delivery</w:t>
      </w:r>
    </w:p>
    <w:p w14:paraId="1C68B168" w14:textId="77777777" w:rsidR="00F07319" w:rsidRPr="00F07319" w:rsidRDefault="00F07319" w:rsidP="00F07319">
      <w:pPr>
        <w:rPr>
          <w:rFonts w:cs="Arial"/>
          <w:bCs/>
          <w:sz w:val="22"/>
        </w:rPr>
      </w:pPr>
    </w:p>
    <w:p w14:paraId="6D1BBE3D" w14:textId="77777777" w:rsidR="00F07319" w:rsidRPr="00F07319" w:rsidRDefault="00F07319" w:rsidP="00F07319">
      <w:pPr>
        <w:pStyle w:val="ListParagraph"/>
        <w:numPr>
          <w:ilvl w:val="0"/>
          <w:numId w:val="33"/>
        </w:numPr>
        <w:ind w:left="360"/>
        <w:rPr>
          <w:rFonts w:cs="Arial"/>
          <w:sz w:val="22"/>
        </w:rPr>
      </w:pPr>
      <w:r w:rsidRPr="00F07319">
        <w:rPr>
          <w:rFonts w:cs="Arial"/>
          <w:sz w:val="22"/>
        </w:rPr>
        <w:t>Take into consideration the client’s eligibility for services provided by Durham County Council.</w:t>
      </w:r>
    </w:p>
    <w:p w14:paraId="5C5E1CE0" w14:textId="77777777" w:rsidR="00F07319" w:rsidRPr="00D465F8" w:rsidRDefault="00F07319" w:rsidP="00F07319">
      <w:pPr>
        <w:rPr>
          <w:rFonts w:cs="Arial"/>
          <w:sz w:val="22"/>
        </w:rPr>
      </w:pPr>
    </w:p>
    <w:p w14:paraId="21869AD0" w14:textId="77777777" w:rsidR="00F07319" w:rsidRPr="00F07319" w:rsidRDefault="00F07319" w:rsidP="00F07319">
      <w:pPr>
        <w:pStyle w:val="ListParagraph"/>
        <w:numPr>
          <w:ilvl w:val="0"/>
          <w:numId w:val="33"/>
        </w:numPr>
        <w:ind w:left="360"/>
        <w:rPr>
          <w:rFonts w:cs="Arial"/>
          <w:sz w:val="22"/>
        </w:rPr>
      </w:pPr>
      <w:r w:rsidRPr="00F07319">
        <w:rPr>
          <w:rFonts w:cs="Arial"/>
          <w:sz w:val="22"/>
        </w:rPr>
        <w:t>Complete all the necessary arrangements for the delivery of the service(s) as recommended in the assessment of need and in accordance with procedures laid down.</w:t>
      </w:r>
    </w:p>
    <w:p w14:paraId="43EDE472" w14:textId="77777777" w:rsidR="00F07319" w:rsidRPr="00D465F8" w:rsidRDefault="00F07319" w:rsidP="00F07319">
      <w:pPr>
        <w:rPr>
          <w:rFonts w:cs="Arial"/>
          <w:sz w:val="22"/>
        </w:rPr>
      </w:pPr>
    </w:p>
    <w:p w14:paraId="1861BCD0" w14:textId="77777777" w:rsidR="00F07319" w:rsidRPr="00F07319" w:rsidRDefault="00F07319" w:rsidP="00F07319">
      <w:pPr>
        <w:pStyle w:val="ListParagraph"/>
        <w:numPr>
          <w:ilvl w:val="0"/>
          <w:numId w:val="33"/>
        </w:numPr>
        <w:ind w:left="360"/>
        <w:rPr>
          <w:rFonts w:cs="Arial"/>
          <w:sz w:val="22"/>
        </w:rPr>
      </w:pPr>
      <w:r w:rsidRPr="00F07319">
        <w:rPr>
          <w:rFonts w:cs="Arial"/>
          <w:sz w:val="22"/>
        </w:rPr>
        <w:t>To encourage the participation of service users and carers in the assessment process and ensure that their views are fully considered.</w:t>
      </w:r>
    </w:p>
    <w:p w14:paraId="78953167" w14:textId="77777777" w:rsidR="00F07319" w:rsidRPr="00D465F8" w:rsidRDefault="00F07319" w:rsidP="00F07319">
      <w:pPr>
        <w:rPr>
          <w:rFonts w:cs="Arial"/>
          <w:sz w:val="22"/>
        </w:rPr>
      </w:pPr>
    </w:p>
    <w:p w14:paraId="0E954551" w14:textId="77777777" w:rsidR="00F07319" w:rsidRPr="00F07319" w:rsidRDefault="00F07319" w:rsidP="00F07319">
      <w:pPr>
        <w:pStyle w:val="ListParagraph"/>
        <w:numPr>
          <w:ilvl w:val="0"/>
          <w:numId w:val="33"/>
        </w:numPr>
        <w:ind w:left="360"/>
        <w:rPr>
          <w:rFonts w:cs="Arial"/>
          <w:sz w:val="22"/>
        </w:rPr>
      </w:pPr>
      <w:r w:rsidRPr="00F07319">
        <w:rPr>
          <w:rFonts w:cs="Arial"/>
          <w:sz w:val="22"/>
        </w:rPr>
        <w:t>To give information and advice to colleagues, service users and other staff as appropriate.</w:t>
      </w:r>
    </w:p>
    <w:p w14:paraId="0F90E283" w14:textId="77777777" w:rsidR="00F07319" w:rsidRPr="00D465F8" w:rsidRDefault="00F07319" w:rsidP="00F07319">
      <w:pPr>
        <w:pStyle w:val="ListParagraph"/>
        <w:ind w:left="0"/>
        <w:rPr>
          <w:rFonts w:cs="Arial"/>
          <w:sz w:val="22"/>
        </w:rPr>
      </w:pPr>
    </w:p>
    <w:p w14:paraId="444E63E7" w14:textId="77777777" w:rsidR="00F07319" w:rsidRPr="00F07319" w:rsidRDefault="00F07319" w:rsidP="00F07319">
      <w:pPr>
        <w:pStyle w:val="ListParagraph"/>
        <w:numPr>
          <w:ilvl w:val="0"/>
          <w:numId w:val="33"/>
        </w:numPr>
        <w:ind w:left="360"/>
        <w:rPr>
          <w:rFonts w:cs="Arial"/>
          <w:sz w:val="22"/>
        </w:rPr>
      </w:pPr>
      <w:bookmarkStart w:id="1" w:name="_Hlk104814225"/>
      <w:r w:rsidRPr="00F07319">
        <w:rPr>
          <w:rFonts w:cs="Arial"/>
          <w:sz w:val="22"/>
        </w:rPr>
        <w:t>To understand and implement current and future legislation that applies to the post.</w:t>
      </w:r>
    </w:p>
    <w:bookmarkEnd w:id="1"/>
    <w:p w14:paraId="0E5B641F" w14:textId="77777777" w:rsidR="00F07319" w:rsidRPr="00D465F8" w:rsidRDefault="00F07319" w:rsidP="00F07319">
      <w:pPr>
        <w:rPr>
          <w:rFonts w:cs="Arial"/>
          <w:sz w:val="22"/>
        </w:rPr>
      </w:pPr>
    </w:p>
    <w:p w14:paraId="631CAC83" w14:textId="77777777" w:rsidR="00F07319" w:rsidRPr="00F07319" w:rsidRDefault="00F07319" w:rsidP="00F07319">
      <w:pPr>
        <w:pStyle w:val="ListParagraph"/>
        <w:numPr>
          <w:ilvl w:val="0"/>
          <w:numId w:val="33"/>
        </w:numPr>
        <w:ind w:left="360"/>
        <w:rPr>
          <w:rFonts w:cs="Arial"/>
          <w:sz w:val="22"/>
        </w:rPr>
      </w:pPr>
      <w:r w:rsidRPr="00F07319">
        <w:rPr>
          <w:rFonts w:cs="Arial"/>
          <w:sz w:val="22"/>
        </w:rPr>
        <w:t>To keep records to a standard set by the service, including the use of computerised systems in accordance with good practice guidelines.</w:t>
      </w:r>
    </w:p>
    <w:p w14:paraId="5E1300B8" w14:textId="77777777" w:rsidR="00F07319" w:rsidRPr="00D465F8" w:rsidRDefault="00F07319" w:rsidP="00F07319">
      <w:pPr>
        <w:rPr>
          <w:rFonts w:cs="Arial"/>
          <w:sz w:val="22"/>
        </w:rPr>
      </w:pPr>
    </w:p>
    <w:p w14:paraId="1A0F7899" w14:textId="77777777" w:rsidR="00F07319" w:rsidRPr="00F07319" w:rsidRDefault="00F07319" w:rsidP="00F07319">
      <w:pPr>
        <w:pStyle w:val="ListParagraph"/>
        <w:numPr>
          <w:ilvl w:val="0"/>
          <w:numId w:val="33"/>
        </w:numPr>
        <w:ind w:left="360"/>
        <w:rPr>
          <w:rFonts w:cs="Arial"/>
          <w:sz w:val="22"/>
        </w:rPr>
      </w:pPr>
      <w:r w:rsidRPr="00F07319">
        <w:rPr>
          <w:rFonts w:cs="Arial"/>
          <w:sz w:val="22"/>
        </w:rPr>
        <w:t>To carry out all legal or service responsibilities in relation to statutory measures or instruments as well as adhering to published service standards.</w:t>
      </w:r>
    </w:p>
    <w:p w14:paraId="5E9252AF" w14:textId="77777777" w:rsidR="00F07319" w:rsidRPr="00D465F8" w:rsidRDefault="00F07319" w:rsidP="00F07319">
      <w:pPr>
        <w:rPr>
          <w:rFonts w:cs="Arial"/>
          <w:sz w:val="22"/>
        </w:rPr>
      </w:pPr>
    </w:p>
    <w:p w14:paraId="2A35BC36" w14:textId="1C1555D4" w:rsidR="00822D52" w:rsidRPr="00AA2108" w:rsidRDefault="00AA2108" w:rsidP="00AA2108">
      <w:pPr>
        <w:pStyle w:val="ListParagraph"/>
        <w:numPr>
          <w:ilvl w:val="0"/>
          <w:numId w:val="33"/>
        </w:numPr>
        <w:ind w:left="284"/>
        <w:rPr>
          <w:rFonts w:cs="Arial"/>
          <w:sz w:val="22"/>
        </w:rPr>
      </w:pPr>
      <w:r w:rsidRPr="00AA2108">
        <w:rPr>
          <w:rFonts w:cs="Arial"/>
          <w:sz w:val="22"/>
        </w:rPr>
        <w:t>To liaise with statutory and voluntary bodies as appropriate.</w:t>
      </w:r>
    </w:p>
    <w:p w14:paraId="6BD87ABD" w14:textId="6AE989F6" w:rsidR="00822D52" w:rsidRDefault="00822D52" w:rsidP="00822D52">
      <w:pPr>
        <w:rPr>
          <w:rFonts w:cs="Arial"/>
          <w:sz w:val="22"/>
        </w:rPr>
      </w:pPr>
    </w:p>
    <w:p w14:paraId="1C5E9263" w14:textId="7322A8B8" w:rsidR="00822D52" w:rsidRDefault="00822D52" w:rsidP="00822D52">
      <w:pPr>
        <w:rPr>
          <w:rFonts w:cs="Arial"/>
          <w:sz w:val="22"/>
        </w:rPr>
      </w:pPr>
    </w:p>
    <w:p w14:paraId="13AF82FF" w14:textId="42420B81" w:rsidR="00822D52" w:rsidRDefault="00822D52" w:rsidP="00822D52">
      <w:pPr>
        <w:rPr>
          <w:rFonts w:cs="Arial"/>
          <w:sz w:val="22"/>
        </w:rPr>
      </w:pPr>
    </w:p>
    <w:p w14:paraId="7AC038A3" w14:textId="77777777" w:rsidR="00AA2108" w:rsidRPr="00822D52" w:rsidRDefault="00AA2108" w:rsidP="00822D52">
      <w:pPr>
        <w:rPr>
          <w:rFonts w:cs="Arial"/>
          <w:sz w:val="22"/>
        </w:rPr>
      </w:pPr>
    </w:p>
    <w:p w14:paraId="4F3B71D6" w14:textId="368B0B2A" w:rsidR="00F07319" w:rsidRDefault="00F07319" w:rsidP="009D43CA">
      <w:pPr>
        <w:pStyle w:val="Header"/>
        <w:rPr>
          <w:bCs/>
        </w:rPr>
      </w:pPr>
    </w:p>
    <w:p w14:paraId="0F381DBB" w14:textId="0977C09B" w:rsidR="00F07319" w:rsidRPr="00A02A35" w:rsidRDefault="00F07319" w:rsidP="009D43CA">
      <w:pPr>
        <w:pStyle w:val="Header"/>
        <w:rPr>
          <w:b/>
        </w:rPr>
      </w:pPr>
      <w:r w:rsidRPr="00A02A35">
        <w:rPr>
          <w:b/>
        </w:rPr>
        <w:lastRenderedPageBreak/>
        <w:t>Undertaking assessments</w:t>
      </w:r>
    </w:p>
    <w:p w14:paraId="5224BDAB" w14:textId="668D2E46" w:rsidR="00F07319" w:rsidRDefault="00F07319" w:rsidP="009D43CA">
      <w:pPr>
        <w:pStyle w:val="Header"/>
        <w:rPr>
          <w:bCs/>
        </w:rPr>
      </w:pPr>
    </w:p>
    <w:p w14:paraId="3598BB67" w14:textId="77777777" w:rsidR="00F07319" w:rsidRPr="00F07319" w:rsidRDefault="00F07319" w:rsidP="00F07319">
      <w:pPr>
        <w:pStyle w:val="ListParagraph"/>
        <w:numPr>
          <w:ilvl w:val="0"/>
          <w:numId w:val="34"/>
        </w:numPr>
        <w:rPr>
          <w:rFonts w:cs="Arial"/>
          <w:sz w:val="22"/>
        </w:rPr>
      </w:pPr>
      <w:r w:rsidRPr="00F07319">
        <w:rPr>
          <w:rFonts w:cs="Arial"/>
          <w:sz w:val="22"/>
        </w:rPr>
        <w:t>Undertake assessment of needs as directed by their manager.</w:t>
      </w:r>
    </w:p>
    <w:p w14:paraId="245A3B9B" w14:textId="77777777" w:rsidR="00F07319" w:rsidRDefault="00F07319" w:rsidP="009D43CA">
      <w:pPr>
        <w:pStyle w:val="Header"/>
        <w:rPr>
          <w:bCs/>
        </w:rPr>
      </w:pPr>
    </w:p>
    <w:p w14:paraId="09D530CD" w14:textId="77777777" w:rsidR="00F07319" w:rsidRPr="009D43CA" w:rsidRDefault="00F07319" w:rsidP="009D43CA">
      <w:pPr>
        <w:pStyle w:val="Header"/>
        <w:rPr>
          <w:bCs/>
        </w:rPr>
      </w:pPr>
    </w:p>
    <w:p w14:paraId="29265E62" w14:textId="77777777" w:rsidR="008A6709" w:rsidRPr="00A02A35" w:rsidRDefault="008A6709" w:rsidP="009D43CA">
      <w:pPr>
        <w:rPr>
          <w:b/>
        </w:rPr>
      </w:pPr>
      <w:r w:rsidRPr="00A02A35">
        <w:rPr>
          <w:b/>
        </w:rPr>
        <w:t>General</w:t>
      </w:r>
    </w:p>
    <w:p w14:paraId="3FFF9B0F" w14:textId="77777777" w:rsidR="008A6709" w:rsidRPr="009D43CA" w:rsidRDefault="008A6709" w:rsidP="009D43CA">
      <w:pPr>
        <w:rPr>
          <w:bCs/>
        </w:rPr>
      </w:pPr>
    </w:p>
    <w:p w14:paraId="20B4577B" w14:textId="77777777" w:rsidR="00F07319" w:rsidRPr="00F07319" w:rsidRDefault="00F07319" w:rsidP="00F07319">
      <w:pPr>
        <w:pStyle w:val="ListParagraph"/>
        <w:numPr>
          <w:ilvl w:val="0"/>
          <w:numId w:val="34"/>
        </w:numPr>
        <w:rPr>
          <w:rFonts w:cs="Arial"/>
          <w:b/>
          <w:bCs/>
          <w:sz w:val="22"/>
        </w:rPr>
      </w:pPr>
      <w:r w:rsidRPr="00F07319">
        <w:rPr>
          <w:rFonts w:cs="Arial"/>
          <w:sz w:val="22"/>
        </w:rPr>
        <w:t>To organise &amp; support the process of hospital transfers of care as appropriate.</w:t>
      </w:r>
    </w:p>
    <w:p w14:paraId="418CD8BC" w14:textId="77777777" w:rsidR="00F07319" w:rsidRPr="00A646A1" w:rsidRDefault="00F07319" w:rsidP="00F07319">
      <w:pPr>
        <w:rPr>
          <w:rFonts w:cs="Arial"/>
          <w:sz w:val="22"/>
        </w:rPr>
      </w:pPr>
    </w:p>
    <w:p w14:paraId="53636FF9" w14:textId="77777777" w:rsidR="00F07319" w:rsidRPr="00F07319" w:rsidRDefault="00F07319" w:rsidP="00F07319">
      <w:pPr>
        <w:pStyle w:val="ListParagraph"/>
        <w:numPr>
          <w:ilvl w:val="0"/>
          <w:numId w:val="34"/>
        </w:numPr>
        <w:rPr>
          <w:rFonts w:cs="Arial"/>
          <w:sz w:val="22"/>
        </w:rPr>
      </w:pPr>
      <w:r w:rsidRPr="00F07319">
        <w:rPr>
          <w:rFonts w:cs="Arial"/>
          <w:sz w:val="22"/>
        </w:rPr>
        <w:t>To organise &amp; support the provision of respite care packages as appropriate</w:t>
      </w:r>
    </w:p>
    <w:p w14:paraId="28CB8ED5" w14:textId="77777777" w:rsidR="00F07319" w:rsidRPr="00A646A1" w:rsidRDefault="00F07319" w:rsidP="00F07319">
      <w:pPr>
        <w:rPr>
          <w:rFonts w:cs="Arial"/>
          <w:sz w:val="22"/>
        </w:rPr>
      </w:pPr>
    </w:p>
    <w:p w14:paraId="24334005" w14:textId="77777777" w:rsidR="00F07319" w:rsidRPr="00F07319" w:rsidRDefault="00F07319" w:rsidP="00F07319">
      <w:pPr>
        <w:pStyle w:val="ListParagraph"/>
        <w:numPr>
          <w:ilvl w:val="0"/>
          <w:numId w:val="34"/>
        </w:numPr>
        <w:rPr>
          <w:rFonts w:cs="Arial"/>
          <w:sz w:val="22"/>
        </w:rPr>
      </w:pPr>
      <w:r w:rsidRPr="00F07319">
        <w:rPr>
          <w:rFonts w:cs="Arial"/>
          <w:sz w:val="22"/>
        </w:rPr>
        <w:t>On a rota basis to provide a point of contact service for the team by contributing to a duty rota.</w:t>
      </w:r>
    </w:p>
    <w:p w14:paraId="5D2BD3F6" w14:textId="77777777" w:rsidR="00F07319" w:rsidRPr="00A646A1" w:rsidRDefault="00F07319" w:rsidP="00F07319">
      <w:pPr>
        <w:rPr>
          <w:rFonts w:cs="Arial"/>
          <w:sz w:val="22"/>
        </w:rPr>
      </w:pPr>
    </w:p>
    <w:p w14:paraId="756F5D87" w14:textId="77777777" w:rsidR="00F07319" w:rsidRPr="00F07319" w:rsidRDefault="00F07319" w:rsidP="00F07319">
      <w:pPr>
        <w:pStyle w:val="ListParagraph"/>
        <w:numPr>
          <w:ilvl w:val="0"/>
          <w:numId w:val="34"/>
        </w:numPr>
        <w:rPr>
          <w:rFonts w:cs="Arial"/>
          <w:sz w:val="22"/>
        </w:rPr>
      </w:pPr>
      <w:r w:rsidRPr="00F07319">
        <w:rPr>
          <w:rFonts w:cs="Arial"/>
          <w:sz w:val="22"/>
        </w:rPr>
        <w:t>To provide escort duties as required (if by car, to ensure your car insurance covers this).</w:t>
      </w:r>
    </w:p>
    <w:p w14:paraId="4C640A17" w14:textId="77777777" w:rsidR="00F07319" w:rsidRPr="00A646A1" w:rsidRDefault="00F07319" w:rsidP="00F07319">
      <w:pPr>
        <w:rPr>
          <w:rFonts w:cs="Arial"/>
          <w:sz w:val="22"/>
        </w:rPr>
      </w:pPr>
    </w:p>
    <w:p w14:paraId="34E3EC8C" w14:textId="018BA0F2" w:rsidR="00F07319" w:rsidRDefault="00F07319" w:rsidP="00F07319">
      <w:pPr>
        <w:pStyle w:val="ListParagraph"/>
        <w:numPr>
          <w:ilvl w:val="0"/>
          <w:numId w:val="34"/>
        </w:numPr>
        <w:rPr>
          <w:rFonts w:cs="Arial"/>
          <w:sz w:val="22"/>
        </w:rPr>
      </w:pPr>
      <w:r w:rsidRPr="00F07319">
        <w:rPr>
          <w:rFonts w:cs="Arial"/>
          <w:sz w:val="22"/>
        </w:rPr>
        <w:t>To act as advocate or make representations on behalf of service users.</w:t>
      </w:r>
    </w:p>
    <w:p w14:paraId="6917451D" w14:textId="77777777" w:rsidR="00C75AD2" w:rsidRPr="00C75AD2" w:rsidRDefault="00C75AD2" w:rsidP="00C75AD2">
      <w:pPr>
        <w:pStyle w:val="ListParagraph"/>
        <w:rPr>
          <w:rFonts w:cs="Arial"/>
          <w:sz w:val="22"/>
        </w:rPr>
      </w:pPr>
    </w:p>
    <w:p w14:paraId="580911DB" w14:textId="77777777" w:rsidR="00C75AD2" w:rsidRPr="00C75AD2" w:rsidRDefault="00C75AD2" w:rsidP="00C75AD2">
      <w:pPr>
        <w:pStyle w:val="ListParagraph"/>
        <w:numPr>
          <w:ilvl w:val="0"/>
          <w:numId w:val="34"/>
        </w:numPr>
        <w:rPr>
          <w:rFonts w:cs="Arial"/>
          <w:sz w:val="22"/>
        </w:rPr>
      </w:pPr>
      <w:r w:rsidRPr="00C75AD2">
        <w:rPr>
          <w:rFonts w:cs="Arial"/>
          <w:sz w:val="22"/>
        </w:rPr>
        <w:t>To give information and advice to colleagues, service users and other agency staff as appropriate.</w:t>
      </w:r>
    </w:p>
    <w:p w14:paraId="6EFEE342" w14:textId="77777777" w:rsidR="00C75AD2" w:rsidRPr="00C75AD2" w:rsidRDefault="00C75AD2" w:rsidP="00C75AD2">
      <w:pPr>
        <w:pStyle w:val="ListParagraph"/>
        <w:ind w:left="360"/>
        <w:rPr>
          <w:rFonts w:cs="Arial"/>
          <w:sz w:val="22"/>
        </w:rPr>
      </w:pPr>
    </w:p>
    <w:p w14:paraId="2ECB54B4" w14:textId="77777777" w:rsidR="00F07319" w:rsidRPr="00A646A1" w:rsidRDefault="00F07319" w:rsidP="00F07319">
      <w:pPr>
        <w:rPr>
          <w:rFonts w:cs="Arial"/>
          <w:sz w:val="22"/>
        </w:rPr>
      </w:pPr>
    </w:p>
    <w:p w14:paraId="64D85633" w14:textId="3BC9B127" w:rsidR="009D43CA" w:rsidRPr="00A02A35" w:rsidRDefault="009D43CA" w:rsidP="009D43CA">
      <w:pPr>
        <w:rPr>
          <w:b/>
        </w:rPr>
      </w:pPr>
      <w:bookmarkStart w:id="2" w:name="_Hlk104814266"/>
      <w:r w:rsidRPr="00A02A35">
        <w:rPr>
          <w:b/>
        </w:rPr>
        <w:t>Administration</w:t>
      </w:r>
    </w:p>
    <w:p w14:paraId="5A6FDE88" w14:textId="77777777" w:rsidR="009D43CA" w:rsidRPr="009D43CA" w:rsidRDefault="009D43CA" w:rsidP="009D43CA">
      <w:pPr>
        <w:rPr>
          <w:bCs/>
        </w:rPr>
      </w:pPr>
    </w:p>
    <w:p w14:paraId="44D83DCC" w14:textId="5ADA2D60" w:rsidR="009D43CA" w:rsidRPr="009D43CA" w:rsidRDefault="009D43CA" w:rsidP="009D43CA">
      <w:pPr>
        <w:pStyle w:val="ListParagraph"/>
        <w:numPr>
          <w:ilvl w:val="0"/>
          <w:numId w:val="32"/>
        </w:numPr>
        <w:ind w:left="360"/>
        <w:rPr>
          <w:bCs/>
        </w:rPr>
      </w:pPr>
      <w:r w:rsidRPr="009D43CA">
        <w:rPr>
          <w:rFonts w:cs="Arial"/>
          <w:bCs/>
          <w:sz w:val="22"/>
          <w:lang w:eastAsia="en-GB"/>
        </w:rPr>
        <w:t xml:space="preserve">To ensure that records and service user/carer information are maintained accurately and securely, using new technology wherever appropriate; to produce reports for management staff when requested; </w:t>
      </w:r>
      <w:r w:rsidRPr="009D43CA">
        <w:rPr>
          <w:rFonts w:cs="Arial"/>
          <w:bCs/>
          <w:sz w:val="22"/>
        </w:rPr>
        <w:t>to provide accurate, timely statistical data as required by the service</w:t>
      </w:r>
      <w:r w:rsidRPr="009D43CA">
        <w:rPr>
          <w:rFonts w:cs="Arial"/>
          <w:bCs/>
          <w:sz w:val="22"/>
          <w:lang w:eastAsia="en-GB"/>
        </w:rPr>
        <w:t>; and to contribute to service administrative requirements necessary.</w:t>
      </w:r>
    </w:p>
    <w:bookmarkEnd w:id="2"/>
    <w:p w14:paraId="21FA7C55" w14:textId="21807B9C" w:rsidR="009D43CA" w:rsidRPr="009D43CA" w:rsidRDefault="009D43CA" w:rsidP="009D43CA">
      <w:pPr>
        <w:pStyle w:val="ListParagraph"/>
        <w:ind w:left="360"/>
        <w:rPr>
          <w:bCs/>
        </w:rPr>
      </w:pPr>
    </w:p>
    <w:p w14:paraId="10B8F8DA" w14:textId="508CC3D5" w:rsidR="009D43CA" w:rsidRPr="00A02A35" w:rsidRDefault="009D43CA" w:rsidP="009D43CA">
      <w:pPr>
        <w:rPr>
          <w:b/>
        </w:rPr>
      </w:pPr>
      <w:r w:rsidRPr="00A02A35">
        <w:rPr>
          <w:b/>
        </w:rPr>
        <w:t>Personal Development/Training</w:t>
      </w:r>
    </w:p>
    <w:p w14:paraId="43419B8B" w14:textId="77777777" w:rsidR="009D43CA" w:rsidRPr="009D43CA" w:rsidRDefault="009D43CA" w:rsidP="009D43CA">
      <w:pPr>
        <w:rPr>
          <w:bCs/>
        </w:rPr>
      </w:pPr>
    </w:p>
    <w:p w14:paraId="592C85FC" w14:textId="77777777" w:rsidR="009D43CA" w:rsidRPr="009D43CA" w:rsidRDefault="009D43CA" w:rsidP="009D43CA">
      <w:pPr>
        <w:pStyle w:val="ListParagraph"/>
        <w:numPr>
          <w:ilvl w:val="0"/>
          <w:numId w:val="32"/>
        </w:numPr>
        <w:ind w:left="426"/>
        <w:rPr>
          <w:rFonts w:cs="Arial"/>
          <w:bCs/>
          <w:sz w:val="22"/>
        </w:rPr>
      </w:pPr>
      <w:bookmarkStart w:id="3" w:name="_Hlk104814310"/>
      <w:r w:rsidRPr="009D43CA">
        <w:rPr>
          <w:rFonts w:cs="Arial"/>
          <w:bCs/>
          <w:sz w:val="22"/>
        </w:rPr>
        <w:t>To take responsibility for, and maintain, up to date professional knowledge and skills through continual professional development.</w:t>
      </w:r>
    </w:p>
    <w:p w14:paraId="1C1D0AC9" w14:textId="77777777" w:rsidR="009D43CA" w:rsidRPr="009D43CA" w:rsidRDefault="009D43CA" w:rsidP="009D43CA">
      <w:pPr>
        <w:ind w:left="426"/>
        <w:rPr>
          <w:rFonts w:cs="Arial"/>
          <w:bCs/>
          <w:sz w:val="22"/>
        </w:rPr>
      </w:pPr>
    </w:p>
    <w:p w14:paraId="21338CA0" w14:textId="77777777" w:rsidR="009D43CA" w:rsidRPr="009D43CA" w:rsidRDefault="009D43CA" w:rsidP="009D43CA">
      <w:pPr>
        <w:pStyle w:val="ListParagraph"/>
        <w:numPr>
          <w:ilvl w:val="0"/>
          <w:numId w:val="32"/>
        </w:numPr>
        <w:tabs>
          <w:tab w:val="left" w:pos="3960"/>
        </w:tabs>
        <w:ind w:left="426"/>
        <w:rPr>
          <w:rFonts w:cs="Arial"/>
          <w:bCs/>
          <w:sz w:val="22"/>
        </w:rPr>
      </w:pPr>
      <w:r w:rsidRPr="009D43CA">
        <w:rPr>
          <w:rFonts w:cs="Arial"/>
          <w:bCs/>
          <w:sz w:val="22"/>
        </w:rPr>
        <w:t>Attendance at mandatory training is compulsory along with an expectation of role development as identified in the Career Pathways.</w:t>
      </w:r>
    </w:p>
    <w:p w14:paraId="51A6942A" w14:textId="77777777" w:rsidR="009D43CA" w:rsidRPr="009D43CA" w:rsidRDefault="009D43CA" w:rsidP="009D43CA">
      <w:pPr>
        <w:ind w:left="426"/>
        <w:rPr>
          <w:rFonts w:ascii="Calibri" w:hAnsi="Calibri" w:cs="Calibri"/>
          <w:bCs/>
          <w:sz w:val="22"/>
          <w:lang w:eastAsia="en-GB"/>
        </w:rPr>
      </w:pPr>
    </w:p>
    <w:p w14:paraId="7E8EF861" w14:textId="77777777" w:rsidR="009D43CA" w:rsidRPr="009D43CA" w:rsidRDefault="009D43CA" w:rsidP="009D43CA">
      <w:pPr>
        <w:pStyle w:val="ListParagraph"/>
        <w:numPr>
          <w:ilvl w:val="0"/>
          <w:numId w:val="32"/>
        </w:numPr>
        <w:ind w:left="426"/>
        <w:rPr>
          <w:rFonts w:ascii="Calibri" w:hAnsi="Calibri" w:cs="Calibri"/>
          <w:bCs/>
          <w:sz w:val="22"/>
          <w:lang w:eastAsia="en-GB"/>
        </w:rPr>
      </w:pPr>
      <w:r w:rsidRPr="009D43CA">
        <w:rPr>
          <w:rFonts w:cs="Arial"/>
          <w:bCs/>
          <w:sz w:val="22"/>
        </w:rPr>
        <w:t>Participate in relevant training and developmental opportunities which are made available through the Career Pathways, developing own expertise, and cascading this amongst colleagues</w:t>
      </w:r>
    </w:p>
    <w:p w14:paraId="4DDB9B5F" w14:textId="77777777" w:rsidR="009D43CA" w:rsidRPr="009D43CA" w:rsidRDefault="009D43CA" w:rsidP="009D43CA">
      <w:pPr>
        <w:ind w:left="426"/>
        <w:rPr>
          <w:rFonts w:ascii="Calibri" w:hAnsi="Calibri" w:cs="Calibri"/>
          <w:bCs/>
          <w:sz w:val="22"/>
          <w:lang w:eastAsia="en-GB"/>
        </w:rPr>
      </w:pPr>
    </w:p>
    <w:p w14:paraId="232F76D3" w14:textId="7CE46858" w:rsidR="009D43CA" w:rsidRPr="009D43CA" w:rsidRDefault="009D43CA" w:rsidP="009D43CA">
      <w:pPr>
        <w:pStyle w:val="ListParagraph"/>
        <w:numPr>
          <w:ilvl w:val="0"/>
          <w:numId w:val="32"/>
        </w:numPr>
        <w:ind w:left="426"/>
        <w:rPr>
          <w:bCs/>
        </w:rPr>
      </w:pPr>
      <w:r w:rsidRPr="009D43CA">
        <w:rPr>
          <w:rFonts w:cs="Arial"/>
          <w:bCs/>
          <w:sz w:val="22"/>
        </w:rPr>
        <w:t>Contribute to the future development of the service</w:t>
      </w:r>
    </w:p>
    <w:bookmarkEnd w:id="3"/>
    <w:p w14:paraId="00DC9F5B" w14:textId="2ADA084D" w:rsidR="009D43CA" w:rsidRPr="009D43CA" w:rsidRDefault="009D43CA" w:rsidP="009D43CA">
      <w:pPr>
        <w:pStyle w:val="ListParagraph"/>
        <w:ind w:left="426"/>
        <w:rPr>
          <w:bCs/>
        </w:rPr>
      </w:pPr>
    </w:p>
    <w:p w14:paraId="66184C53" w14:textId="653EB8E6" w:rsidR="008A6709" w:rsidRPr="009D43CA" w:rsidRDefault="008A6709" w:rsidP="00782513">
      <w:pPr>
        <w:tabs>
          <w:tab w:val="left" w:pos="1800"/>
          <w:tab w:val="left" w:pos="2520"/>
          <w:tab w:val="left" w:pos="3240"/>
          <w:tab w:val="left" w:pos="3960"/>
          <w:tab w:val="left" w:pos="4680"/>
          <w:tab w:val="left" w:pos="5400"/>
          <w:tab w:val="left" w:pos="6120"/>
          <w:tab w:val="left" w:pos="6840"/>
          <w:tab w:val="left" w:pos="7560"/>
          <w:tab w:val="left" w:pos="8280"/>
        </w:tabs>
        <w:rPr>
          <w:bCs/>
          <w:i/>
          <w:iCs/>
          <w:szCs w:val="20"/>
        </w:rPr>
      </w:pPr>
      <w:r w:rsidRPr="009D43CA">
        <w:rPr>
          <w:bCs/>
          <w:i/>
          <w:iCs/>
          <w:szCs w:val="20"/>
        </w:rPr>
        <w:t>The above is not exhaustive and the post holder will be expected to undertake any duties which may reasonably fall within the level of responsibility and the competence of the post as directed by the Head of Service.</w:t>
      </w:r>
    </w:p>
    <w:p w14:paraId="32483C47" w14:textId="183D38C7" w:rsidR="00782513" w:rsidRPr="009D43CA" w:rsidRDefault="00782513" w:rsidP="00782513">
      <w:pPr>
        <w:tabs>
          <w:tab w:val="left" w:pos="1800"/>
          <w:tab w:val="left" w:pos="2520"/>
          <w:tab w:val="left" w:pos="3240"/>
          <w:tab w:val="left" w:pos="3960"/>
          <w:tab w:val="left" w:pos="4680"/>
          <w:tab w:val="left" w:pos="5400"/>
          <w:tab w:val="left" w:pos="6120"/>
          <w:tab w:val="left" w:pos="6840"/>
          <w:tab w:val="left" w:pos="7560"/>
          <w:tab w:val="left" w:pos="8280"/>
        </w:tabs>
        <w:rPr>
          <w:bCs/>
          <w:szCs w:val="20"/>
        </w:rPr>
      </w:pPr>
    </w:p>
    <w:p w14:paraId="3C9B2D12" w14:textId="77777777" w:rsidR="00782513" w:rsidRPr="009D43CA" w:rsidRDefault="00782513" w:rsidP="00782513">
      <w:pPr>
        <w:tabs>
          <w:tab w:val="left" w:pos="1800"/>
          <w:tab w:val="left" w:pos="2520"/>
          <w:tab w:val="left" w:pos="3240"/>
          <w:tab w:val="left" w:pos="3960"/>
          <w:tab w:val="left" w:pos="4680"/>
          <w:tab w:val="left" w:pos="5400"/>
          <w:tab w:val="left" w:pos="6120"/>
          <w:tab w:val="left" w:pos="6840"/>
          <w:tab w:val="left" w:pos="7560"/>
          <w:tab w:val="left" w:pos="8280"/>
        </w:tabs>
        <w:rPr>
          <w:bCs/>
          <w:szCs w:val="20"/>
        </w:rPr>
      </w:pPr>
    </w:p>
    <w:p w14:paraId="3E6B06D8" w14:textId="3162F713" w:rsidR="009D43CA" w:rsidRPr="009D43CA" w:rsidRDefault="009D43CA">
      <w:pPr>
        <w:rPr>
          <w:rFonts w:cs="Arial"/>
          <w:bCs/>
          <w:szCs w:val="24"/>
        </w:rPr>
      </w:pPr>
      <w:r w:rsidRPr="009D43CA">
        <w:rPr>
          <w:rFonts w:cs="Arial"/>
          <w:bCs/>
          <w:szCs w:val="24"/>
        </w:rPr>
        <w:br w:type="page"/>
      </w:r>
    </w:p>
    <w:p w14:paraId="3CAD5E92" w14:textId="77777777" w:rsidR="00681A84" w:rsidRPr="009D43CA" w:rsidRDefault="00681A84" w:rsidP="00681A84">
      <w:pPr>
        <w:rPr>
          <w:rFonts w:cs="Arial"/>
          <w:bCs/>
          <w:szCs w:val="24"/>
        </w:rPr>
      </w:pPr>
    </w:p>
    <w:tbl>
      <w:tblPr>
        <w:tblStyle w:val="TableGrid"/>
        <w:tblW w:w="0" w:type="auto"/>
        <w:tblLook w:val="04A0" w:firstRow="1" w:lastRow="0" w:firstColumn="1" w:lastColumn="0" w:noHBand="0" w:noVBand="1"/>
      </w:tblPr>
      <w:tblGrid>
        <w:gridCol w:w="10456"/>
      </w:tblGrid>
      <w:tr w:rsidR="009D43CA" w:rsidRPr="009D43CA" w14:paraId="3E6B06DA" w14:textId="77777777" w:rsidTr="00300F4A">
        <w:trPr>
          <w:trHeight w:val="624"/>
        </w:trPr>
        <w:tc>
          <w:tcPr>
            <w:tcW w:w="10456" w:type="dxa"/>
            <w:shd w:val="clear" w:color="auto" w:fill="F2F2F2" w:themeFill="background1" w:themeFillShade="F2"/>
            <w:vAlign w:val="center"/>
          </w:tcPr>
          <w:p w14:paraId="3E6B06D9" w14:textId="77777777" w:rsidR="003F5F22" w:rsidRPr="009D43CA" w:rsidRDefault="003F5F22" w:rsidP="00300F4A">
            <w:pPr>
              <w:rPr>
                <w:rFonts w:cs="Arial"/>
                <w:b/>
                <w:szCs w:val="24"/>
              </w:rPr>
            </w:pPr>
            <w:r w:rsidRPr="009D43CA">
              <w:rPr>
                <w:rFonts w:cs="Arial"/>
                <w:b/>
                <w:szCs w:val="24"/>
              </w:rPr>
              <w:t>Organisational responsibilities</w:t>
            </w:r>
          </w:p>
        </w:tc>
      </w:tr>
    </w:tbl>
    <w:p w14:paraId="3E6B06DB" w14:textId="77777777" w:rsidR="00681A84" w:rsidRPr="009D43CA" w:rsidRDefault="00681A84">
      <w:pPr>
        <w:rPr>
          <w:bCs/>
        </w:rPr>
      </w:pPr>
    </w:p>
    <w:p w14:paraId="16E60366" w14:textId="77777777" w:rsidR="009D43CA" w:rsidRDefault="009D43CA" w:rsidP="009D43CA">
      <w:pPr>
        <w:pStyle w:val="ListParagraph"/>
        <w:numPr>
          <w:ilvl w:val="0"/>
          <w:numId w:val="21"/>
        </w:numPr>
        <w:ind w:left="567" w:hanging="425"/>
        <w:rPr>
          <w:rFonts w:cs="Arial"/>
          <w:b/>
          <w:szCs w:val="24"/>
        </w:rPr>
      </w:pPr>
      <w:r>
        <w:rPr>
          <w:rFonts w:cs="Arial"/>
          <w:b/>
          <w:szCs w:val="24"/>
        </w:rPr>
        <w:t>Values and behaviours</w:t>
      </w:r>
    </w:p>
    <w:p w14:paraId="111D1BC7" w14:textId="77777777" w:rsidR="009D43CA" w:rsidRDefault="009D43CA" w:rsidP="009D43CA">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BF4BDB" w14:textId="77777777" w:rsidR="009D43CA" w:rsidRPr="00681A84" w:rsidRDefault="009D43CA" w:rsidP="009D43CA">
      <w:pPr>
        <w:pStyle w:val="ListParagraph"/>
        <w:ind w:left="567" w:hanging="425"/>
        <w:rPr>
          <w:rFonts w:cs="Arial"/>
          <w:szCs w:val="24"/>
        </w:rPr>
      </w:pPr>
    </w:p>
    <w:p w14:paraId="59CDCAA0" w14:textId="77777777" w:rsidR="009D43CA" w:rsidRDefault="009D43CA" w:rsidP="009D43CA">
      <w:pPr>
        <w:pStyle w:val="ListParagraph"/>
        <w:numPr>
          <w:ilvl w:val="0"/>
          <w:numId w:val="21"/>
        </w:numPr>
        <w:ind w:left="567" w:hanging="425"/>
        <w:rPr>
          <w:rFonts w:cs="Arial"/>
          <w:b/>
          <w:szCs w:val="24"/>
        </w:rPr>
      </w:pPr>
      <w:r>
        <w:rPr>
          <w:rFonts w:cs="Arial"/>
          <w:b/>
          <w:szCs w:val="24"/>
        </w:rPr>
        <w:t>Smarter working, transformation and design principles</w:t>
      </w:r>
    </w:p>
    <w:p w14:paraId="46E35390" w14:textId="77777777" w:rsidR="009D43CA" w:rsidRDefault="009D43CA" w:rsidP="009D43CA">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A098352" w14:textId="77777777" w:rsidR="009D43CA" w:rsidRPr="00681A84" w:rsidRDefault="009D43CA" w:rsidP="009D43CA">
      <w:pPr>
        <w:pStyle w:val="ListParagraph"/>
        <w:rPr>
          <w:rFonts w:cs="Arial"/>
          <w:szCs w:val="24"/>
        </w:rPr>
      </w:pPr>
    </w:p>
    <w:p w14:paraId="79FFA99E" w14:textId="77777777" w:rsidR="009D43CA" w:rsidRDefault="009D43CA" w:rsidP="009D43CA">
      <w:pPr>
        <w:pStyle w:val="ListParagraph"/>
        <w:numPr>
          <w:ilvl w:val="0"/>
          <w:numId w:val="21"/>
        </w:numPr>
        <w:ind w:left="567" w:hanging="425"/>
        <w:rPr>
          <w:rFonts w:cs="Arial"/>
          <w:b/>
          <w:szCs w:val="24"/>
        </w:rPr>
      </w:pPr>
      <w:r>
        <w:rPr>
          <w:rFonts w:cs="Arial"/>
          <w:b/>
          <w:szCs w:val="24"/>
        </w:rPr>
        <w:t>Communication</w:t>
      </w:r>
    </w:p>
    <w:p w14:paraId="601B0184" w14:textId="77777777" w:rsidR="009D43CA" w:rsidRDefault="009D43CA" w:rsidP="009D43CA">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7160D2F" w14:textId="77777777" w:rsidR="009D43CA" w:rsidRPr="00681A84" w:rsidRDefault="009D43CA" w:rsidP="009D43CA">
      <w:pPr>
        <w:pStyle w:val="ListParagraph"/>
        <w:ind w:left="567" w:hanging="425"/>
        <w:rPr>
          <w:rFonts w:cs="Arial"/>
          <w:szCs w:val="24"/>
        </w:rPr>
      </w:pPr>
    </w:p>
    <w:p w14:paraId="74046A96" w14:textId="77777777" w:rsidR="009D43CA" w:rsidRDefault="009D43CA" w:rsidP="009D43CA">
      <w:pPr>
        <w:pStyle w:val="ListParagraph"/>
        <w:numPr>
          <w:ilvl w:val="0"/>
          <w:numId w:val="21"/>
        </w:numPr>
        <w:ind w:left="567" w:hanging="425"/>
        <w:rPr>
          <w:rFonts w:cs="Arial"/>
          <w:b/>
          <w:szCs w:val="24"/>
        </w:rPr>
      </w:pPr>
      <w:bookmarkStart w:id="4" w:name="_Hlk26438203"/>
      <w:r>
        <w:rPr>
          <w:rFonts w:cs="Arial"/>
          <w:b/>
          <w:szCs w:val="24"/>
        </w:rPr>
        <w:t xml:space="preserve">Health, Safety and Wellbeing </w:t>
      </w:r>
    </w:p>
    <w:p w14:paraId="6879E444" w14:textId="77777777" w:rsidR="009D43CA" w:rsidRDefault="009D43CA" w:rsidP="009D43CA">
      <w:pPr>
        <w:pStyle w:val="ListParagraph"/>
        <w:ind w:left="567"/>
        <w:rPr>
          <w:rFonts w:cs="Arial"/>
          <w:szCs w:val="24"/>
        </w:rPr>
      </w:pPr>
      <w:r>
        <w:rPr>
          <w:rFonts w:cs="Arial"/>
          <w:szCs w:val="24"/>
        </w:rPr>
        <w:t xml:space="preserve">To take responsibility for health, safety and wellbeing in accordance with the council’s Health and Safety policy and procedures. </w:t>
      </w:r>
    </w:p>
    <w:p w14:paraId="2736F493" w14:textId="77777777" w:rsidR="009D43CA" w:rsidRPr="00681A84" w:rsidRDefault="009D43CA" w:rsidP="009D43CA">
      <w:pPr>
        <w:pStyle w:val="ListParagraph"/>
        <w:ind w:left="567" w:hanging="425"/>
        <w:rPr>
          <w:rFonts w:cs="Arial"/>
          <w:szCs w:val="24"/>
        </w:rPr>
      </w:pPr>
    </w:p>
    <w:p w14:paraId="02516626" w14:textId="77777777" w:rsidR="009D43CA" w:rsidRDefault="009D43CA" w:rsidP="009D43CA">
      <w:pPr>
        <w:pStyle w:val="ListParagraph"/>
        <w:numPr>
          <w:ilvl w:val="0"/>
          <w:numId w:val="21"/>
        </w:numPr>
        <w:ind w:left="567" w:hanging="425"/>
        <w:rPr>
          <w:rFonts w:cs="Arial"/>
          <w:b/>
          <w:szCs w:val="24"/>
        </w:rPr>
      </w:pPr>
      <w:r>
        <w:rPr>
          <w:rFonts w:cs="Arial"/>
          <w:b/>
          <w:szCs w:val="24"/>
        </w:rPr>
        <w:t>Equality and diversity</w:t>
      </w:r>
    </w:p>
    <w:p w14:paraId="07C882DF" w14:textId="77777777" w:rsidR="009D43CA" w:rsidRDefault="009D43CA" w:rsidP="009D43CA">
      <w:pPr>
        <w:pStyle w:val="ListParagraph"/>
        <w:ind w:left="567"/>
        <w:rPr>
          <w:rFonts w:cs="Arial"/>
          <w:szCs w:val="24"/>
        </w:rPr>
      </w:pPr>
      <w:r>
        <w:rPr>
          <w:rFonts w:cs="Arial"/>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325147EF" w14:textId="77777777" w:rsidR="009D43CA" w:rsidRPr="0063274D" w:rsidRDefault="009D43CA" w:rsidP="009D43CA">
      <w:pPr>
        <w:pStyle w:val="ListParagraph"/>
        <w:ind w:left="567" w:hanging="425"/>
        <w:rPr>
          <w:rFonts w:cs="Arial"/>
          <w:szCs w:val="24"/>
        </w:rPr>
      </w:pPr>
      <w:r>
        <w:rPr>
          <w:rFonts w:cs="Arial"/>
          <w:szCs w:val="24"/>
        </w:rPr>
        <w:t xml:space="preserve"> </w:t>
      </w:r>
    </w:p>
    <w:p w14:paraId="734158A7" w14:textId="77777777" w:rsidR="009D43CA" w:rsidRDefault="009D43CA" w:rsidP="009D43CA">
      <w:pPr>
        <w:pStyle w:val="ListParagraph"/>
        <w:numPr>
          <w:ilvl w:val="0"/>
          <w:numId w:val="21"/>
        </w:numPr>
        <w:ind w:left="567" w:hanging="425"/>
        <w:rPr>
          <w:rFonts w:cs="Arial"/>
          <w:b/>
          <w:szCs w:val="24"/>
        </w:rPr>
      </w:pPr>
      <w:r>
        <w:rPr>
          <w:rFonts w:cs="Arial"/>
          <w:b/>
          <w:szCs w:val="24"/>
        </w:rPr>
        <w:t>Confidentiality</w:t>
      </w:r>
    </w:p>
    <w:p w14:paraId="2CF30281" w14:textId="77777777" w:rsidR="009D43CA" w:rsidRDefault="009D43CA" w:rsidP="009D43CA">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4"/>
    <w:p w14:paraId="01B3EC74" w14:textId="77777777" w:rsidR="009D43CA" w:rsidRDefault="009D43CA" w:rsidP="009D43CA">
      <w:pPr>
        <w:pStyle w:val="ListParagraph"/>
        <w:ind w:left="567"/>
        <w:rPr>
          <w:rFonts w:cs="Arial"/>
          <w:szCs w:val="24"/>
        </w:rPr>
      </w:pPr>
    </w:p>
    <w:p w14:paraId="6E82CC98" w14:textId="77777777" w:rsidR="009D43CA" w:rsidRDefault="009D43CA" w:rsidP="009D43CA">
      <w:pPr>
        <w:numPr>
          <w:ilvl w:val="0"/>
          <w:numId w:val="21"/>
        </w:numPr>
        <w:ind w:left="360" w:hanging="218"/>
        <w:contextualSpacing/>
        <w:rPr>
          <w:rFonts w:cs="Arial"/>
          <w:b/>
          <w:bCs/>
          <w:sz w:val="22"/>
          <w:lang w:bidi="ar-SA"/>
        </w:rPr>
      </w:pPr>
      <w:r>
        <w:rPr>
          <w:rFonts w:cs="Arial"/>
          <w:szCs w:val="24"/>
        </w:rPr>
        <w:t xml:space="preserve">   </w:t>
      </w:r>
      <w:r>
        <w:rPr>
          <w:rFonts w:cs="Arial"/>
          <w:b/>
          <w:bCs/>
        </w:rPr>
        <w:t>Climate Change</w:t>
      </w:r>
    </w:p>
    <w:p w14:paraId="2AEFD4BD" w14:textId="77777777" w:rsidR="009D43CA" w:rsidRDefault="009D43CA" w:rsidP="009D43CA">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C12842" w14:textId="77777777" w:rsidR="009D43CA" w:rsidRDefault="009D43CA" w:rsidP="009D43CA">
      <w:pPr>
        <w:ind w:left="567"/>
        <w:rPr>
          <w:rFonts w:cs="Arial"/>
        </w:rPr>
      </w:pPr>
    </w:p>
    <w:p w14:paraId="06323E67" w14:textId="77777777" w:rsidR="009D43CA" w:rsidRDefault="009D43CA" w:rsidP="009D43CA">
      <w:pPr>
        <w:pStyle w:val="ListParagraph"/>
        <w:numPr>
          <w:ilvl w:val="0"/>
          <w:numId w:val="21"/>
        </w:numPr>
        <w:ind w:left="567" w:hanging="425"/>
        <w:rPr>
          <w:rFonts w:cs="Arial"/>
          <w:b/>
          <w:szCs w:val="24"/>
        </w:rPr>
      </w:pPr>
      <w:r>
        <w:rPr>
          <w:rFonts w:cs="Arial"/>
          <w:b/>
          <w:szCs w:val="24"/>
        </w:rPr>
        <w:t>Performance management</w:t>
      </w:r>
    </w:p>
    <w:p w14:paraId="5090A166" w14:textId="77777777" w:rsidR="009D43CA" w:rsidRDefault="009D43CA" w:rsidP="009D43CA">
      <w:pPr>
        <w:pStyle w:val="ListParagraph"/>
        <w:ind w:left="567"/>
        <w:rPr>
          <w:rFonts w:cs="Arial"/>
          <w:szCs w:val="24"/>
        </w:rPr>
      </w:pPr>
      <w:r>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578CB7CB" w14:textId="77777777" w:rsidR="009D43CA" w:rsidRPr="0063274D" w:rsidRDefault="009D43CA" w:rsidP="009D43CA">
      <w:pPr>
        <w:pStyle w:val="ListParagraph"/>
        <w:ind w:left="567" w:hanging="425"/>
        <w:rPr>
          <w:rFonts w:cs="Arial"/>
          <w:szCs w:val="24"/>
        </w:rPr>
      </w:pPr>
    </w:p>
    <w:p w14:paraId="4C73DC9C" w14:textId="77777777" w:rsidR="009D43CA" w:rsidRDefault="009D43CA" w:rsidP="009D43CA">
      <w:pPr>
        <w:pStyle w:val="ListParagraph"/>
        <w:numPr>
          <w:ilvl w:val="0"/>
          <w:numId w:val="21"/>
        </w:numPr>
        <w:ind w:left="567" w:hanging="425"/>
        <w:rPr>
          <w:rFonts w:cs="Arial"/>
          <w:b/>
          <w:szCs w:val="24"/>
        </w:rPr>
      </w:pPr>
      <w:r>
        <w:rPr>
          <w:rFonts w:cs="Arial"/>
          <w:b/>
          <w:szCs w:val="24"/>
        </w:rPr>
        <w:t>Quality assurance (for applicable posts)</w:t>
      </w:r>
    </w:p>
    <w:p w14:paraId="13E31BCD" w14:textId="77777777" w:rsidR="009D43CA" w:rsidRDefault="009D43CA" w:rsidP="009D43CA">
      <w:pPr>
        <w:pStyle w:val="ListParagraph"/>
        <w:ind w:left="567"/>
        <w:rPr>
          <w:rFonts w:cs="Arial"/>
          <w:szCs w:val="24"/>
        </w:rPr>
      </w:pPr>
      <w:r>
        <w:rPr>
          <w:rFonts w:cs="Arial"/>
          <w:szCs w:val="24"/>
        </w:rPr>
        <w:t xml:space="preserve">To set, monitor and evaluate standards at individual, team and service level so that the highest standards of service are delivered and maintained. 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0AAE33C2" w14:textId="77777777" w:rsidR="009D43CA" w:rsidRPr="0063274D" w:rsidRDefault="009D43CA" w:rsidP="009D43CA">
      <w:pPr>
        <w:pStyle w:val="ListParagraph"/>
        <w:ind w:left="567" w:hanging="425"/>
        <w:rPr>
          <w:rFonts w:cs="Arial"/>
          <w:szCs w:val="24"/>
        </w:rPr>
      </w:pPr>
    </w:p>
    <w:p w14:paraId="58045A5D" w14:textId="77777777" w:rsidR="009D43CA" w:rsidRDefault="009D43CA" w:rsidP="009D43CA">
      <w:pPr>
        <w:pStyle w:val="ListParagraph"/>
        <w:numPr>
          <w:ilvl w:val="0"/>
          <w:numId w:val="21"/>
        </w:numPr>
        <w:ind w:left="567" w:hanging="425"/>
        <w:rPr>
          <w:rFonts w:cs="Arial"/>
          <w:b/>
          <w:szCs w:val="24"/>
        </w:rPr>
      </w:pPr>
      <w:r>
        <w:rPr>
          <w:rFonts w:cs="Arial"/>
          <w:b/>
          <w:szCs w:val="24"/>
        </w:rPr>
        <w:t>Management and leadership (for applicable posts)</w:t>
      </w:r>
    </w:p>
    <w:p w14:paraId="3A0B872A" w14:textId="77777777" w:rsidR="009D43CA" w:rsidRDefault="009D43CA" w:rsidP="009D43CA">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Pr>
          <w:rFonts w:cs="Arial"/>
          <w:szCs w:val="24"/>
        </w:rPr>
        <w:lastRenderedPageBreak/>
        <w:t>transformational change; always searching for better ways to do things differently to meet organisational changes and service priorities.</w:t>
      </w:r>
    </w:p>
    <w:p w14:paraId="674D26E1" w14:textId="77777777" w:rsidR="009D43CA" w:rsidRPr="0063274D" w:rsidRDefault="009D43CA" w:rsidP="009D43CA">
      <w:pPr>
        <w:pStyle w:val="ListParagraph"/>
        <w:ind w:left="567" w:hanging="425"/>
        <w:rPr>
          <w:rFonts w:cs="Arial"/>
          <w:szCs w:val="24"/>
        </w:rPr>
      </w:pPr>
    </w:p>
    <w:p w14:paraId="15D970AA" w14:textId="77777777" w:rsidR="009D43CA" w:rsidRDefault="009D43CA" w:rsidP="009D43CA">
      <w:pPr>
        <w:pStyle w:val="ListParagraph"/>
        <w:numPr>
          <w:ilvl w:val="0"/>
          <w:numId w:val="21"/>
        </w:numPr>
        <w:ind w:left="567" w:hanging="425"/>
        <w:rPr>
          <w:rFonts w:cs="Arial"/>
          <w:b/>
          <w:szCs w:val="24"/>
        </w:rPr>
      </w:pPr>
      <w:r>
        <w:rPr>
          <w:rFonts w:cs="Arial"/>
          <w:b/>
          <w:szCs w:val="24"/>
        </w:rPr>
        <w:t>Financial management (for applicable posts)</w:t>
      </w:r>
    </w:p>
    <w:p w14:paraId="51C3E4F3" w14:textId="77777777" w:rsidR="009D43CA" w:rsidRPr="0063274D" w:rsidRDefault="009D43CA" w:rsidP="009D43CA">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63332B25" w14:textId="77777777" w:rsidR="009D43CA" w:rsidRPr="00681A84" w:rsidRDefault="009D43CA" w:rsidP="009D43CA"/>
    <w:p w14:paraId="3E6B0700" w14:textId="3D0B27B9" w:rsidR="00681A84" w:rsidRPr="009D43CA" w:rsidRDefault="009D43CA" w:rsidP="009D43CA">
      <w:pPr>
        <w:rPr>
          <w:bCs/>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9D43CA">
        <w:rPr>
          <w:bCs/>
        </w:rPr>
        <w:br w:type="page"/>
      </w:r>
    </w:p>
    <w:p w14:paraId="3E6B0701" w14:textId="77777777" w:rsidR="008061D3" w:rsidRPr="009D43CA" w:rsidRDefault="008061D3" w:rsidP="00845787">
      <w:pPr>
        <w:pStyle w:val="aTitle"/>
        <w:tabs>
          <w:tab w:val="clear" w:pos="4513"/>
        </w:tabs>
        <w:ind w:right="3662"/>
        <w:rPr>
          <w:b w:val="0"/>
          <w:bCs/>
          <w:noProof/>
          <w:color w:val="auto"/>
          <w:sz w:val="24"/>
          <w:szCs w:val="24"/>
          <w:lang w:eastAsia="en-GB"/>
        </w:rPr>
        <w:sectPr w:rsidR="008061D3" w:rsidRPr="009D43CA" w:rsidSect="00845787">
          <w:footerReference w:type="default" r:id="rId13"/>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9D43CA" w:rsidRPr="009D43CA" w14:paraId="3E6B0703" w14:textId="77777777" w:rsidTr="0063274D">
        <w:trPr>
          <w:trHeight w:val="431"/>
        </w:trPr>
        <w:tc>
          <w:tcPr>
            <w:tcW w:w="15734" w:type="dxa"/>
            <w:gridSpan w:val="3"/>
            <w:tcBorders>
              <w:top w:val="nil"/>
              <w:left w:val="nil"/>
              <w:right w:val="nil"/>
            </w:tcBorders>
            <w:vAlign w:val="center"/>
          </w:tcPr>
          <w:p w14:paraId="3E6B0702" w14:textId="77777777" w:rsidR="00845787" w:rsidRPr="009D43CA" w:rsidRDefault="00845787" w:rsidP="00D70625">
            <w:pPr>
              <w:pStyle w:val="aTitle"/>
              <w:tabs>
                <w:tab w:val="clear" w:pos="4513"/>
              </w:tabs>
              <w:rPr>
                <w:rFonts w:cs="Arial"/>
                <w:b w:val="0"/>
                <w:bCs/>
                <w:noProof/>
                <w:color w:val="auto"/>
                <w:sz w:val="32"/>
                <w:szCs w:val="32"/>
                <w:lang w:eastAsia="en-GB"/>
              </w:rPr>
            </w:pPr>
            <w:r w:rsidRPr="009D43CA">
              <w:rPr>
                <w:rFonts w:cs="Arial"/>
                <w:b w:val="0"/>
                <w:bCs/>
                <w:noProof/>
                <w:color w:val="auto"/>
                <w:sz w:val="32"/>
                <w:szCs w:val="32"/>
                <w:lang w:eastAsia="en-GB"/>
              </w:rPr>
              <w:lastRenderedPageBreak/>
              <w:t>Person specification</w:t>
            </w:r>
          </w:p>
        </w:tc>
      </w:tr>
      <w:tr w:rsidR="009D43CA" w:rsidRPr="00A02A35" w14:paraId="3E6B0707" w14:textId="77777777" w:rsidTr="00040EE4">
        <w:trPr>
          <w:trHeight w:val="567"/>
        </w:trPr>
        <w:tc>
          <w:tcPr>
            <w:tcW w:w="1671" w:type="dxa"/>
            <w:shd w:val="clear" w:color="auto" w:fill="F2F2F2" w:themeFill="background1" w:themeFillShade="F2"/>
            <w:vAlign w:val="center"/>
          </w:tcPr>
          <w:p w14:paraId="3E6B0704" w14:textId="77777777" w:rsidR="00845787" w:rsidRPr="00A02A35" w:rsidRDefault="00845787" w:rsidP="00D70625">
            <w:pPr>
              <w:pStyle w:val="aTitle"/>
              <w:tabs>
                <w:tab w:val="clear" w:pos="4513"/>
              </w:tabs>
              <w:rPr>
                <w:rFonts w:cs="Arial"/>
                <w:noProof/>
                <w:color w:val="auto"/>
                <w:sz w:val="22"/>
                <w:lang w:eastAsia="en-GB"/>
              </w:rPr>
            </w:pPr>
          </w:p>
        </w:tc>
        <w:tc>
          <w:tcPr>
            <w:tcW w:w="9102" w:type="dxa"/>
            <w:shd w:val="clear" w:color="auto" w:fill="F2F2F2" w:themeFill="background1" w:themeFillShade="F2"/>
            <w:vAlign w:val="center"/>
          </w:tcPr>
          <w:p w14:paraId="3E6B0705" w14:textId="77777777" w:rsidR="00845787" w:rsidRPr="00A02A35" w:rsidRDefault="00845787" w:rsidP="00D70625">
            <w:pPr>
              <w:pStyle w:val="aTitle"/>
              <w:tabs>
                <w:tab w:val="clear" w:pos="4513"/>
                <w:tab w:val="clear" w:pos="9026"/>
              </w:tabs>
              <w:rPr>
                <w:rFonts w:cs="Arial"/>
                <w:noProof/>
                <w:color w:val="auto"/>
                <w:sz w:val="22"/>
                <w:lang w:eastAsia="en-GB"/>
              </w:rPr>
            </w:pPr>
            <w:r w:rsidRPr="00A02A35">
              <w:rPr>
                <w:rFonts w:cs="Arial"/>
                <w:noProof/>
                <w:color w:val="auto"/>
                <w:sz w:val="22"/>
                <w:lang w:eastAsia="en-GB"/>
              </w:rPr>
              <w:t>Essential</w:t>
            </w:r>
          </w:p>
        </w:tc>
        <w:tc>
          <w:tcPr>
            <w:tcW w:w="4961" w:type="dxa"/>
            <w:shd w:val="clear" w:color="auto" w:fill="F2F2F2" w:themeFill="background1" w:themeFillShade="F2"/>
            <w:vAlign w:val="center"/>
          </w:tcPr>
          <w:p w14:paraId="3E6B0706" w14:textId="77777777" w:rsidR="00845787" w:rsidRPr="00A02A35" w:rsidRDefault="00845787" w:rsidP="00D70625">
            <w:pPr>
              <w:pStyle w:val="aTitle"/>
              <w:tabs>
                <w:tab w:val="clear" w:pos="4513"/>
              </w:tabs>
              <w:rPr>
                <w:rFonts w:cs="Arial"/>
                <w:noProof/>
                <w:color w:val="auto"/>
                <w:sz w:val="22"/>
                <w:lang w:eastAsia="en-GB"/>
              </w:rPr>
            </w:pPr>
            <w:r w:rsidRPr="00A02A35">
              <w:rPr>
                <w:rFonts w:cs="Arial"/>
                <w:noProof/>
                <w:color w:val="auto"/>
                <w:sz w:val="22"/>
                <w:lang w:eastAsia="en-GB"/>
              </w:rPr>
              <w:t>Desirable</w:t>
            </w:r>
          </w:p>
        </w:tc>
      </w:tr>
      <w:tr w:rsidR="009D43CA" w:rsidRPr="009D43CA" w14:paraId="3E6B0710" w14:textId="77777777" w:rsidTr="00C70577">
        <w:trPr>
          <w:trHeight w:val="973"/>
        </w:trPr>
        <w:tc>
          <w:tcPr>
            <w:tcW w:w="1671" w:type="dxa"/>
            <w:shd w:val="clear" w:color="auto" w:fill="F2F2F2" w:themeFill="background1" w:themeFillShade="F2"/>
          </w:tcPr>
          <w:p w14:paraId="3E6B0708" w14:textId="77777777" w:rsidR="009D43CA" w:rsidRPr="00A02A35" w:rsidRDefault="009D43CA" w:rsidP="009D43CA">
            <w:pPr>
              <w:pStyle w:val="aTitle"/>
              <w:tabs>
                <w:tab w:val="clear" w:pos="4513"/>
              </w:tabs>
              <w:rPr>
                <w:rFonts w:cs="Arial"/>
                <w:noProof/>
                <w:color w:val="auto"/>
                <w:sz w:val="22"/>
                <w:lang w:eastAsia="en-GB"/>
              </w:rPr>
            </w:pPr>
          </w:p>
          <w:p w14:paraId="3E6B0709" w14:textId="77777777" w:rsidR="009D43CA" w:rsidRPr="00A02A35" w:rsidRDefault="009D43CA" w:rsidP="009D43CA">
            <w:pPr>
              <w:pStyle w:val="aTitle"/>
              <w:tabs>
                <w:tab w:val="clear" w:pos="4513"/>
              </w:tabs>
              <w:rPr>
                <w:rFonts w:cs="Arial"/>
                <w:noProof/>
                <w:color w:val="auto"/>
                <w:sz w:val="22"/>
                <w:lang w:eastAsia="en-GB"/>
              </w:rPr>
            </w:pPr>
            <w:r w:rsidRPr="00A02A35">
              <w:rPr>
                <w:rFonts w:cs="Arial"/>
                <w:noProof/>
                <w:color w:val="auto"/>
                <w:sz w:val="22"/>
                <w:lang w:eastAsia="en-GB"/>
              </w:rPr>
              <w:t>Qualifications</w:t>
            </w:r>
          </w:p>
        </w:tc>
        <w:tc>
          <w:tcPr>
            <w:tcW w:w="9102" w:type="dxa"/>
            <w:vAlign w:val="center"/>
          </w:tcPr>
          <w:p w14:paraId="46B26C41" w14:textId="4B0AF79C" w:rsidR="009D43CA" w:rsidRPr="00560DE1" w:rsidRDefault="009D43CA" w:rsidP="00C70577">
            <w:pPr>
              <w:rPr>
                <w:rFonts w:cs="Arial"/>
                <w:bCs/>
                <w:sz w:val="22"/>
              </w:rPr>
            </w:pPr>
            <w:r w:rsidRPr="00560DE1">
              <w:rPr>
                <w:rFonts w:cs="Arial"/>
                <w:bCs/>
                <w:sz w:val="22"/>
              </w:rPr>
              <w:t>5 GCSEs including English Language (9-</w:t>
            </w:r>
            <w:r w:rsidR="00C56A1A">
              <w:rPr>
                <w:rFonts w:cs="Arial"/>
                <w:bCs/>
                <w:sz w:val="22"/>
              </w:rPr>
              <w:t>4</w:t>
            </w:r>
            <w:r w:rsidRPr="00560DE1">
              <w:rPr>
                <w:rFonts w:cs="Arial"/>
                <w:bCs/>
                <w:sz w:val="22"/>
              </w:rPr>
              <w:t xml:space="preserve">/A-C grades) or equivalent relevant qualification.  </w:t>
            </w:r>
          </w:p>
          <w:p w14:paraId="3E6B070D" w14:textId="18F9EAD3" w:rsidR="009D43CA" w:rsidRPr="00560DE1" w:rsidRDefault="009D43CA" w:rsidP="00C70577">
            <w:pPr>
              <w:pStyle w:val="aTitle"/>
              <w:tabs>
                <w:tab w:val="clear" w:pos="4513"/>
                <w:tab w:val="clear" w:pos="9026"/>
              </w:tabs>
              <w:ind w:left="42"/>
              <w:rPr>
                <w:rFonts w:cs="Arial"/>
                <w:b w:val="0"/>
                <w:bCs/>
                <w:i/>
                <w:noProof/>
                <w:color w:val="auto"/>
                <w:sz w:val="22"/>
                <w:lang w:eastAsia="en-GB"/>
              </w:rPr>
            </w:pPr>
          </w:p>
        </w:tc>
        <w:tc>
          <w:tcPr>
            <w:tcW w:w="4961" w:type="dxa"/>
          </w:tcPr>
          <w:p w14:paraId="2AEFCC2E" w14:textId="648D79DC" w:rsidR="009D43CA" w:rsidRPr="00560DE1" w:rsidRDefault="009D43CA" w:rsidP="009D43CA">
            <w:pPr>
              <w:rPr>
                <w:rFonts w:cs="Arial"/>
                <w:bCs/>
                <w:sz w:val="22"/>
              </w:rPr>
            </w:pPr>
            <w:r w:rsidRPr="00560DE1">
              <w:rPr>
                <w:rFonts w:cs="Arial"/>
                <w:bCs/>
                <w:sz w:val="22"/>
              </w:rPr>
              <w:t>Health &amp; Social Care Qualification</w:t>
            </w:r>
          </w:p>
          <w:p w14:paraId="4C78D142" w14:textId="7E61A3B7" w:rsidR="009D43CA" w:rsidRPr="00560DE1" w:rsidRDefault="009D43CA" w:rsidP="009D43CA">
            <w:pPr>
              <w:rPr>
                <w:rFonts w:cs="Arial"/>
                <w:bCs/>
                <w:sz w:val="22"/>
              </w:rPr>
            </w:pPr>
            <w:r w:rsidRPr="00560DE1">
              <w:rPr>
                <w:rFonts w:cs="Arial"/>
                <w:bCs/>
                <w:sz w:val="22"/>
              </w:rPr>
              <w:t>NVQ</w:t>
            </w:r>
            <w:r w:rsidR="005D79A4">
              <w:rPr>
                <w:rFonts w:cs="Arial"/>
                <w:bCs/>
                <w:sz w:val="22"/>
              </w:rPr>
              <w:t>/Apprenticeship Level 3</w:t>
            </w:r>
            <w:r w:rsidRPr="00560DE1">
              <w:rPr>
                <w:rFonts w:cs="Arial"/>
                <w:bCs/>
                <w:sz w:val="22"/>
              </w:rPr>
              <w:t xml:space="preserve"> in Health &amp; Social Care</w:t>
            </w:r>
          </w:p>
          <w:p w14:paraId="3E6B070F" w14:textId="2ECCE7FB" w:rsidR="009D43CA" w:rsidRPr="00560DE1" w:rsidRDefault="009D43CA" w:rsidP="009D43CA">
            <w:pPr>
              <w:pStyle w:val="aTitle"/>
              <w:tabs>
                <w:tab w:val="clear" w:pos="4513"/>
              </w:tabs>
              <w:ind w:left="28"/>
              <w:rPr>
                <w:rFonts w:cs="Arial"/>
                <w:b w:val="0"/>
                <w:bCs/>
                <w:noProof/>
                <w:color w:val="auto"/>
                <w:sz w:val="22"/>
                <w:lang w:eastAsia="en-GB"/>
              </w:rPr>
            </w:pPr>
            <w:r w:rsidRPr="00560DE1">
              <w:rPr>
                <w:rFonts w:cs="Arial"/>
                <w:b w:val="0"/>
                <w:bCs/>
                <w:color w:val="auto"/>
                <w:sz w:val="22"/>
              </w:rPr>
              <w:t>I</w:t>
            </w:r>
            <w:r w:rsidR="00560DE1" w:rsidRPr="00560DE1">
              <w:rPr>
                <w:rFonts w:cs="Arial"/>
                <w:b w:val="0"/>
                <w:bCs/>
                <w:color w:val="auto"/>
                <w:sz w:val="22"/>
              </w:rPr>
              <w:t>C</w:t>
            </w:r>
            <w:r w:rsidRPr="00560DE1">
              <w:rPr>
                <w:rFonts w:cs="Arial"/>
                <w:b w:val="0"/>
                <w:bCs/>
                <w:color w:val="auto"/>
                <w:sz w:val="22"/>
              </w:rPr>
              <w:t>T Qualification.</w:t>
            </w:r>
          </w:p>
        </w:tc>
      </w:tr>
      <w:tr w:rsidR="00560DE1" w:rsidRPr="009D43CA" w14:paraId="3E6B0719" w14:textId="77777777" w:rsidTr="0006184C">
        <w:trPr>
          <w:trHeight w:val="836"/>
        </w:trPr>
        <w:tc>
          <w:tcPr>
            <w:tcW w:w="1671" w:type="dxa"/>
            <w:shd w:val="clear" w:color="auto" w:fill="F2F2F2" w:themeFill="background1" w:themeFillShade="F2"/>
          </w:tcPr>
          <w:p w14:paraId="3E6B0711" w14:textId="77777777" w:rsidR="00560DE1" w:rsidRPr="00A02A35" w:rsidRDefault="00560DE1" w:rsidP="00560DE1">
            <w:pPr>
              <w:pStyle w:val="aTitle"/>
              <w:tabs>
                <w:tab w:val="clear" w:pos="4513"/>
              </w:tabs>
              <w:rPr>
                <w:rFonts w:cs="Arial"/>
                <w:noProof/>
                <w:color w:val="auto"/>
                <w:sz w:val="22"/>
                <w:lang w:eastAsia="en-GB"/>
              </w:rPr>
            </w:pPr>
          </w:p>
          <w:p w14:paraId="3E6B0712" w14:textId="77777777" w:rsidR="00560DE1" w:rsidRPr="00A02A35" w:rsidRDefault="00560DE1" w:rsidP="00560DE1">
            <w:pPr>
              <w:pStyle w:val="aTitle"/>
              <w:tabs>
                <w:tab w:val="clear" w:pos="4513"/>
              </w:tabs>
              <w:rPr>
                <w:rFonts w:cs="Arial"/>
                <w:noProof/>
                <w:color w:val="auto"/>
                <w:sz w:val="22"/>
                <w:lang w:eastAsia="en-GB"/>
              </w:rPr>
            </w:pPr>
            <w:r w:rsidRPr="00A02A35">
              <w:rPr>
                <w:rFonts w:cs="Arial"/>
                <w:noProof/>
                <w:color w:val="auto"/>
                <w:sz w:val="22"/>
                <w:lang w:eastAsia="en-GB"/>
              </w:rPr>
              <w:t>Experience</w:t>
            </w:r>
          </w:p>
        </w:tc>
        <w:tc>
          <w:tcPr>
            <w:tcW w:w="9102" w:type="dxa"/>
          </w:tcPr>
          <w:p w14:paraId="65EDA358" w14:textId="77777777" w:rsidR="00C70577" w:rsidRDefault="00C70577" w:rsidP="00560DE1">
            <w:pPr>
              <w:rPr>
                <w:rFonts w:cs="Arial"/>
                <w:bCs/>
                <w:sz w:val="22"/>
              </w:rPr>
            </w:pPr>
          </w:p>
          <w:p w14:paraId="1E252894" w14:textId="19121649" w:rsidR="00560DE1" w:rsidRPr="00560DE1" w:rsidRDefault="00560DE1" w:rsidP="00560DE1">
            <w:pPr>
              <w:rPr>
                <w:rFonts w:cs="Arial"/>
                <w:bCs/>
                <w:sz w:val="22"/>
              </w:rPr>
            </w:pPr>
            <w:r w:rsidRPr="00560DE1">
              <w:rPr>
                <w:rFonts w:cs="Arial"/>
                <w:bCs/>
                <w:sz w:val="22"/>
              </w:rPr>
              <w:t>Working with people either in a customer focussed environment or in a caring role (work can be in a voluntary or paid capacity)</w:t>
            </w:r>
          </w:p>
          <w:p w14:paraId="3E6B0716" w14:textId="45EFDE04" w:rsidR="00560DE1" w:rsidRPr="00560DE1" w:rsidRDefault="00560DE1" w:rsidP="00560DE1">
            <w:pPr>
              <w:pStyle w:val="aTitle"/>
              <w:tabs>
                <w:tab w:val="clear" w:pos="4513"/>
                <w:tab w:val="clear" w:pos="9026"/>
              </w:tabs>
              <w:rPr>
                <w:rFonts w:cs="Arial"/>
                <w:b w:val="0"/>
                <w:bCs/>
                <w:i/>
                <w:noProof/>
                <w:color w:val="auto"/>
                <w:sz w:val="22"/>
                <w:lang w:eastAsia="en-GB"/>
              </w:rPr>
            </w:pPr>
          </w:p>
        </w:tc>
        <w:tc>
          <w:tcPr>
            <w:tcW w:w="4961" w:type="dxa"/>
            <w:vAlign w:val="center"/>
          </w:tcPr>
          <w:p w14:paraId="436484C9" w14:textId="77777777" w:rsidR="00560DE1" w:rsidRPr="00560DE1" w:rsidRDefault="00560DE1" w:rsidP="00560DE1">
            <w:pPr>
              <w:rPr>
                <w:rFonts w:cs="Arial"/>
                <w:bCs/>
                <w:sz w:val="22"/>
              </w:rPr>
            </w:pPr>
            <w:r w:rsidRPr="00560DE1">
              <w:rPr>
                <w:rFonts w:cs="Arial"/>
                <w:bCs/>
                <w:sz w:val="22"/>
              </w:rPr>
              <w:t>Experience in Health or Social Care (either voluntary or paid)</w:t>
            </w:r>
          </w:p>
          <w:p w14:paraId="0246F2EF" w14:textId="77777777" w:rsidR="00560DE1" w:rsidRPr="00560DE1" w:rsidRDefault="00560DE1" w:rsidP="00560DE1">
            <w:pPr>
              <w:rPr>
                <w:rFonts w:cs="Arial"/>
                <w:bCs/>
                <w:sz w:val="22"/>
              </w:rPr>
            </w:pPr>
            <w:r w:rsidRPr="00560DE1">
              <w:rPr>
                <w:rFonts w:cs="Arial"/>
                <w:bCs/>
                <w:sz w:val="22"/>
              </w:rPr>
              <w:t>Experience and awareness of a multi-disciplinary setting</w:t>
            </w:r>
          </w:p>
          <w:p w14:paraId="76E25B1E" w14:textId="77777777" w:rsidR="00560DE1" w:rsidRPr="00560DE1" w:rsidRDefault="00560DE1" w:rsidP="00560DE1">
            <w:pPr>
              <w:rPr>
                <w:rFonts w:cs="Arial"/>
                <w:bCs/>
                <w:sz w:val="22"/>
              </w:rPr>
            </w:pPr>
            <w:r w:rsidRPr="00560DE1">
              <w:rPr>
                <w:rFonts w:cs="Arial"/>
                <w:bCs/>
                <w:sz w:val="22"/>
              </w:rPr>
              <w:t>Experience of handling difficult situations</w:t>
            </w:r>
          </w:p>
          <w:p w14:paraId="64CE72C1" w14:textId="77777777" w:rsidR="00560DE1" w:rsidRPr="00560DE1" w:rsidRDefault="00560DE1" w:rsidP="00560DE1">
            <w:pPr>
              <w:rPr>
                <w:rFonts w:cs="Arial"/>
                <w:bCs/>
                <w:sz w:val="22"/>
              </w:rPr>
            </w:pPr>
            <w:r w:rsidRPr="00560DE1">
              <w:rPr>
                <w:rFonts w:cs="Arial"/>
                <w:bCs/>
                <w:sz w:val="22"/>
              </w:rPr>
              <w:t>Experience specific to the client group</w:t>
            </w:r>
          </w:p>
          <w:p w14:paraId="63DE9957" w14:textId="77777777" w:rsidR="00560DE1" w:rsidRDefault="00560DE1" w:rsidP="007E6A91">
            <w:pPr>
              <w:pStyle w:val="aTitle"/>
              <w:tabs>
                <w:tab w:val="clear" w:pos="4513"/>
              </w:tabs>
              <w:rPr>
                <w:rFonts w:cs="Arial"/>
                <w:b w:val="0"/>
                <w:bCs/>
                <w:color w:val="auto"/>
                <w:sz w:val="22"/>
              </w:rPr>
            </w:pPr>
            <w:r w:rsidRPr="00560DE1">
              <w:rPr>
                <w:rFonts w:cs="Arial"/>
                <w:b w:val="0"/>
                <w:bCs/>
                <w:color w:val="auto"/>
                <w:sz w:val="22"/>
              </w:rPr>
              <w:t>Basic Admin/IT experience</w:t>
            </w:r>
          </w:p>
          <w:p w14:paraId="3E6B0718" w14:textId="0A040FEE" w:rsidR="005D79A4" w:rsidRPr="00560DE1" w:rsidRDefault="005D79A4" w:rsidP="007E6A91">
            <w:pPr>
              <w:pStyle w:val="aTitle"/>
              <w:tabs>
                <w:tab w:val="clear" w:pos="4513"/>
              </w:tabs>
              <w:rPr>
                <w:rFonts w:cs="Arial"/>
                <w:b w:val="0"/>
                <w:bCs/>
                <w:noProof/>
                <w:color w:val="auto"/>
                <w:sz w:val="22"/>
                <w:lang w:eastAsia="en-GB"/>
              </w:rPr>
            </w:pPr>
            <w:r>
              <w:rPr>
                <w:rFonts w:cs="Arial"/>
                <w:b w:val="0"/>
                <w:bCs/>
                <w:noProof/>
                <w:color w:val="auto"/>
                <w:sz w:val="22"/>
              </w:rPr>
              <w:t>Mentoring staff/students/apprentices</w:t>
            </w:r>
          </w:p>
        </w:tc>
      </w:tr>
      <w:tr w:rsidR="00560DE1" w:rsidRPr="009D43CA" w14:paraId="3E6B0723" w14:textId="77777777" w:rsidTr="00774E99">
        <w:trPr>
          <w:trHeight w:val="85"/>
        </w:trPr>
        <w:tc>
          <w:tcPr>
            <w:tcW w:w="1671" w:type="dxa"/>
            <w:shd w:val="clear" w:color="auto" w:fill="F2F2F2" w:themeFill="background1" w:themeFillShade="F2"/>
          </w:tcPr>
          <w:p w14:paraId="3E6B071A" w14:textId="77777777" w:rsidR="00560DE1" w:rsidRPr="00A02A35" w:rsidRDefault="00560DE1" w:rsidP="00560DE1">
            <w:pPr>
              <w:pStyle w:val="aTitle"/>
              <w:tabs>
                <w:tab w:val="clear" w:pos="4513"/>
              </w:tabs>
              <w:rPr>
                <w:rFonts w:cs="Arial"/>
                <w:noProof/>
                <w:color w:val="auto"/>
                <w:sz w:val="22"/>
                <w:lang w:eastAsia="en-GB"/>
              </w:rPr>
            </w:pPr>
          </w:p>
          <w:p w14:paraId="3E6B071B" w14:textId="77777777" w:rsidR="00560DE1" w:rsidRPr="00A02A35" w:rsidRDefault="00560DE1" w:rsidP="00560DE1">
            <w:pPr>
              <w:pStyle w:val="aTitle"/>
              <w:tabs>
                <w:tab w:val="clear" w:pos="4513"/>
              </w:tabs>
              <w:rPr>
                <w:rFonts w:cs="Arial"/>
                <w:noProof/>
                <w:color w:val="auto"/>
                <w:sz w:val="22"/>
                <w:lang w:eastAsia="en-GB"/>
              </w:rPr>
            </w:pPr>
            <w:r w:rsidRPr="00A02A35">
              <w:rPr>
                <w:rFonts w:cs="Arial"/>
                <w:noProof/>
                <w:color w:val="auto"/>
                <w:sz w:val="22"/>
                <w:lang w:eastAsia="en-GB"/>
              </w:rPr>
              <w:t>Skills &amp; Knowledge</w:t>
            </w:r>
          </w:p>
        </w:tc>
        <w:tc>
          <w:tcPr>
            <w:tcW w:w="9102" w:type="dxa"/>
          </w:tcPr>
          <w:p w14:paraId="20207C7E"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A logical &amp; practical approach to problem solving</w:t>
            </w:r>
          </w:p>
          <w:p w14:paraId="1954A812" w14:textId="10029D83" w:rsidR="00A210E0" w:rsidRPr="00A210E0" w:rsidRDefault="00A210E0" w:rsidP="00A210E0">
            <w:pPr>
              <w:rPr>
                <w:rFonts w:cs="Arial"/>
                <w:color w:val="000000"/>
                <w:sz w:val="22"/>
                <w:lang w:eastAsia="en-GB" w:bidi="ar-SA"/>
              </w:rPr>
            </w:pPr>
            <w:r w:rsidRPr="00A210E0">
              <w:rPr>
                <w:rFonts w:cs="Arial"/>
                <w:color w:val="000000"/>
                <w:sz w:val="22"/>
                <w:lang w:eastAsia="en-GB" w:bidi="ar-SA"/>
              </w:rPr>
              <w:t>Ability to assimilate information quickly and respond promptly</w:t>
            </w:r>
          </w:p>
          <w:p w14:paraId="5FC07A27" w14:textId="63D015F4" w:rsidR="00A210E0" w:rsidRPr="00A210E0" w:rsidRDefault="00A210E0" w:rsidP="00A210E0">
            <w:pPr>
              <w:rPr>
                <w:rFonts w:cs="Arial"/>
                <w:color w:val="000000"/>
                <w:sz w:val="22"/>
                <w:lang w:eastAsia="en-GB" w:bidi="ar-SA"/>
              </w:rPr>
            </w:pPr>
            <w:r w:rsidRPr="00A210E0">
              <w:rPr>
                <w:rFonts w:cs="Arial"/>
                <w:color w:val="000000"/>
                <w:sz w:val="22"/>
                <w:lang w:eastAsia="en-GB" w:bidi="ar-SA"/>
              </w:rPr>
              <w:t>Ability to monitor agreed plans of care management</w:t>
            </w:r>
          </w:p>
          <w:p w14:paraId="761B0C2C"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 xml:space="preserve">Able to form effective relationships with partner agencies, commissioners and providers.  </w:t>
            </w:r>
          </w:p>
          <w:p w14:paraId="06AEE44E"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Able to form relationships with service users and their families/carers</w:t>
            </w:r>
          </w:p>
          <w:p w14:paraId="7E794299"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Able to prioritise work and meet tight deadlines  </w:t>
            </w:r>
          </w:p>
          <w:p w14:paraId="0CFCE59D"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Able to work under pressure and respond effectively to that pressure</w:t>
            </w:r>
          </w:p>
          <w:p w14:paraId="5D017F97"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Report Writing skills</w:t>
            </w:r>
          </w:p>
          <w:p w14:paraId="1D88AF9B"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Deal with confidential matters sensitively</w:t>
            </w:r>
          </w:p>
          <w:p w14:paraId="1FC5886E"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Decision making skills relevant to the post</w:t>
            </w:r>
          </w:p>
          <w:p w14:paraId="780FA37F" w14:textId="5E5529EA" w:rsidR="00A210E0" w:rsidRPr="00A210E0" w:rsidRDefault="00A210E0" w:rsidP="00A210E0">
            <w:pPr>
              <w:rPr>
                <w:rFonts w:cs="Arial"/>
                <w:color w:val="000000"/>
                <w:sz w:val="22"/>
                <w:lang w:eastAsia="en-GB" w:bidi="ar-SA"/>
              </w:rPr>
            </w:pPr>
            <w:r w:rsidRPr="00A210E0">
              <w:rPr>
                <w:rFonts w:cs="Arial"/>
                <w:color w:val="000000"/>
                <w:sz w:val="22"/>
                <w:lang w:eastAsia="en-GB" w:bidi="ar-SA"/>
              </w:rPr>
              <w:t>Effective verbal and written communication skills</w:t>
            </w:r>
          </w:p>
          <w:p w14:paraId="0B00408B"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Good Digital skills </w:t>
            </w:r>
          </w:p>
          <w:p w14:paraId="23B8BC49"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Good interpersonal skills</w:t>
            </w:r>
          </w:p>
          <w:p w14:paraId="011C014F"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Keyboard skills</w:t>
            </w:r>
          </w:p>
          <w:p w14:paraId="2A6ADD70"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Literate and numerate</w:t>
            </w:r>
          </w:p>
          <w:p w14:paraId="60BDCBD5"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Of services and resources provided by statutory, voluntary and independent sector providers (asset based)</w:t>
            </w:r>
          </w:p>
          <w:p w14:paraId="6C418DEB"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Personalisation </w:t>
            </w:r>
          </w:p>
          <w:p w14:paraId="29EE694F"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Practice Strength based approach with service users person centred care. </w:t>
            </w:r>
          </w:p>
          <w:p w14:paraId="3A4AB5C5"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Use own initiative to identify service needs of customers.</w:t>
            </w:r>
          </w:p>
          <w:p w14:paraId="3F3275E8" w14:textId="77777777" w:rsidR="00A210E0" w:rsidRPr="00A210E0" w:rsidRDefault="00A210E0" w:rsidP="00A210E0">
            <w:pPr>
              <w:rPr>
                <w:rFonts w:cs="Arial"/>
                <w:bCs/>
                <w:sz w:val="22"/>
              </w:rPr>
            </w:pPr>
            <w:r w:rsidRPr="00A210E0">
              <w:rPr>
                <w:rFonts w:cs="Arial"/>
                <w:color w:val="000000"/>
                <w:sz w:val="22"/>
                <w:lang w:eastAsia="en-GB" w:bidi="ar-SA"/>
              </w:rPr>
              <w:t>Value and take account of the expertise of service users, carers and other professionals </w:t>
            </w:r>
            <w:r w:rsidRPr="00A210E0">
              <w:rPr>
                <w:rFonts w:cs="Arial"/>
                <w:bCs/>
                <w:sz w:val="22"/>
              </w:rPr>
              <w:t xml:space="preserve"> </w:t>
            </w:r>
          </w:p>
          <w:p w14:paraId="7A4C0D19" w14:textId="55505F41" w:rsidR="00560DE1" w:rsidRPr="00560DE1" w:rsidRDefault="00560DE1" w:rsidP="00A210E0">
            <w:pPr>
              <w:rPr>
                <w:rFonts w:cs="Arial"/>
                <w:bCs/>
                <w:sz w:val="22"/>
              </w:rPr>
            </w:pPr>
          </w:p>
          <w:p w14:paraId="3E6B0720" w14:textId="19542823" w:rsidR="00560DE1" w:rsidRPr="00560DE1" w:rsidRDefault="00560DE1" w:rsidP="00560DE1">
            <w:pPr>
              <w:rPr>
                <w:rFonts w:cs="Arial"/>
                <w:bCs/>
                <w:sz w:val="22"/>
              </w:rPr>
            </w:pPr>
            <w:r w:rsidRPr="00560DE1">
              <w:rPr>
                <w:rFonts w:cs="Arial"/>
                <w:bCs/>
                <w:sz w:val="22"/>
              </w:rPr>
              <w:t>Access to a car or access to a means of mobility support (if driving must have current valid driving licence and appropriate insurance).</w:t>
            </w:r>
          </w:p>
        </w:tc>
        <w:tc>
          <w:tcPr>
            <w:tcW w:w="4961" w:type="dxa"/>
            <w:vAlign w:val="center"/>
          </w:tcPr>
          <w:p w14:paraId="2F80E24E" w14:textId="33A34DE6" w:rsidR="009F54BB" w:rsidRPr="009F54BB" w:rsidRDefault="009F54BB" w:rsidP="00A210E0">
            <w:pPr>
              <w:rPr>
                <w:rFonts w:cs="Arial"/>
                <w:bCs/>
                <w:sz w:val="22"/>
              </w:rPr>
            </w:pPr>
            <w:r w:rsidRPr="009F54BB">
              <w:rPr>
                <w:rFonts w:cs="Arial"/>
                <w:bCs/>
                <w:sz w:val="22"/>
              </w:rPr>
              <w:t xml:space="preserve">Ability to unpick complex situations from customers with a range of emotional, physical, mental, behavioural or communication issues. </w:t>
            </w:r>
          </w:p>
          <w:p w14:paraId="7E7698C8" w14:textId="77777777" w:rsidR="009F54BB" w:rsidRPr="009F54BB" w:rsidRDefault="009F54BB" w:rsidP="009F54BB">
            <w:pPr>
              <w:rPr>
                <w:rFonts w:cs="Arial"/>
                <w:bCs/>
                <w:sz w:val="22"/>
              </w:rPr>
            </w:pPr>
            <w:r w:rsidRPr="009F54BB">
              <w:rPr>
                <w:rFonts w:cs="Arial"/>
                <w:bCs/>
                <w:sz w:val="22"/>
              </w:rPr>
              <w:t>Knowledge of local resources (asset based)</w:t>
            </w:r>
          </w:p>
          <w:p w14:paraId="26D037AE" w14:textId="77777777" w:rsidR="009F54BB" w:rsidRPr="009F54BB" w:rsidRDefault="009F54BB" w:rsidP="009F54BB">
            <w:pPr>
              <w:rPr>
                <w:rFonts w:cs="Arial"/>
                <w:bCs/>
                <w:sz w:val="22"/>
              </w:rPr>
            </w:pPr>
            <w:r w:rsidRPr="009F54BB">
              <w:rPr>
                <w:rFonts w:cs="Arial"/>
                <w:bCs/>
                <w:sz w:val="22"/>
              </w:rPr>
              <w:t>Knowledge of Health &amp; Safety</w:t>
            </w:r>
          </w:p>
          <w:p w14:paraId="1CF4CDFA" w14:textId="77777777" w:rsidR="009F54BB" w:rsidRPr="009F54BB" w:rsidRDefault="009F54BB" w:rsidP="009F54BB">
            <w:pPr>
              <w:rPr>
                <w:rFonts w:cs="Arial"/>
                <w:bCs/>
                <w:sz w:val="22"/>
              </w:rPr>
            </w:pPr>
            <w:r w:rsidRPr="009F54BB">
              <w:rPr>
                <w:rFonts w:cs="Arial"/>
                <w:bCs/>
                <w:sz w:val="22"/>
              </w:rPr>
              <w:t>Knowledge of Department Structures</w:t>
            </w:r>
          </w:p>
          <w:p w14:paraId="768EB966" w14:textId="6674FF99" w:rsidR="009F54BB" w:rsidRPr="009F54BB" w:rsidRDefault="009F54BB" w:rsidP="009F54BB">
            <w:pPr>
              <w:rPr>
                <w:rFonts w:cs="Arial"/>
                <w:bCs/>
                <w:sz w:val="22"/>
              </w:rPr>
            </w:pPr>
            <w:r w:rsidRPr="009F54BB">
              <w:rPr>
                <w:rFonts w:cs="Arial"/>
                <w:bCs/>
                <w:sz w:val="22"/>
              </w:rPr>
              <w:t>Awareness of relevant legislation (</w:t>
            </w:r>
            <w:proofErr w:type="gramStart"/>
            <w:r w:rsidRPr="009F54BB">
              <w:rPr>
                <w:rFonts w:cs="Arial"/>
                <w:bCs/>
                <w:sz w:val="22"/>
              </w:rPr>
              <w:t>e.g.</w:t>
            </w:r>
            <w:proofErr w:type="gramEnd"/>
            <w:r w:rsidRPr="009F54BB">
              <w:rPr>
                <w:rFonts w:cs="Arial"/>
                <w:bCs/>
                <w:sz w:val="22"/>
              </w:rPr>
              <w:t xml:space="preserve"> E</w:t>
            </w:r>
            <w:r>
              <w:rPr>
                <w:rFonts w:cs="Arial"/>
                <w:bCs/>
                <w:sz w:val="22"/>
              </w:rPr>
              <w:t>D</w:t>
            </w:r>
            <w:r w:rsidRPr="009F54BB">
              <w:rPr>
                <w:rFonts w:cs="Arial"/>
                <w:bCs/>
                <w:sz w:val="22"/>
              </w:rPr>
              <w:t>&amp;</w:t>
            </w:r>
            <w:r>
              <w:rPr>
                <w:rFonts w:cs="Arial"/>
                <w:bCs/>
                <w:sz w:val="22"/>
              </w:rPr>
              <w:t>I</w:t>
            </w:r>
            <w:r w:rsidRPr="009F54BB">
              <w:rPr>
                <w:rFonts w:cs="Arial"/>
                <w:bCs/>
                <w:sz w:val="22"/>
              </w:rPr>
              <w:t>, Human Rights Act, DDA, Community Care)</w:t>
            </w:r>
          </w:p>
          <w:p w14:paraId="3E6B0722" w14:textId="5C6B6621" w:rsidR="00560DE1" w:rsidRPr="009F54BB" w:rsidRDefault="009F54BB" w:rsidP="00AA2108">
            <w:pPr>
              <w:pStyle w:val="aTitle"/>
              <w:tabs>
                <w:tab w:val="clear" w:pos="4513"/>
              </w:tabs>
              <w:rPr>
                <w:rFonts w:cs="Arial"/>
                <w:b w:val="0"/>
                <w:bCs/>
                <w:noProof/>
                <w:color w:val="auto"/>
                <w:sz w:val="22"/>
                <w:lang w:eastAsia="en-GB"/>
              </w:rPr>
            </w:pPr>
            <w:r w:rsidRPr="009F54BB">
              <w:rPr>
                <w:rFonts w:cs="Arial"/>
                <w:b w:val="0"/>
                <w:bCs/>
                <w:color w:val="auto"/>
                <w:sz w:val="22"/>
              </w:rPr>
              <w:t>Awareness/knowledge of medical conditions commonly associated with disabilities</w:t>
            </w:r>
          </w:p>
        </w:tc>
      </w:tr>
      <w:tr w:rsidR="00560DE1" w:rsidRPr="009D43CA" w14:paraId="3E6B072F" w14:textId="77777777" w:rsidTr="009D43CA">
        <w:trPr>
          <w:trHeight w:val="2794"/>
        </w:trPr>
        <w:tc>
          <w:tcPr>
            <w:tcW w:w="1671" w:type="dxa"/>
            <w:shd w:val="clear" w:color="auto" w:fill="F2F2F2" w:themeFill="background1" w:themeFillShade="F2"/>
          </w:tcPr>
          <w:p w14:paraId="3E6B0724" w14:textId="77777777" w:rsidR="00560DE1" w:rsidRPr="00A02A35" w:rsidRDefault="00560DE1" w:rsidP="00560DE1">
            <w:pPr>
              <w:pStyle w:val="aTitle"/>
              <w:tabs>
                <w:tab w:val="clear" w:pos="4513"/>
              </w:tabs>
              <w:rPr>
                <w:rFonts w:cs="Arial"/>
                <w:noProof/>
                <w:color w:val="auto"/>
                <w:sz w:val="22"/>
                <w:lang w:eastAsia="en-GB"/>
              </w:rPr>
            </w:pPr>
          </w:p>
          <w:p w14:paraId="3E6B0725" w14:textId="77777777" w:rsidR="00560DE1" w:rsidRPr="009D43CA" w:rsidRDefault="00560DE1" w:rsidP="00560DE1">
            <w:pPr>
              <w:pStyle w:val="aTitle"/>
              <w:tabs>
                <w:tab w:val="clear" w:pos="4513"/>
              </w:tabs>
              <w:rPr>
                <w:rFonts w:cs="Arial"/>
                <w:b w:val="0"/>
                <w:bCs/>
                <w:noProof/>
                <w:color w:val="auto"/>
                <w:sz w:val="22"/>
                <w:lang w:eastAsia="en-GB"/>
              </w:rPr>
            </w:pPr>
            <w:r w:rsidRPr="00A02A35">
              <w:rPr>
                <w:rFonts w:cs="Arial"/>
                <w:noProof/>
                <w:color w:val="auto"/>
                <w:sz w:val="22"/>
                <w:lang w:eastAsia="en-GB"/>
              </w:rPr>
              <w:t>Personal Qualities</w:t>
            </w:r>
          </w:p>
        </w:tc>
        <w:tc>
          <w:tcPr>
            <w:tcW w:w="9102" w:type="dxa"/>
          </w:tcPr>
          <w:p w14:paraId="2486A110"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Able to work to work autonomously as well as part of a team </w:t>
            </w:r>
          </w:p>
          <w:p w14:paraId="5BDDB65B"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Committed to, and practice, continuous professional development. </w:t>
            </w:r>
          </w:p>
          <w:p w14:paraId="63A9AF34"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Committed to, and practice, equality, diversity and inclusion</w:t>
            </w:r>
          </w:p>
          <w:p w14:paraId="7FB3382D"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Courteous</w:t>
            </w:r>
          </w:p>
          <w:p w14:paraId="197F11D5"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Customer oriented</w:t>
            </w:r>
          </w:p>
          <w:p w14:paraId="3ADBD90B"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Diplomatic</w:t>
            </w:r>
          </w:p>
          <w:p w14:paraId="1F224B79"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Enthusiastic, friendly and approachable</w:t>
            </w:r>
          </w:p>
          <w:p w14:paraId="01B61795"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Flexible approach to work</w:t>
            </w:r>
          </w:p>
          <w:p w14:paraId="41B37291"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Must have a proactive approach  </w:t>
            </w:r>
          </w:p>
          <w:p w14:paraId="1C3EEA70"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Non-judgemental attitude to people.</w:t>
            </w:r>
          </w:p>
          <w:p w14:paraId="34B4994A"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Patience</w:t>
            </w:r>
          </w:p>
          <w:p w14:paraId="0F69741E"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Positive attitude</w:t>
            </w:r>
          </w:p>
          <w:p w14:paraId="3E6B072C" w14:textId="5B985A45" w:rsidR="00560DE1" w:rsidRPr="00A210E0" w:rsidRDefault="00A210E0" w:rsidP="00A210E0">
            <w:pPr>
              <w:rPr>
                <w:rFonts w:cs="Arial"/>
                <w:sz w:val="22"/>
              </w:rPr>
            </w:pPr>
            <w:proofErr w:type="spellStart"/>
            <w:r w:rsidRPr="00A210E0">
              <w:rPr>
                <w:rFonts w:cs="Arial"/>
                <w:color w:val="000000"/>
                <w:sz w:val="22"/>
                <w:lang w:eastAsia="en-GB" w:bidi="ar-SA"/>
              </w:rPr>
              <w:t>Self motivating</w:t>
            </w:r>
            <w:proofErr w:type="spellEnd"/>
          </w:p>
        </w:tc>
        <w:tc>
          <w:tcPr>
            <w:tcW w:w="4961" w:type="dxa"/>
          </w:tcPr>
          <w:p w14:paraId="3E6B072E" w14:textId="38B5071A" w:rsidR="00560DE1" w:rsidRPr="00560DE1" w:rsidRDefault="00560DE1" w:rsidP="00560DE1">
            <w:pPr>
              <w:pStyle w:val="aTitle"/>
              <w:tabs>
                <w:tab w:val="clear" w:pos="4513"/>
                <w:tab w:val="clear" w:pos="9026"/>
              </w:tabs>
              <w:ind w:left="42"/>
              <w:rPr>
                <w:rFonts w:cs="Arial"/>
                <w:b w:val="0"/>
                <w:bCs/>
                <w:noProof/>
                <w:color w:val="auto"/>
                <w:sz w:val="22"/>
                <w:lang w:eastAsia="en-GB"/>
              </w:rPr>
            </w:pPr>
            <w:r w:rsidRPr="00560DE1">
              <w:rPr>
                <w:rFonts w:cs="Arial"/>
                <w:b w:val="0"/>
                <w:bCs/>
                <w:color w:val="auto"/>
                <w:sz w:val="22"/>
              </w:rPr>
              <w:t>Understanding of own capabilities and know when to escalate and ask for support.</w:t>
            </w:r>
          </w:p>
        </w:tc>
      </w:tr>
    </w:tbl>
    <w:p w14:paraId="3E6B0730" w14:textId="65D43359" w:rsidR="004115C6" w:rsidRDefault="004115C6" w:rsidP="00845787">
      <w:pPr>
        <w:spacing w:after="200" w:line="276" w:lineRule="auto"/>
        <w:rPr>
          <w:rFonts w:asciiTheme="minorHAnsi" w:eastAsiaTheme="minorHAnsi" w:hAnsiTheme="minorHAnsi" w:cstheme="minorBidi"/>
          <w:bCs/>
          <w:sz w:val="2"/>
          <w:lang w:bidi="ar-SA"/>
        </w:rPr>
      </w:pPr>
    </w:p>
    <w:p w14:paraId="18C2C509" w14:textId="7B4DCB5C" w:rsidR="00A210E0" w:rsidRDefault="00A210E0" w:rsidP="00845787">
      <w:pPr>
        <w:spacing w:after="200" w:line="276" w:lineRule="auto"/>
        <w:rPr>
          <w:rFonts w:asciiTheme="minorHAnsi" w:eastAsiaTheme="minorHAnsi" w:hAnsiTheme="minorHAnsi" w:cstheme="minorBidi"/>
          <w:bCs/>
          <w:sz w:val="2"/>
          <w:lang w:bidi="ar-SA"/>
        </w:rPr>
      </w:pPr>
    </w:p>
    <w:p w14:paraId="727F89AC" w14:textId="21D17210" w:rsidR="00A210E0" w:rsidRDefault="00A210E0" w:rsidP="00845787">
      <w:pPr>
        <w:spacing w:after="200" w:line="276" w:lineRule="auto"/>
        <w:rPr>
          <w:rFonts w:asciiTheme="minorHAnsi" w:eastAsiaTheme="minorHAnsi" w:hAnsiTheme="minorHAnsi" w:cstheme="minorBidi"/>
          <w:bCs/>
          <w:sz w:val="2"/>
          <w:lang w:bidi="ar-SA"/>
        </w:rPr>
      </w:pPr>
    </w:p>
    <w:p w14:paraId="7B119CE9" w14:textId="6DBD9353" w:rsidR="00A210E0" w:rsidRDefault="00A210E0" w:rsidP="00845787">
      <w:pPr>
        <w:spacing w:after="200" w:line="276" w:lineRule="auto"/>
        <w:rPr>
          <w:rFonts w:asciiTheme="minorHAnsi" w:eastAsiaTheme="minorHAnsi" w:hAnsiTheme="minorHAnsi" w:cstheme="minorBidi"/>
          <w:bCs/>
          <w:sz w:val="2"/>
          <w:lang w:bidi="ar-SA"/>
        </w:rPr>
      </w:pPr>
    </w:p>
    <w:p w14:paraId="1CC9BA96" w14:textId="0207C178" w:rsidR="00A210E0" w:rsidRDefault="00A210E0" w:rsidP="00845787">
      <w:pPr>
        <w:spacing w:after="200" w:line="276" w:lineRule="auto"/>
        <w:rPr>
          <w:rFonts w:asciiTheme="minorHAnsi" w:eastAsiaTheme="minorHAnsi" w:hAnsiTheme="minorHAnsi" w:cstheme="minorBidi"/>
          <w:bCs/>
          <w:sz w:val="2"/>
          <w:lang w:bidi="ar-SA"/>
        </w:rPr>
      </w:pPr>
    </w:p>
    <w:p w14:paraId="7E95DC2D" w14:textId="562CA468" w:rsidR="00A210E0" w:rsidRDefault="00A210E0" w:rsidP="00845787">
      <w:pPr>
        <w:spacing w:after="200" w:line="276" w:lineRule="auto"/>
        <w:rPr>
          <w:rFonts w:asciiTheme="minorHAnsi" w:eastAsiaTheme="minorHAnsi" w:hAnsiTheme="minorHAnsi" w:cstheme="minorBidi"/>
          <w:bCs/>
          <w:sz w:val="2"/>
          <w:lang w:bidi="ar-SA"/>
        </w:rPr>
      </w:pPr>
    </w:p>
    <w:p w14:paraId="09AC1681" w14:textId="29E81BD8" w:rsidR="00A210E0" w:rsidRDefault="00A210E0" w:rsidP="00845787">
      <w:pPr>
        <w:spacing w:after="200" w:line="276" w:lineRule="auto"/>
        <w:rPr>
          <w:rFonts w:asciiTheme="minorHAnsi" w:eastAsiaTheme="minorHAnsi" w:hAnsiTheme="minorHAnsi" w:cstheme="minorBidi"/>
          <w:bCs/>
          <w:sz w:val="2"/>
          <w:lang w:bidi="ar-SA"/>
        </w:rPr>
      </w:pPr>
    </w:p>
    <w:p w14:paraId="48810429" w14:textId="188978CE" w:rsidR="00A210E0" w:rsidRDefault="00A210E0" w:rsidP="00845787">
      <w:pPr>
        <w:spacing w:after="200" w:line="276" w:lineRule="auto"/>
        <w:rPr>
          <w:rFonts w:asciiTheme="minorHAnsi" w:eastAsiaTheme="minorHAnsi" w:hAnsiTheme="minorHAnsi" w:cstheme="minorBidi"/>
          <w:bCs/>
          <w:sz w:val="2"/>
          <w:lang w:bidi="ar-SA"/>
        </w:rPr>
      </w:pPr>
    </w:p>
    <w:p w14:paraId="6CEC3D7E" w14:textId="3DFFEFA1" w:rsidR="00A210E0" w:rsidRDefault="00A210E0" w:rsidP="00845787">
      <w:pPr>
        <w:spacing w:after="200" w:line="276" w:lineRule="auto"/>
        <w:rPr>
          <w:rFonts w:asciiTheme="minorHAnsi" w:eastAsiaTheme="minorHAnsi" w:hAnsiTheme="minorHAnsi" w:cstheme="minorBidi"/>
          <w:bCs/>
          <w:sz w:val="2"/>
          <w:lang w:bidi="ar-SA"/>
        </w:rPr>
      </w:pPr>
    </w:p>
    <w:p w14:paraId="1E98B9D9" w14:textId="77777777" w:rsidR="00A210E0" w:rsidRDefault="00A210E0" w:rsidP="00845787">
      <w:pPr>
        <w:spacing w:after="200" w:line="276" w:lineRule="auto"/>
        <w:rPr>
          <w:rFonts w:asciiTheme="minorHAnsi" w:eastAsiaTheme="minorHAnsi" w:hAnsiTheme="minorHAnsi" w:cstheme="minorBidi"/>
          <w:bCs/>
          <w:sz w:val="2"/>
          <w:lang w:bidi="ar-SA"/>
        </w:rPr>
      </w:pPr>
    </w:p>
    <w:tbl>
      <w:tblPr>
        <w:tblW w:w="4900" w:type="dxa"/>
        <w:tblLook w:val="04A0" w:firstRow="1" w:lastRow="0" w:firstColumn="1" w:lastColumn="0" w:noHBand="0" w:noVBand="1"/>
      </w:tblPr>
      <w:tblGrid>
        <w:gridCol w:w="4900"/>
      </w:tblGrid>
      <w:tr w:rsidR="00A210E0" w:rsidRPr="00A210E0" w14:paraId="0D80A283" w14:textId="77777777" w:rsidTr="0070580E">
        <w:trPr>
          <w:trHeight w:val="10638"/>
        </w:trPr>
        <w:tc>
          <w:tcPr>
            <w:tcW w:w="4900" w:type="dxa"/>
            <w:tcBorders>
              <w:top w:val="nil"/>
              <w:left w:val="nil"/>
              <w:right w:val="single" w:sz="8" w:space="0" w:color="000000"/>
            </w:tcBorders>
            <w:shd w:val="clear" w:color="auto" w:fill="auto"/>
            <w:vAlign w:val="center"/>
            <w:hideMark/>
          </w:tcPr>
          <w:p w14:paraId="14048C22" w14:textId="0DDE3193" w:rsidR="00A210E0" w:rsidRPr="00A210E0" w:rsidRDefault="00A210E0" w:rsidP="00A210E0">
            <w:pPr>
              <w:rPr>
                <w:rFonts w:cs="Arial"/>
                <w:color w:val="000000"/>
                <w:sz w:val="16"/>
                <w:szCs w:val="16"/>
                <w:lang w:eastAsia="en-GB" w:bidi="ar-SA"/>
              </w:rPr>
            </w:pPr>
          </w:p>
        </w:tc>
      </w:tr>
    </w:tbl>
    <w:p w14:paraId="3EA86032" w14:textId="5C7F24F9" w:rsidR="00A210E0" w:rsidRDefault="00A210E0" w:rsidP="00845787">
      <w:pPr>
        <w:spacing w:after="200" w:line="276" w:lineRule="auto"/>
        <w:rPr>
          <w:rFonts w:asciiTheme="minorHAnsi" w:eastAsiaTheme="minorHAnsi" w:hAnsiTheme="minorHAnsi" w:cstheme="minorBidi"/>
          <w:bCs/>
          <w:sz w:val="2"/>
          <w:lang w:bidi="ar-SA"/>
        </w:rPr>
      </w:pPr>
    </w:p>
    <w:p w14:paraId="14BA47E4" w14:textId="4964AABA" w:rsidR="00A210E0" w:rsidRDefault="00A210E0" w:rsidP="00845787">
      <w:pPr>
        <w:spacing w:after="200" w:line="276" w:lineRule="auto"/>
        <w:rPr>
          <w:rFonts w:asciiTheme="minorHAnsi" w:eastAsiaTheme="minorHAnsi" w:hAnsiTheme="minorHAnsi" w:cstheme="minorBidi"/>
          <w:bCs/>
          <w:sz w:val="2"/>
          <w:lang w:bidi="ar-SA"/>
        </w:rPr>
      </w:pPr>
    </w:p>
    <w:p w14:paraId="35F6848D" w14:textId="4D47ED0A" w:rsidR="00A210E0" w:rsidRDefault="00A210E0" w:rsidP="00845787">
      <w:pPr>
        <w:spacing w:after="200" w:line="276" w:lineRule="auto"/>
        <w:rPr>
          <w:rFonts w:asciiTheme="minorHAnsi" w:eastAsiaTheme="minorHAnsi" w:hAnsiTheme="minorHAnsi" w:cstheme="minorBidi"/>
          <w:bCs/>
          <w:sz w:val="2"/>
          <w:lang w:bidi="ar-SA"/>
        </w:rPr>
      </w:pPr>
    </w:p>
    <w:p w14:paraId="5B5D6DFA" w14:textId="2A50E564" w:rsidR="00A210E0" w:rsidRDefault="00A210E0" w:rsidP="00845787">
      <w:pPr>
        <w:spacing w:after="200" w:line="276" w:lineRule="auto"/>
        <w:rPr>
          <w:rFonts w:asciiTheme="minorHAnsi" w:eastAsiaTheme="minorHAnsi" w:hAnsiTheme="minorHAnsi" w:cstheme="minorBidi"/>
          <w:bCs/>
          <w:sz w:val="2"/>
          <w:lang w:bidi="ar-SA"/>
        </w:rPr>
      </w:pPr>
    </w:p>
    <w:p w14:paraId="7C7CF16F" w14:textId="604733CC" w:rsidR="00A210E0" w:rsidRDefault="00A210E0" w:rsidP="00845787">
      <w:pPr>
        <w:spacing w:after="200" w:line="276" w:lineRule="auto"/>
        <w:rPr>
          <w:rFonts w:asciiTheme="minorHAnsi" w:eastAsiaTheme="minorHAnsi" w:hAnsiTheme="minorHAnsi" w:cstheme="minorBidi"/>
          <w:bCs/>
          <w:sz w:val="2"/>
          <w:lang w:bidi="ar-SA"/>
        </w:rPr>
      </w:pPr>
    </w:p>
    <w:p w14:paraId="269AF858" w14:textId="22361CA4" w:rsidR="00A210E0" w:rsidRDefault="00A210E0" w:rsidP="00845787">
      <w:pPr>
        <w:spacing w:after="200" w:line="276" w:lineRule="auto"/>
        <w:rPr>
          <w:rFonts w:asciiTheme="minorHAnsi" w:eastAsiaTheme="minorHAnsi" w:hAnsiTheme="minorHAnsi" w:cstheme="minorBidi"/>
          <w:bCs/>
          <w:sz w:val="2"/>
          <w:lang w:bidi="ar-SA"/>
        </w:rPr>
      </w:pPr>
    </w:p>
    <w:p w14:paraId="10F57CCC" w14:textId="34C160F2" w:rsidR="00A210E0" w:rsidRDefault="00A210E0" w:rsidP="00845787">
      <w:pPr>
        <w:spacing w:after="200" w:line="276" w:lineRule="auto"/>
        <w:rPr>
          <w:rFonts w:asciiTheme="minorHAnsi" w:eastAsiaTheme="minorHAnsi" w:hAnsiTheme="minorHAnsi" w:cstheme="minorBidi"/>
          <w:bCs/>
          <w:sz w:val="2"/>
          <w:lang w:bidi="ar-SA"/>
        </w:rPr>
      </w:pPr>
    </w:p>
    <w:p w14:paraId="79B0FEA6" w14:textId="77777777" w:rsidR="00A210E0" w:rsidRDefault="00A210E0" w:rsidP="00845787">
      <w:pPr>
        <w:spacing w:after="200" w:line="276" w:lineRule="auto"/>
        <w:rPr>
          <w:rFonts w:asciiTheme="minorHAnsi" w:eastAsiaTheme="minorHAnsi" w:hAnsiTheme="minorHAnsi" w:cstheme="minorBidi"/>
          <w:bCs/>
          <w:sz w:val="2"/>
          <w:lang w:bidi="ar-SA"/>
        </w:rPr>
      </w:pPr>
    </w:p>
    <w:p w14:paraId="5C7A95DD" w14:textId="77777777" w:rsidR="00A210E0" w:rsidRPr="009D43CA" w:rsidRDefault="00A210E0" w:rsidP="00845787">
      <w:pPr>
        <w:spacing w:after="200" w:line="276" w:lineRule="auto"/>
        <w:rPr>
          <w:rFonts w:asciiTheme="minorHAnsi" w:eastAsiaTheme="minorHAnsi" w:hAnsiTheme="minorHAnsi" w:cstheme="minorBidi"/>
          <w:bCs/>
          <w:sz w:val="2"/>
          <w:lang w:bidi="ar-SA"/>
        </w:rPr>
      </w:pPr>
    </w:p>
    <w:sectPr w:rsidR="00A210E0" w:rsidRPr="009D43CA"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10AE" w14:textId="77777777" w:rsidR="00AC7C44" w:rsidRDefault="00AC7C44" w:rsidP="0077606C">
      <w:r>
        <w:separator/>
      </w:r>
    </w:p>
  </w:endnote>
  <w:endnote w:type="continuationSeparator" w:id="0">
    <w:p w14:paraId="6569E47C" w14:textId="77777777" w:rsidR="00AC7C44" w:rsidRDefault="00AC7C44" w:rsidP="0077606C">
      <w:r>
        <w:continuationSeparator/>
      </w:r>
    </w:p>
  </w:endnote>
  <w:endnote w:type="continuationNotice" w:id="1">
    <w:p w14:paraId="0DB59E7B" w14:textId="77777777" w:rsidR="00AC7C44" w:rsidRDefault="00AC7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9703" w14:textId="77777777" w:rsidR="004C43EE" w:rsidRDefault="004C43EE" w:rsidP="004C43EE">
    <w:pPr>
      <w:pStyle w:val="Footer"/>
      <w:rPr>
        <w:sz w:val="16"/>
        <w:szCs w:val="16"/>
      </w:rPr>
    </w:pPr>
    <w:r>
      <w:rPr>
        <w:sz w:val="16"/>
        <w:szCs w:val="16"/>
      </w:rPr>
      <w:t>Updated September 21</w:t>
    </w:r>
    <w:r>
      <w:rPr>
        <w:sz w:val="16"/>
        <w:szCs w:val="16"/>
      </w:rPr>
      <w:tab/>
    </w:r>
    <w:r>
      <w:rPr>
        <w:sz w:val="16"/>
        <w:szCs w:val="16"/>
      </w:rPr>
      <w:tab/>
      <w:t xml:space="preserve">   Next scheduled review - 2026</w:t>
    </w:r>
  </w:p>
  <w:p w14:paraId="06130E6D" w14:textId="77777777" w:rsidR="004C43EE" w:rsidRDefault="004C4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C78B" w14:textId="4FF51DA8" w:rsidR="004C43EE" w:rsidRDefault="004C43EE" w:rsidP="004C43EE">
    <w:pPr>
      <w:pStyle w:val="Footer"/>
      <w:rPr>
        <w:sz w:val="16"/>
        <w:szCs w:val="16"/>
      </w:rPr>
    </w:pPr>
    <w:r>
      <w:rPr>
        <w:sz w:val="16"/>
        <w:szCs w:val="16"/>
      </w:rPr>
      <w:t>Updated September 21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Next scheduled review - 2026</w:t>
    </w:r>
  </w:p>
  <w:p w14:paraId="3E6B0739"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D699" w14:textId="77777777" w:rsidR="00AC7C44" w:rsidRDefault="00AC7C44" w:rsidP="0077606C">
      <w:r>
        <w:separator/>
      </w:r>
    </w:p>
  </w:footnote>
  <w:footnote w:type="continuationSeparator" w:id="0">
    <w:p w14:paraId="45747C53" w14:textId="77777777" w:rsidR="00AC7C44" w:rsidRDefault="00AC7C44" w:rsidP="0077606C">
      <w:r>
        <w:continuationSeparator/>
      </w:r>
    </w:p>
  </w:footnote>
  <w:footnote w:type="continuationNotice" w:id="1">
    <w:p w14:paraId="41817434" w14:textId="77777777" w:rsidR="00AC7C44" w:rsidRDefault="00AC7C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70EE3"/>
    <w:multiLevelType w:val="hybridMultilevel"/>
    <w:tmpl w:val="75A00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46C3F"/>
    <w:multiLevelType w:val="hybridMultilevel"/>
    <w:tmpl w:val="0188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10BB2"/>
    <w:multiLevelType w:val="hybridMultilevel"/>
    <w:tmpl w:val="D57C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35D08"/>
    <w:multiLevelType w:val="hybridMultilevel"/>
    <w:tmpl w:val="9548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464A1"/>
    <w:multiLevelType w:val="hybridMultilevel"/>
    <w:tmpl w:val="6926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F3D43"/>
    <w:multiLevelType w:val="hybridMultilevel"/>
    <w:tmpl w:val="F5E05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FA70FA"/>
    <w:multiLevelType w:val="hybridMultilevel"/>
    <w:tmpl w:val="33E8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E5F6B"/>
    <w:multiLevelType w:val="hybridMultilevel"/>
    <w:tmpl w:val="F0885B5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51CB6"/>
    <w:multiLevelType w:val="hybridMultilevel"/>
    <w:tmpl w:val="FBCA1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F26E4"/>
    <w:multiLevelType w:val="hybridMultilevel"/>
    <w:tmpl w:val="787C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621B51"/>
    <w:multiLevelType w:val="hybridMultilevel"/>
    <w:tmpl w:val="46BE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6"/>
  </w:num>
  <w:num w:numId="4">
    <w:abstractNumId w:val="19"/>
  </w:num>
  <w:num w:numId="5">
    <w:abstractNumId w:val="1"/>
  </w:num>
  <w:num w:numId="6">
    <w:abstractNumId w:val="26"/>
  </w:num>
  <w:num w:numId="7">
    <w:abstractNumId w:val="32"/>
  </w:num>
  <w:num w:numId="8">
    <w:abstractNumId w:val="9"/>
  </w:num>
  <w:num w:numId="9">
    <w:abstractNumId w:val="31"/>
  </w:num>
  <w:num w:numId="10">
    <w:abstractNumId w:val="22"/>
  </w:num>
  <w:num w:numId="11">
    <w:abstractNumId w:val="7"/>
  </w:num>
  <w:num w:numId="12">
    <w:abstractNumId w:val="30"/>
  </w:num>
  <w:num w:numId="13">
    <w:abstractNumId w:val="29"/>
  </w:num>
  <w:num w:numId="14">
    <w:abstractNumId w:val="24"/>
  </w:num>
  <w:num w:numId="15">
    <w:abstractNumId w:val="18"/>
  </w:num>
  <w:num w:numId="16">
    <w:abstractNumId w:val="14"/>
  </w:num>
  <w:num w:numId="17">
    <w:abstractNumId w:val="2"/>
  </w:num>
  <w:num w:numId="18">
    <w:abstractNumId w:val="0"/>
  </w:num>
  <w:num w:numId="19">
    <w:abstractNumId w:val="11"/>
  </w:num>
  <w:num w:numId="20">
    <w:abstractNumId w:val="20"/>
  </w:num>
  <w:num w:numId="21">
    <w:abstractNumId w:val="12"/>
  </w:num>
  <w:num w:numId="22">
    <w:abstractNumId w:val="12"/>
  </w:num>
  <w:num w:numId="23">
    <w:abstractNumId w:val="16"/>
  </w:num>
  <w:num w:numId="24">
    <w:abstractNumId w:val="3"/>
  </w:num>
  <w:num w:numId="25">
    <w:abstractNumId w:val="13"/>
  </w:num>
  <w:num w:numId="26">
    <w:abstractNumId w:val="21"/>
  </w:num>
  <w:num w:numId="27">
    <w:abstractNumId w:val="8"/>
  </w:num>
  <w:num w:numId="28">
    <w:abstractNumId w:val="4"/>
  </w:num>
  <w:num w:numId="29">
    <w:abstractNumId w:val="27"/>
  </w:num>
  <w:num w:numId="30">
    <w:abstractNumId w:val="5"/>
  </w:num>
  <w:num w:numId="31">
    <w:abstractNumId w:val="28"/>
  </w:num>
  <w:num w:numId="32">
    <w:abstractNumId w:val="15"/>
  </w:num>
  <w:num w:numId="33">
    <w:abstractNumId w:val="1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32BE"/>
    <w:rsid w:val="00027C0E"/>
    <w:rsid w:val="00040EE4"/>
    <w:rsid w:val="00046148"/>
    <w:rsid w:val="00070C29"/>
    <w:rsid w:val="00076853"/>
    <w:rsid w:val="00084988"/>
    <w:rsid w:val="000A0D3F"/>
    <w:rsid w:val="000A2AD8"/>
    <w:rsid w:val="000B6DB0"/>
    <w:rsid w:val="000B7D9C"/>
    <w:rsid w:val="000C3086"/>
    <w:rsid w:val="000C3C1F"/>
    <w:rsid w:val="000C7062"/>
    <w:rsid w:val="000E17A1"/>
    <w:rsid w:val="000E1FAF"/>
    <w:rsid w:val="000F1FDD"/>
    <w:rsid w:val="000F5A71"/>
    <w:rsid w:val="000F62B5"/>
    <w:rsid w:val="000F7A78"/>
    <w:rsid w:val="001136D1"/>
    <w:rsid w:val="001151CC"/>
    <w:rsid w:val="00165BC7"/>
    <w:rsid w:val="00173195"/>
    <w:rsid w:val="001731A5"/>
    <w:rsid w:val="00180883"/>
    <w:rsid w:val="00186648"/>
    <w:rsid w:val="001B5A32"/>
    <w:rsid w:val="001B7696"/>
    <w:rsid w:val="001D2B80"/>
    <w:rsid w:val="001D7B5D"/>
    <w:rsid w:val="001E2C10"/>
    <w:rsid w:val="001E33E9"/>
    <w:rsid w:val="001E3F6A"/>
    <w:rsid w:val="001E6CFB"/>
    <w:rsid w:val="001F3088"/>
    <w:rsid w:val="001F5E4F"/>
    <w:rsid w:val="00200FC1"/>
    <w:rsid w:val="0020508B"/>
    <w:rsid w:val="00206926"/>
    <w:rsid w:val="002120A1"/>
    <w:rsid w:val="00217193"/>
    <w:rsid w:val="00225727"/>
    <w:rsid w:val="0022618A"/>
    <w:rsid w:val="00230A2A"/>
    <w:rsid w:val="0023418E"/>
    <w:rsid w:val="0023792C"/>
    <w:rsid w:val="002659ED"/>
    <w:rsid w:val="00270E63"/>
    <w:rsid w:val="00287FE1"/>
    <w:rsid w:val="002F3062"/>
    <w:rsid w:val="003125AA"/>
    <w:rsid w:val="00314FE8"/>
    <w:rsid w:val="00320FFD"/>
    <w:rsid w:val="003213F9"/>
    <w:rsid w:val="003456B3"/>
    <w:rsid w:val="00353A9F"/>
    <w:rsid w:val="003659EE"/>
    <w:rsid w:val="00394D61"/>
    <w:rsid w:val="003B3B62"/>
    <w:rsid w:val="003D16A2"/>
    <w:rsid w:val="003D217C"/>
    <w:rsid w:val="003F5F22"/>
    <w:rsid w:val="0040114E"/>
    <w:rsid w:val="004115C6"/>
    <w:rsid w:val="0042151C"/>
    <w:rsid w:val="00423961"/>
    <w:rsid w:val="00424741"/>
    <w:rsid w:val="00424FCD"/>
    <w:rsid w:val="00425241"/>
    <w:rsid w:val="00440843"/>
    <w:rsid w:val="004441F1"/>
    <w:rsid w:val="00447DB6"/>
    <w:rsid w:val="00452BE6"/>
    <w:rsid w:val="00454EF4"/>
    <w:rsid w:val="00454FBF"/>
    <w:rsid w:val="0046742B"/>
    <w:rsid w:val="0047354B"/>
    <w:rsid w:val="00484C90"/>
    <w:rsid w:val="0049235B"/>
    <w:rsid w:val="004A02C2"/>
    <w:rsid w:val="004A5A24"/>
    <w:rsid w:val="004B04D3"/>
    <w:rsid w:val="004C40B7"/>
    <w:rsid w:val="004C43EE"/>
    <w:rsid w:val="004C547F"/>
    <w:rsid w:val="004D2FBE"/>
    <w:rsid w:val="004D319D"/>
    <w:rsid w:val="004E0CE4"/>
    <w:rsid w:val="004F611D"/>
    <w:rsid w:val="00501926"/>
    <w:rsid w:val="0052110C"/>
    <w:rsid w:val="005360F5"/>
    <w:rsid w:val="00542F17"/>
    <w:rsid w:val="00546EBC"/>
    <w:rsid w:val="005503E9"/>
    <w:rsid w:val="005528A3"/>
    <w:rsid w:val="005533E1"/>
    <w:rsid w:val="00560DE1"/>
    <w:rsid w:val="00561D93"/>
    <w:rsid w:val="0056786F"/>
    <w:rsid w:val="00573099"/>
    <w:rsid w:val="0057361B"/>
    <w:rsid w:val="005773BD"/>
    <w:rsid w:val="00581EEF"/>
    <w:rsid w:val="005C7B57"/>
    <w:rsid w:val="005D79A4"/>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4675A"/>
    <w:rsid w:val="00657AD4"/>
    <w:rsid w:val="00664B97"/>
    <w:rsid w:val="00664BBD"/>
    <w:rsid w:val="00672AF4"/>
    <w:rsid w:val="00681A84"/>
    <w:rsid w:val="00682444"/>
    <w:rsid w:val="006913A5"/>
    <w:rsid w:val="006A7EA4"/>
    <w:rsid w:val="006B1FA8"/>
    <w:rsid w:val="006B5221"/>
    <w:rsid w:val="006D1472"/>
    <w:rsid w:val="006D62EF"/>
    <w:rsid w:val="006E06BD"/>
    <w:rsid w:val="006E3024"/>
    <w:rsid w:val="006F1AAB"/>
    <w:rsid w:val="00702841"/>
    <w:rsid w:val="00715012"/>
    <w:rsid w:val="00721E93"/>
    <w:rsid w:val="007228F5"/>
    <w:rsid w:val="007258DF"/>
    <w:rsid w:val="00743418"/>
    <w:rsid w:val="007465C6"/>
    <w:rsid w:val="00754309"/>
    <w:rsid w:val="00764CE3"/>
    <w:rsid w:val="0077606C"/>
    <w:rsid w:val="00782513"/>
    <w:rsid w:val="007848D7"/>
    <w:rsid w:val="007851CA"/>
    <w:rsid w:val="00785997"/>
    <w:rsid w:val="00790298"/>
    <w:rsid w:val="007C7799"/>
    <w:rsid w:val="007D0480"/>
    <w:rsid w:val="007D1DC9"/>
    <w:rsid w:val="007D2D88"/>
    <w:rsid w:val="007E2246"/>
    <w:rsid w:val="007E6A91"/>
    <w:rsid w:val="008061D3"/>
    <w:rsid w:val="00815FF5"/>
    <w:rsid w:val="008177B2"/>
    <w:rsid w:val="00817F2F"/>
    <w:rsid w:val="00822D52"/>
    <w:rsid w:val="00824537"/>
    <w:rsid w:val="00834151"/>
    <w:rsid w:val="00845787"/>
    <w:rsid w:val="00853DE6"/>
    <w:rsid w:val="00863413"/>
    <w:rsid w:val="00883BFE"/>
    <w:rsid w:val="008864D4"/>
    <w:rsid w:val="00886C91"/>
    <w:rsid w:val="008958C4"/>
    <w:rsid w:val="008A6709"/>
    <w:rsid w:val="008C6D44"/>
    <w:rsid w:val="008E5D50"/>
    <w:rsid w:val="008F20BF"/>
    <w:rsid w:val="008F34B3"/>
    <w:rsid w:val="008F4BDD"/>
    <w:rsid w:val="00911673"/>
    <w:rsid w:val="00912182"/>
    <w:rsid w:val="00926DC3"/>
    <w:rsid w:val="00930249"/>
    <w:rsid w:val="00932D16"/>
    <w:rsid w:val="00944CE3"/>
    <w:rsid w:val="0094562E"/>
    <w:rsid w:val="00950EE4"/>
    <w:rsid w:val="00952852"/>
    <w:rsid w:val="00955B9A"/>
    <w:rsid w:val="009569FA"/>
    <w:rsid w:val="00966278"/>
    <w:rsid w:val="00991A67"/>
    <w:rsid w:val="00992861"/>
    <w:rsid w:val="009A0774"/>
    <w:rsid w:val="009C150C"/>
    <w:rsid w:val="009C2757"/>
    <w:rsid w:val="009C3715"/>
    <w:rsid w:val="009C6A36"/>
    <w:rsid w:val="009C73E4"/>
    <w:rsid w:val="009D43CA"/>
    <w:rsid w:val="009D5809"/>
    <w:rsid w:val="009F3D79"/>
    <w:rsid w:val="009F54BB"/>
    <w:rsid w:val="009F6BC2"/>
    <w:rsid w:val="00A02A35"/>
    <w:rsid w:val="00A059A4"/>
    <w:rsid w:val="00A13BB0"/>
    <w:rsid w:val="00A1744E"/>
    <w:rsid w:val="00A210E0"/>
    <w:rsid w:val="00A30521"/>
    <w:rsid w:val="00A34036"/>
    <w:rsid w:val="00A35FEB"/>
    <w:rsid w:val="00A3622E"/>
    <w:rsid w:val="00A366EE"/>
    <w:rsid w:val="00A36825"/>
    <w:rsid w:val="00A53715"/>
    <w:rsid w:val="00A64EB5"/>
    <w:rsid w:val="00A67C49"/>
    <w:rsid w:val="00A84DA4"/>
    <w:rsid w:val="00A862EB"/>
    <w:rsid w:val="00A87CC6"/>
    <w:rsid w:val="00A94A2C"/>
    <w:rsid w:val="00AA084D"/>
    <w:rsid w:val="00AA2108"/>
    <w:rsid w:val="00AB3B1A"/>
    <w:rsid w:val="00AC7C44"/>
    <w:rsid w:val="00AE2D84"/>
    <w:rsid w:val="00AF48DC"/>
    <w:rsid w:val="00AF72C4"/>
    <w:rsid w:val="00B03439"/>
    <w:rsid w:val="00B05678"/>
    <w:rsid w:val="00B11826"/>
    <w:rsid w:val="00B25BB2"/>
    <w:rsid w:val="00B3122A"/>
    <w:rsid w:val="00B3765A"/>
    <w:rsid w:val="00B3780C"/>
    <w:rsid w:val="00B45875"/>
    <w:rsid w:val="00B50B6A"/>
    <w:rsid w:val="00B918FF"/>
    <w:rsid w:val="00BA0C7B"/>
    <w:rsid w:val="00BA1BCB"/>
    <w:rsid w:val="00BA3130"/>
    <w:rsid w:val="00BD2C7E"/>
    <w:rsid w:val="00BE0AF6"/>
    <w:rsid w:val="00BE57DD"/>
    <w:rsid w:val="00BF483E"/>
    <w:rsid w:val="00C0458A"/>
    <w:rsid w:val="00C24B06"/>
    <w:rsid w:val="00C25C7C"/>
    <w:rsid w:val="00C30CD5"/>
    <w:rsid w:val="00C4535B"/>
    <w:rsid w:val="00C51B00"/>
    <w:rsid w:val="00C54071"/>
    <w:rsid w:val="00C56A1A"/>
    <w:rsid w:val="00C56AD9"/>
    <w:rsid w:val="00C70577"/>
    <w:rsid w:val="00C75AD2"/>
    <w:rsid w:val="00C761B2"/>
    <w:rsid w:val="00C77FCE"/>
    <w:rsid w:val="00C839E2"/>
    <w:rsid w:val="00C86B50"/>
    <w:rsid w:val="00CC2879"/>
    <w:rsid w:val="00CC45D8"/>
    <w:rsid w:val="00CE17E2"/>
    <w:rsid w:val="00CE186A"/>
    <w:rsid w:val="00D0359E"/>
    <w:rsid w:val="00D10A35"/>
    <w:rsid w:val="00D151A4"/>
    <w:rsid w:val="00D25915"/>
    <w:rsid w:val="00D32419"/>
    <w:rsid w:val="00D63DC6"/>
    <w:rsid w:val="00D720CC"/>
    <w:rsid w:val="00D8718F"/>
    <w:rsid w:val="00D91824"/>
    <w:rsid w:val="00D94B67"/>
    <w:rsid w:val="00DA30EB"/>
    <w:rsid w:val="00DA7401"/>
    <w:rsid w:val="00DB1B91"/>
    <w:rsid w:val="00DE17BA"/>
    <w:rsid w:val="00DE1999"/>
    <w:rsid w:val="00DE41CE"/>
    <w:rsid w:val="00DE46D4"/>
    <w:rsid w:val="00DF49C8"/>
    <w:rsid w:val="00E017D3"/>
    <w:rsid w:val="00E078AA"/>
    <w:rsid w:val="00E25BE9"/>
    <w:rsid w:val="00E54875"/>
    <w:rsid w:val="00E54A4D"/>
    <w:rsid w:val="00E62F81"/>
    <w:rsid w:val="00E64A59"/>
    <w:rsid w:val="00E736CB"/>
    <w:rsid w:val="00E75EEC"/>
    <w:rsid w:val="00E80711"/>
    <w:rsid w:val="00E872BE"/>
    <w:rsid w:val="00E962DD"/>
    <w:rsid w:val="00EB620B"/>
    <w:rsid w:val="00EC15CB"/>
    <w:rsid w:val="00EC457D"/>
    <w:rsid w:val="00ED4016"/>
    <w:rsid w:val="00ED7005"/>
    <w:rsid w:val="00EE64CF"/>
    <w:rsid w:val="00EF495C"/>
    <w:rsid w:val="00EF6604"/>
    <w:rsid w:val="00EF6DC6"/>
    <w:rsid w:val="00F00BF2"/>
    <w:rsid w:val="00F054C0"/>
    <w:rsid w:val="00F05ECB"/>
    <w:rsid w:val="00F07319"/>
    <w:rsid w:val="00F16E58"/>
    <w:rsid w:val="00F201F9"/>
    <w:rsid w:val="00F228D1"/>
    <w:rsid w:val="00F2621B"/>
    <w:rsid w:val="00F270FA"/>
    <w:rsid w:val="00F3054B"/>
    <w:rsid w:val="00F30693"/>
    <w:rsid w:val="00F46E19"/>
    <w:rsid w:val="00F50AE5"/>
    <w:rsid w:val="00F56695"/>
    <w:rsid w:val="00F61903"/>
    <w:rsid w:val="00F634FB"/>
    <w:rsid w:val="00F65F96"/>
    <w:rsid w:val="00F94D75"/>
    <w:rsid w:val="00FC06E3"/>
    <w:rsid w:val="00FC2FDA"/>
    <w:rsid w:val="00FC3301"/>
    <w:rsid w:val="00FE6DF7"/>
    <w:rsid w:val="00FF0AB1"/>
    <w:rsid w:val="0AA9B73B"/>
    <w:rsid w:val="11A2FE79"/>
    <w:rsid w:val="32DA34D0"/>
    <w:rsid w:val="3380DBDA"/>
    <w:rsid w:val="42D86D03"/>
    <w:rsid w:val="42EA2F12"/>
    <w:rsid w:val="4F1287D1"/>
    <w:rsid w:val="53D41144"/>
    <w:rsid w:val="62CEBC6B"/>
    <w:rsid w:val="662D745C"/>
    <w:rsid w:val="683E412B"/>
    <w:rsid w:val="69DA118C"/>
    <w:rsid w:val="6C8133A9"/>
    <w:rsid w:val="750B568B"/>
    <w:rsid w:val="775090BA"/>
    <w:rsid w:val="77E1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6B0687"/>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3">
    <w:name w:val="Body Text Indent 3"/>
    <w:basedOn w:val="Normal"/>
    <w:link w:val="BodyTextIndent3Char"/>
    <w:rsid w:val="008A6709"/>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8A6709"/>
    <w:rPr>
      <w:rFonts w:ascii="Arial (W1)" w:hAnsi="Arial (W1)" w:cs="Arial"/>
      <w:sz w:val="16"/>
      <w:szCs w:val="16"/>
      <w:lang w:eastAsia="en-US"/>
    </w:rPr>
  </w:style>
  <w:style w:type="character" w:styleId="CommentReference">
    <w:name w:val="annotation reference"/>
    <w:basedOn w:val="DefaultParagraphFont"/>
    <w:uiPriority w:val="99"/>
    <w:semiHidden/>
    <w:unhideWhenUsed/>
    <w:rsid w:val="008958C4"/>
    <w:rPr>
      <w:sz w:val="16"/>
      <w:szCs w:val="16"/>
    </w:rPr>
  </w:style>
  <w:style w:type="paragraph" w:styleId="CommentSubject">
    <w:name w:val="annotation subject"/>
    <w:basedOn w:val="CommentText"/>
    <w:next w:val="CommentText"/>
    <w:link w:val="CommentSubjectChar"/>
    <w:uiPriority w:val="99"/>
    <w:semiHidden/>
    <w:unhideWhenUsed/>
    <w:rsid w:val="008958C4"/>
    <w:rPr>
      <w:b/>
      <w:bCs/>
    </w:rPr>
  </w:style>
  <w:style w:type="character" w:customStyle="1" w:styleId="CommentSubjectChar">
    <w:name w:val="Comment Subject Char"/>
    <w:basedOn w:val="CommentTextChar"/>
    <w:link w:val="CommentSubject"/>
    <w:uiPriority w:val="99"/>
    <w:semiHidden/>
    <w:rsid w:val="008958C4"/>
    <w:rPr>
      <w:rFonts w:ascii="Arial" w:hAnsi="Arial"/>
      <w:b/>
      <w:bCs/>
      <w:lang w:eastAsia="en-US" w:bidi="en-US"/>
    </w:rPr>
  </w:style>
  <w:style w:type="paragraph" w:customStyle="1" w:styleId="paragraph">
    <w:name w:val="paragraph"/>
    <w:basedOn w:val="Normal"/>
    <w:rsid w:val="009D43CA"/>
    <w:pPr>
      <w:spacing w:before="100" w:beforeAutospacing="1" w:after="100" w:afterAutospacing="1"/>
    </w:pPr>
    <w:rPr>
      <w:rFonts w:ascii="Times New Roman" w:hAnsi="Times New Roman"/>
      <w:szCs w:val="24"/>
      <w:lang w:eastAsia="en-GB" w:bidi="ar-SA"/>
    </w:rPr>
  </w:style>
  <w:style w:type="character" w:customStyle="1" w:styleId="normaltextrun">
    <w:name w:val="normaltextrun"/>
    <w:basedOn w:val="DefaultParagraphFont"/>
    <w:rsid w:val="009D43CA"/>
  </w:style>
  <w:style w:type="character" w:customStyle="1" w:styleId="eop">
    <w:name w:val="eop"/>
    <w:basedOn w:val="DefaultParagraphFont"/>
    <w:rsid w:val="009D43CA"/>
  </w:style>
  <w:style w:type="character" w:customStyle="1" w:styleId="scxw92616100">
    <w:name w:val="scxw92616100"/>
    <w:basedOn w:val="DefaultParagraphFont"/>
    <w:rsid w:val="009D43CA"/>
  </w:style>
  <w:style w:type="character" w:customStyle="1" w:styleId="scxw220290095">
    <w:name w:val="scxw220290095"/>
    <w:basedOn w:val="DefaultParagraphFont"/>
    <w:rsid w:val="009D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7606">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561215539">
      <w:bodyDiv w:val="1"/>
      <w:marLeft w:val="0"/>
      <w:marRight w:val="0"/>
      <w:marTop w:val="0"/>
      <w:marBottom w:val="0"/>
      <w:divBdr>
        <w:top w:val="none" w:sz="0" w:space="0" w:color="auto"/>
        <w:left w:val="none" w:sz="0" w:space="0" w:color="auto"/>
        <w:bottom w:val="none" w:sz="0" w:space="0" w:color="auto"/>
        <w:right w:val="none" w:sz="0" w:space="0" w:color="auto"/>
      </w:divBdr>
    </w:div>
    <w:div w:id="630667835">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0">
          <w:marLeft w:val="0"/>
          <w:marRight w:val="0"/>
          <w:marTop w:val="0"/>
          <w:marBottom w:val="0"/>
          <w:divBdr>
            <w:top w:val="none" w:sz="0" w:space="0" w:color="auto"/>
            <w:left w:val="none" w:sz="0" w:space="0" w:color="auto"/>
            <w:bottom w:val="none" w:sz="0" w:space="0" w:color="auto"/>
            <w:right w:val="none" w:sz="0" w:space="0" w:color="auto"/>
          </w:divBdr>
        </w:div>
      </w:divsChild>
    </w:div>
    <w:div w:id="1021929946">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27A8ECA7-C321-42BB-AF20-0E109072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9</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12134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2022-11-29T14:06:00Z</dcterms:created>
  <dcterms:modified xsi:type="dcterms:W3CDTF">2022-11-29T14:06:00Z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