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6"/>
        <w:gridCol w:w="7929"/>
      </w:tblGrid>
      <w:tr w:rsidR="00845787" w:rsidRPr="009A4FDD" w14:paraId="3E6B06A1" w14:textId="77777777" w:rsidTr="00113C0F">
        <w:trPr>
          <w:trHeight w:val="433"/>
        </w:trPr>
        <w:tc>
          <w:tcPr>
            <w:tcW w:w="10485" w:type="dxa"/>
            <w:gridSpan w:val="2"/>
            <w:tcBorders>
              <w:top w:val="nil"/>
              <w:left w:val="nil"/>
              <w:right w:val="nil"/>
            </w:tcBorders>
            <w:shd w:val="clear" w:color="auto" w:fill="auto"/>
            <w:vAlign w:val="center"/>
          </w:tcPr>
          <w:p w14:paraId="3E6B06A0" w14:textId="421FFCB1" w:rsidR="00845787" w:rsidRPr="0063274D" w:rsidRDefault="002663AE" w:rsidP="00D70625">
            <w:pPr>
              <w:rPr>
                <w:rFonts w:cs="Arial"/>
                <w:b/>
                <w:sz w:val="32"/>
                <w:szCs w:val="32"/>
              </w:rPr>
            </w:pPr>
            <w:r w:rsidRPr="00944CE3">
              <w:rPr>
                <w:noProof/>
                <w:sz w:val="48"/>
                <w:szCs w:val="48"/>
                <w:lang w:eastAsia="en-GB" w:bidi="ar-SA"/>
              </w:rPr>
              <w:drawing>
                <wp:anchor distT="0" distB="0" distL="114300" distR="114300" simplePos="0" relativeHeight="251701760" behindDoc="0" locked="0" layoutInCell="1" allowOverlap="1" wp14:anchorId="3E6B0731" wp14:editId="11AC7B14">
                  <wp:simplePos x="0" y="0"/>
                  <wp:positionH relativeFrom="margin">
                    <wp:posOffset>5295900</wp:posOffset>
                  </wp:positionH>
                  <wp:positionV relativeFrom="page">
                    <wp:posOffset>-360680</wp:posOffset>
                  </wp:positionV>
                  <wp:extent cx="1282065" cy="572135"/>
                  <wp:effectExtent l="0" t="0" r="0" b="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799" w:rsidRPr="0063274D">
              <w:rPr>
                <w:b/>
                <w:noProof/>
                <w:sz w:val="32"/>
                <w:szCs w:val="32"/>
                <w:lang w:eastAsia="en-GB"/>
              </w:rPr>
              <w:t>Job Description</w:t>
            </w:r>
          </w:p>
        </w:tc>
      </w:tr>
      <w:tr w:rsidR="00845787" w:rsidRPr="009A4FDD" w14:paraId="3E6B06A4" w14:textId="77777777" w:rsidTr="00113C0F">
        <w:trPr>
          <w:trHeight w:val="709"/>
        </w:trPr>
        <w:tc>
          <w:tcPr>
            <w:tcW w:w="2556" w:type="dxa"/>
            <w:shd w:val="clear" w:color="auto" w:fill="F2F2F2" w:themeFill="background1" w:themeFillShade="F2"/>
            <w:vAlign w:val="center"/>
          </w:tcPr>
          <w:p w14:paraId="3E6B06A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29" w:type="dxa"/>
            <w:vAlign w:val="center"/>
          </w:tcPr>
          <w:p w14:paraId="3E6B06A3" w14:textId="5B53A4E1" w:rsidR="00845787" w:rsidRPr="00C676CB" w:rsidRDefault="008C7BCA" w:rsidP="00D70625">
            <w:pPr>
              <w:rPr>
                <w:rFonts w:cs="Arial"/>
                <w:szCs w:val="24"/>
              </w:rPr>
            </w:pPr>
            <w:r>
              <w:rPr>
                <w:rFonts w:cs="Arial"/>
                <w:szCs w:val="24"/>
              </w:rPr>
              <w:t>Social Worker – Locality/Hospital Discharge/Sensory</w:t>
            </w:r>
          </w:p>
        </w:tc>
      </w:tr>
      <w:tr w:rsidR="00845787" w:rsidRPr="009A4FDD" w14:paraId="3E6B06A7" w14:textId="77777777" w:rsidTr="00113C0F">
        <w:trPr>
          <w:trHeight w:val="709"/>
        </w:trPr>
        <w:tc>
          <w:tcPr>
            <w:tcW w:w="2556" w:type="dxa"/>
            <w:shd w:val="clear" w:color="auto" w:fill="F2F2F2" w:themeFill="background1" w:themeFillShade="F2"/>
            <w:vAlign w:val="center"/>
          </w:tcPr>
          <w:p w14:paraId="3E6B06A5" w14:textId="77777777" w:rsidR="00845787" w:rsidRPr="00C676CB" w:rsidRDefault="00BF483E" w:rsidP="00D70625">
            <w:pPr>
              <w:rPr>
                <w:rFonts w:cs="Arial"/>
                <w:b/>
                <w:szCs w:val="24"/>
              </w:rPr>
            </w:pPr>
            <w:r>
              <w:rPr>
                <w:rFonts w:cs="Arial"/>
                <w:b/>
                <w:szCs w:val="24"/>
              </w:rPr>
              <w:t>JE Reference No</w:t>
            </w:r>
          </w:p>
        </w:tc>
        <w:tc>
          <w:tcPr>
            <w:tcW w:w="7929" w:type="dxa"/>
            <w:vAlign w:val="center"/>
          </w:tcPr>
          <w:p w14:paraId="154B4715" w14:textId="29E3FD97" w:rsidR="008C7BCA" w:rsidRDefault="008C7BCA" w:rsidP="008C7BCA">
            <w:pPr>
              <w:rPr>
                <w:rFonts w:cs="Arial"/>
                <w:i/>
                <w:szCs w:val="24"/>
                <w:lang w:bidi="ar-SA"/>
              </w:rPr>
            </w:pPr>
            <w:r>
              <w:rPr>
                <w:rFonts w:cs="Arial"/>
                <w:szCs w:val="24"/>
                <w:lang w:bidi="ar-SA"/>
              </w:rPr>
              <w:t xml:space="preserve">Grade 9 (pre progression) </w:t>
            </w:r>
            <w:r w:rsidRPr="00BD3738">
              <w:rPr>
                <w:rFonts w:cs="Arial"/>
                <w:szCs w:val="24"/>
                <w:lang w:bidi="ar-SA"/>
              </w:rPr>
              <w:t>A5887</w:t>
            </w:r>
          </w:p>
          <w:p w14:paraId="3E6B06A6" w14:textId="73A07D63" w:rsidR="00845787" w:rsidRPr="008C7BCA" w:rsidRDefault="008C7BCA" w:rsidP="008C7BCA">
            <w:pPr>
              <w:rPr>
                <w:rFonts w:cs="Arial"/>
                <w:i/>
                <w:szCs w:val="24"/>
                <w:lang w:bidi="ar-SA"/>
              </w:rPr>
            </w:pPr>
            <w:r w:rsidRPr="00B55BE0">
              <w:rPr>
                <w:rFonts w:cs="Arial"/>
                <w:szCs w:val="24"/>
                <w:lang w:bidi="ar-SA"/>
              </w:rPr>
              <w:t xml:space="preserve">Grade 11 (post progression) </w:t>
            </w:r>
            <w:r w:rsidRPr="00BD3738">
              <w:rPr>
                <w:rFonts w:cs="Arial"/>
                <w:szCs w:val="24"/>
                <w:lang w:bidi="ar-SA"/>
              </w:rPr>
              <w:t>N6424</w:t>
            </w:r>
          </w:p>
        </w:tc>
      </w:tr>
      <w:tr w:rsidR="00845787" w:rsidRPr="009A4FDD" w14:paraId="3E6B06AA" w14:textId="77777777" w:rsidTr="00113C0F">
        <w:trPr>
          <w:trHeight w:val="709"/>
        </w:trPr>
        <w:tc>
          <w:tcPr>
            <w:tcW w:w="2556" w:type="dxa"/>
            <w:shd w:val="clear" w:color="auto" w:fill="F2F2F2" w:themeFill="background1" w:themeFillShade="F2"/>
            <w:vAlign w:val="center"/>
          </w:tcPr>
          <w:p w14:paraId="3E6B06A8" w14:textId="77777777" w:rsidR="00845787" w:rsidRPr="00C676CB" w:rsidRDefault="00845787" w:rsidP="00D70625">
            <w:pPr>
              <w:rPr>
                <w:rFonts w:cs="Arial"/>
                <w:b/>
                <w:szCs w:val="24"/>
              </w:rPr>
            </w:pPr>
            <w:r w:rsidRPr="00C676CB">
              <w:rPr>
                <w:rFonts w:cs="Arial"/>
                <w:b/>
                <w:szCs w:val="24"/>
              </w:rPr>
              <w:t>Grade</w:t>
            </w:r>
          </w:p>
        </w:tc>
        <w:tc>
          <w:tcPr>
            <w:tcW w:w="7929" w:type="dxa"/>
            <w:vAlign w:val="center"/>
          </w:tcPr>
          <w:p w14:paraId="1E786FEA" w14:textId="26D3550F" w:rsidR="008C7BCA" w:rsidRDefault="008C7BCA" w:rsidP="008C7BCA">
            <w:pPr>
              <w:rPr>
                <w:rFonts w:cs="Arial"/>
                <w:i/>
                <w:szCs w:val="24"/>
                <w:lang w:bidi="ar-SA"/>
              </w:rPr>
            </w:pPr>
            <w:r>
              <w:rPr>
                <w:rFonts w:cs="Arial"/>
                <w:szCs w:val="24"/>
                <w:lang w:bidi="ar-SA"/>
              </w:rPr>
              <w:t xml:space="preserve">Grade 9 (pre progression) </w:t>
            </w:r>
          </w:p>
          <w:p w14:paraId="3E6B06A9" w14:textId="4EE5C18A" w:rsidR="00845787" w:rsidRPr="00C676CB" w:rsidRDefault="008C7BCA" w:rsidP="008C7BCA">
            <w:pPr>
              <w:rPr>
                <w:rFonts w:cs="Arial"/>
                <w:szCs w:val="24"/>
              </w:rPr>
            </w:pPr>
            <w:r w:rsidRPr="00B55BE0">
              <w:rPr>
                <w:rFonts w:cs="Arial"/>
                <w:szCs w:val="24"/>
                <w:lang w:bidi="ar-SA"/>
              </w:rPr>
              <w:t>Grade 11 (post progression)</w:t>
            </w:r>
          </w:p>
        </w:tc>
      </w:tr>
      <w:tr w:rsidR="00845787" w:rsidRPr="009A4FDD" w14:paraId="3E6B06AD" w14:textId="77777777" w:rsidTr="00113C0F">
        <w:trPr>
          <w:trHeight w:val="709"/>
        </w:trPr>
        <w:tc>
          <w:tcPr>
            <w:tcW w:w="2556" w:type="dxa"/>
            <w:shd w:val="clear" w:color="auto" w:fill="F2F2F2" w:themeFill="background1" w:themeFillShade="F2"/>
            <w:vAlign w:val="center"/>
          </w:tcPr>
          <w:p w14:paraId="3E6B06AB" w14:textId="77777777" w:rsidR="00845787" w:rsidRPr="00C676CB" w:rsidRDefault="00845787" w:rsidP="00D70625">
            <w:pPr>
              <w:rPr>
                <w:rFonts w:cs="Arial"/>
                <w:b/>
                <w:szCs w:val="24"/>
              </w:rPr>
            </w:pPr>
            <w:r w:rsidRPr="00C676CB">
              <w:rPr>
                <w:rFonts w:cs="Arial"/>
                <w:b/>
                <w:szCs w:val="24"/>
              </w:rPr>
              <w:t>Service</w:t>
            </w:r>
          </w:p>
        </w:tc>
        <w:tc>
          <w:tcPr>
            <w:tcW w:w="7929" w:type="dxa"/>
            <w:vAlign w:val="center"/>
          </w:tcPr>
          <w:p w14:paraId="3E6B06AC" w14:textId="2828FFBD" w:rsidR="00845787" w:rsidRPr="00C676CB" w:rsidRDefault="00DB5F6E" w:rsidP="00D70625">
            <w:pPr>
              <w:rPr>
                <w:rFonts w:cs="Arial"/>
                <w:szCs w:val="24"/>
              </w:rPr>
            </w:pPr>
            <w:r>
              <w:rPr>
                <w:rFonts w:cs="Arial"/>
                <w:szCs w:val="24"/>
              </w:rPr>
              <w:t>Adult and Health Services</w:t>
            </w:r>
          </w:p>
        </w:tc>
      </w:tr>
      <w:tr w:rsidR="00845787" w:rsidRPr="009A4FDD" w14:paraId="3E6B06B0" w14:textId="77777777" w:rsidTr="00113C0F">
        <w:trPr>
          <w:trHeight w:val="709"/>
        </w:trPr>
        <w:tc>
          <w:tcPr>
            <w:tcW w:w="2556" w:type="dxa"/>
            <w:shd w:val="clear" w:color="auto" w:fill="F2F2F2" w:themeFill="background1" w:themeFillShade="F2"/>
            <w:vAlign w:val="center"/>
          </w:tcPr>
          <w:p w14:paraId="3E6B06AE" w14:textId="77777777" w:rsidR="00845787" w:rsidRPr="00C676CB" w:rsidRDefault="00845787" w:rsidP="00D70625">
            <w:pPr>
              <w:rPr>
                <w:rFonts w:cs="Arial"/>
                <w:b/>
                <w:szCs w:val="24"/>
              </w:rPr>
            </w:pPr>
            <w:r w:rsidRPr="00C676CB">
              <w:rPr>
                <w:rFonts w:cs="Arial"/>
                <w:b/>
                <w:szCs w:val="24"/>
              </w:rPr>
              <w:t>Service Area</w:t>
            </w:r>
          </w:p>
        </w:tc>
        <w:tc>
          <w:tcPr>
            <w:tcW w:w="7929" w:type="dxa"/>
            <w:vAlign w:val="center"/>
          </w:tcPr>
          <w:p w14:paraId="3E6B06AF" w14:textId="42B24AA3" w:rsidR="00845787" w:rsidRPr="00C676CB" w:rsidRDefault="008C7BCA" w:rsidP="00D70625">
            <w:pPr>
              <w:rPr>
                <w:rFonts w:cs="Arial"/>
                <w:szCs w:val="24"/>
              </w:rPr>
            </w:pPr>
            <w:r>
              <w:rPr>
                <w:rFonts w:cs="Arial"/>
                <w:szCs w:val="24"/>
              </w:rPr>
              <w:t>Adult Care</w:t>
            </w:r>
          </w:p>
        </w:tc>
      </w:tr>
      <w:tr w:rsidR="00845787" w:rsidRPr="009A4FDD" w14:paraId="3E6B06B3" w14:textId="77777777" w:rsidTr="00113C0F">
        <w:trPr>
          <w:trHeight w:val="709"/>
        </w:trPr>
        <w:tc>
          <w:tcPr>
            <w:tcW w:w="2556" w:type="dxa"/>
            <w:tcBorders>
              <w:bottom w:val="single" w:sz="4" w:space="0" w:color="000000"/>
            </w:tcBorders>
            <w:shd w:val="clear" w:color="auto" w:fill="F2F2F2" w:themeFill="background1" w:themeFillShade="F2"/>
            <w:vAlign w:val="center"/>
          </w:tcPr>
          <w:p w14:paraId="3E6B06B1" w14:textId="77777777" w:rsidR="00845787" w:rsidRPr="00C676CB" w:rsidRDefault="00845787" w:rsidP="00D70625">
            <w:pPr>
              <w:rPr>
                <w:rFonts w:cs="Arial"/>
                <w:szCs w:val="24"/>
              </w:rPr>
            </w:pPr>
            <w:r w:rsidRPr="00C676CB">
              <w:rPr>
                <w:rFonts w:cs="Arial"/>
                <w:b/>
                <w:szCs w:val="24"/>
              </w:rPr>
              <w:t>Reporting to</w:t>
            </w:r>
          </w:p>
        </w:tc>
        <w:tc>
          <w:tcPr>
            <w:tcW w:w="7929" w:type="dxa"/>
            <w:tcBorders>
              <w:bottom w:val="single" w:sz="4" w:space="0" w:color="000000"/>
            </w:tcBorders>
            <w:vAlign w:val="center"/>
          </w:tcPr>
          <w:p w14:paraId="3E6B06B2" w14:textId="7577E309" w:rsidR="00845787" w:rsidRPr="00C676CB" w:rsidRDefault="008C7BCA" w:rsidP="00D70625">
            <w:pPr>
              <w:rPr>
                <w:rFonts w:cs="Arial"/>
                <w:szCs w:val="24"/>
              </w:rPr>
            </w:pPr>
            <w:r>
              <w:rPr>
                <w:rFonts w:cs="Arial"/>
                <w:szCs w:val="24"/>
              </w:rPr>
              <w:t>Team Manager</w:t>
            </w:r>
          </w:p>
        </w:tc>
      </w:tr>
      <w:tr w:rsidR="00845787" w:rsidRPr="009A4FDD" w14:paraId="3E6B06B6" w14:textId="77777777" w:rsidTr="00113C0F">
        <w:trPr>
          <w:trHeight w:val="709"/>
        </w:trPr>
        <w:tc>
          <w:tcPr>
            <w:tcW w:w="2556" w:type="dxa"/>
            <w:tcBorders>
              <w:bottom w:val="single" w:sz="4" w:space="0" w:color="000000"/>
            </w:tcBorders>
            <w:shd w:val="clear" w:color="auto" w:fill="F2F2F2" w:themeFill="background1" w:themeFillShade="F2"/>
            <w:vAlign w:val="center"/>
          </w:tcPr>
          <w:p w14:paraId="3E6B06B4" w14:textId="77777777" w:rsidR="00845787" w:rsidRPr="00C676CB" w:rsidRDefault="00845787" w:rsidP="00D70625">
            <w:pPr>
              <w:rPr>
                <w:rFonts w:cs="Arial"/>
                <w:b/>
                <w:szCs w:val="24"/>
              </w:rPr>
            </w:pPr>
            <w:r>
              <w:rPr>
                <w:rFonts w:cs="Arial"/>
                <w:b/>
                <w:szCs w:val="24"/>
              </w:rPr>
              <w:t>Location</w:t>
            </w:r>
          </w:p>
        </w:tc>
        <w:tc>
          <w:tcPr>
            <w:tcW w:w="7929" w:type="dxa"/>
            <w:tcBorders>
              <w:bottom w:val="single" w:sz="4" w:space="0" w:color="000000"/>
            </w:tcBorders>
            <w:vAlign w:val="center"/>
          </w:tcPr>
          <w:p w14:paraId="3E6B06B5" w14:textId="21A7382F" w:rsidR="00845787" w:rsidRPr="00920FAC" w:rsidRDefault="00BC7BD7" w:rsidP="00D70625">
            <w:pPr>
              <w:rPr>
                <w:rFonts w:cs="Arial"/>
                <w:color w:val="FF0000"/>
                <w:szCs w:val="24"/>
              </w:rPr>
            </w:pPr>
            <w:r>
              <w:rPr>
                <w:rFonts w:cs="Arial"/>
                <w:szCs w:val="24"/>
              </w:rPr>
              <w:t xml:space="preserve">Your normal place of work will be a Team Base, but you may be required to work at any </w:t>
            </w:r>
            <w:r>
              <w:rPr>
                <w:rFonts w:cs="Arial"/>
              </w:rPr>
              <w:t>designated</w:t>
            </w:r>
            <w:r>
              <w:rPr>
                <w:rFonts w:cs="Arial"/>
                <w:szCs w:val="24"/>
              </w:rPr>
              <w:t xml:space="preserve"> workplace within County Durham, in line with the principles of Smarter Working in the Smarter Working handbook.</w:t>
            </w:r>
          </w:p>
        </w:tc>
      </w:tr>
      <w:tr w:rsidR="00845787" w:rsidRPr="00D90B5D" w14:paraId="3E6B06B8" w14:textId="77777777" w:rsidTr="00113C0F">
        <w:trPr>
          <w:trHeight w:val="80"/>
        </w:trPr>
        <w:tc>
          <w:tcPr>
            <w:tcW w:w="10485" w:type="dxa"/>
            <w:gridSpan w:val="2"/>
            <w:tcBorders>
              <w:left w:val="nil"/>
              <w:right w:val="nil"/>
            </w:tcBorders>
            <w:shd w:val="clear" w:color="auto" w:fill="auto"/>
            <w:vAlign w:val="center"/>
          </w:tcPr>
          <w:p w14:paraId="3E6B06B7" w14:textId="77777777" w:rsidR="00845787" w:rsidRPr="00C676CB" w:rsidRDefault="00845787" w:rsidP="00D70625">
            <w:pPr>
              <w:jc w:val="right"/>
              <w:rPr>
                <w:rFonts w:cs="Arial"/>
                <w:szCs w:val="24"/>
              </w:rPr>
            </w:pPr>
          </w:p>
        </w:tc>
      </w:tr>
      <w:tr w:rsidR="00845787" w:rsidRPr="00D90B5D" w14:paraId="3E6B06BC" w14:textId="77777777" w:rsidTr="00113C0F">
        <w:trPr>
          <w:trHeight w:val="709"/>
        </w:trPr>
        <w:tc>
          <w:tcPr>
            <w:tcW w:w="2556" w:type="dxa"/>
            <w:shd w:val="clear" w:color="auto" w:fill="F2F2F2" w:themeFill="background1" w:themeFillShade="F2"/>
            <w:vAlign w:val="center"/>
          </w:tcPr>
          <w:p w14:paraId="3E6B06B9" w14:textId="77777777" w:rsidR="00845787" w:rsidRPr="00C676CB" w:rsidRDefault="00845787" w:rsidP="00D70625">
            <w:pPr>
              <w:rPr>
                <w:rFonts w:cs="Arial"/>
                <w:b/>
                <w:szCs w:val="24"/>
              </w:rPr>
            </w:pPr>
            <w:r w:rsidRPr="00C676CB">
              <w:rPr>
                <w:rFonts w:cs="Arial"/>
                <w:b/>
                <w:szCs w:val="24"/>
              </w:rPr>
              <w:t>DBS</w:t>
            </w:r>
          </w:p>
        </w:tc>
        <w:tc>
          <w:tcPr>
            <w:tcW w:w="7929" w:type="dxa"/>
            <w:vAlign w:val="center"/>
          </w:tcPr>
          <w:p w14:paraId="3E6B06BB" w14:textId="7B2226ED"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8C7BCA">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3E6B06BF" w14:textId="77777777" w:rsidTr="00113C0F">
        <w:trPr>
          <w:trHeight w:val="709"/>
        </w:trPr>
        <w:tc>
          <w:tcPr>
            <w:tcW w:w="2556" w:type="dxa"/>
            <w:shd w:val="clear" w:color="auto" w:fill="F2F2F2" w:themeFill="background1" w:themeFillShade="F2"/>
            <w:vAlign w:val="center"/>
          </w:tcPr>
          <w:p w14:paraId="3E6B06BD" w14:textId="77777777" w:rsidR="00845787" w:rsidRPr="00C676CB" w:rsidRDefault="00845787" w:rsidP="00D70625">
            <w:pPr>
              <w:rPr>
                <w:rFonts w:cs="Arial"/>
                <w:b/>
                <w:szCs w:val="24"/>
              </w:rPr>
            </w:pPr>
            <w:r>
              <w:rPr>
                <w:rFonts w:cs="Arial"/>
                <w:b/>
                <w:szCs w:val="24"/>
              </w:rPr>
              <w:t>Flexitime</w:t>
            </w:r>
          </w:p>
        </w:tc>
        <w:tc>
          <w:tcPr>
            <w:tcW w:w="7929" w:type="dxa"/>
            <w:vAlign w:val="center"/>
          </w:tcPr>
          <w:p w14:paraId="3E6B06BE" w14:textId="3CB4C3EA" w:rsidR="00845787" w:rsidRPr="00C676CB" w:rsidRDefault="00D86D1F" w:rsidP="00D70625">
            <w:pPr>
              <w:rPr>
                <w:rFonts w:cs="Arial"/>
                <w:szCs w:val="24"/>
              </w:rPr>
            </w:pPr>
            <w:r>
              <w:rPr>
                <w:rFonts w:cs="Arial"/>
              </w:rPr>
              <w:t xml:space="preserve">This post </w:t>
            </w:r>
            <w:r>
              <w:rPr>
                <w:rFonts w:cs="Arial"/>
                <w:b/>
              </w:rPr>
              <w:t>is</w:t>
            </w:r>
            <w:r>
              <w:rPr>
                <w:rFonts w:cs="Arial"/>
              </w:rPr>
              <w:t xml:space="preserve"> eligible for flexitime, subject to operational requirement.</w:t>
            </w:r>
          </w:p>
        </w:tc>
      </w:tr>
      <w:tr w:rsidR="00845787" w:rsidRPr="00D90B5D" w14:paraId="3E6B06C2" w14:textId="77777777" w:rsidTr="00113C0F">
        <w:trPr>
          <w:trHeight w:val="1320"/>
        </w:trPr>
        <w:tc>
          <w:tcPr>
            <w:tcW w:w="2556" w:type="dxa"/>
            <w:shd w:val="clear" w:color="auto" w:fill="F2F2F2" w:themeFill="background1" w:themeFillShade="F2"/>
            <w:vAlign w:val="center"/>
          </w:tcPr>
          <w:p w14:paraId="3E6B06C0" w14:textId="77777777" w:rsidR="00845787" w:rsidRDefault="00845787" w:rsidP="00D70625">
            <w:pPr>
              <w:rPr>
                <w:rFonts w:cs="Arial"/>
                <w:b/>
                <w:szCs w:val="24"/>
              </w:rPr>
            </w:pPr>
            <w:r>
              <w:rPr>
                <w:rFonts w:cs="Arial"/>
                <w:b/>
                <w:szCs w:val="24"/>
              </w:rPr>
              <w:t>Politically restricted</w:t>
            </w:r>
          </w:p>
        </w:tc>
        <w:tc>
          <w:tcPr>
            <w:tcW w:w="7929" w:type="dxa"/>
            <w:vAlign w:val="center"/>
          </w:tcPr>
          <w:p w14:paraId="3E6B06C1" w14:textId="637F7351" w:rsidR="00845787" w:rsidRPr="006D7391" w:rsidRDefault="00845787" w:rsidP="00D70625">
            <w:pPr>
              <w:rPr>
                <w:rFonts w:cs="Arial"/>
                <w:szCs w:val="24"/>
              </w:rPr>
            </w:pPr>
            <w:r w:rsidRPr="006D7391">
              <w:rPr>
                <w:rFonts w:cs="Arial"/>
                <w:szCs w:val="24"/>
              </w:rPr>
              <w:t xml:space="preserve">This post </w:t>
            </w:r>
            <w:r w:rsidRPr="006D7391">
              <w:rPr>
                <w:rFonts w:cs="Arial"/>
                <w:b/>
                <w:szCs w:val="24"/>
              </w:rPr>
              <w:t>is not</w:t>
            </w:r>
            <w:r w:rsidRPr="006D7391">
              <w:rPr>
                <w:rFonts w:cs="Arial"/>
                <w:szCs w:val="24"/>
              </w:rPr>
              <w:t xml:space="preserve"> designated as a politically restricted pos</w:t>
            </w:r>
            <w:r w:rsidR="007C7799" w:rsidRPr="006D7391">
              <w:rPr>
                <w:rFonts w:cs="Arial"/>
                <w:szCs w:val="24"/>
              </w:rPr>
              <w:t>t in accordance with the requirements of Section 1(5) of the Local Government and Housing Act 1989 and by regulations made from time to time by the Secretary of State.</w:t>
            </w:r>
          </w:p>
        </w:tc>
      </w:tr>
    </w:tbl>
    <w:p w14:paraId="3E6B06C6" w14:textId="77777777" w:rsidR="00681A84" w:rsidRDefault="00681A84"/>
    <w:tbl>
      <w:tblPr>
        <w:tblStyle w:val="TableGrid"/>
        <w:tblW w:w="0" w:type="auto"/>
        <w:tblLook w:val="04A0" w:firstRow="1" w:lastRow="0" w:firstColumn="1" w:lastColumn="0" w:noHBand="0" w:noVBand="1"/>
      </w:tblPr>
      <w:tblGrid>
        <w:gridCol w:w="10456"/>
      </w:tblGrid>
      <w:tr w:rsidR="003F5F22" w14:paraId="3E6B06C8" w14:textId="77777777" w:rsidTr="003F5F22">
        <w:trPr>
          <w:trHeight w:val="624"/>
        </w:trPr>
        <w:tc>
          <w:tcPr>
            <w:tcW w:w="10456" w:type="dxa"/>
            <w:shd w:val="clear" w:color="auto" w:fill="F2F2F2" w:themeFill="background1" w:themeFillShade="F2"/>
            <w:vAlign w:val="center"/>
          </w:tcPr>
          <w:p w14:paraId="3E6B06C7" w14:textId="77777777" w:rsidR="003F5F22" w:rsidRDefault="003F5F22" w:rsidP="003F5F22">
            <w:pPr>
              <w:rPr>
                <w:rFonts w:cs="Arial"/>
                <w:b/>
                <w:szCs w:val="24"/>
              </w:rPr>
            </w:pPr>
            <w:r w:rsidRPr="00681A84">
              <w:rPr>
                <w:rFonts w:cs="Arial"/>
                <w:b/>
                <w:szCs w:val="24"/>
              </w:rPr>
              <w:t>Description of role</w:t>
            </w:r>
          </w:p>
        </w:tc>
      </w:tr>
    </w:tbl>
    <w:p w14:paraId="3E6B06C9" w14:textId="77777777" w:rsidR="003F5F22" w:rsidRDefault="003F5F22" w:rsidP="00681A84">
      <w:pPr>
        <w:rPr>
          <w:rFonts w:cs="Arial"/>
          <w:b/>
          <w:szCs w:val="24"/>
        </w:rPr>
      </w:pPr>
    </w:p>
    <w:p w14:paraId="3E6B06CC" w14:textId="577ED947" w:rsidR="0063274D" w:rsidRDefault="00920FAC">
      <w:pPr>
        <w:rPr>
          <w:rFonts w:ascii="Arial (W1)" w:hAnsi="Arial (W1)" w:cs="Arial"/>
          <w:szCs w:val="24"/>
        </w:rPr>
      </w:pPr>
      <w:r>
        <w:rPr>
          <w:rFonts w:ascii="Arial (W1)" w:hAnsi="Arial (W1)" w:cs="Arial"/>
          <w:szCs w:val="24"/>
        </w:rPr>
        <w:t>T</w:t>
      </w:r>
      <w:r w:rsidRPr="00F5778E">
        <w:rPr>
          <w:rFonts w:ascii="Arial (W1)" w:hAnsi="Arial (W1)" w:cs="Arial"/>
          <w:szCs w:val="24"/>
        </w:rPr>
        <w:t xml:space="preserve">o ensure that the social care needs of people are fully assessed and that services are delivered, </w:t>
      </w:r>
      <w:r w:rsidR="00474996" w:rsidRPr="00F5778E">
        <w:rPr>
          <w:rFonts w:ascii="Arial (W1)" w:hAnsi="Arial (W1)" w:cs="Arial"/>
          <w:szCs w:val="24"/>
        </w:rPr>
        <w:t>monitored,</w:t>
      </w:r>
      <w:r w:rsidRPr="00F5778E">
        <w:rPr>
          <w:rFonts w:ascii="Arial (W1)" w:hAnsi="Arial (W1)" w:cs="Arial"/>
          <w:szCs w:val="24"/>
        </w:rPr>
        <w:t xml:space="preserve"> and reviewed in accordance with the agreed care plan.</w:t>
      </w:r>
    </w:p>
    <w:p w14:paraId="658F1A06" w14:textId="77777777" w:rsidR="00920FAC" w:rsidRDefault="00920FAC">
      <w:pPr>
        <w:rPr>
          <w:rFonts w:cs="Arial"/>
          <w:b/>
          <w:szCs w:val="24"/>
        </w:rPr>
      </w:pPr>
    </w:p>
    <w:p w14:paraId="3BEB5C78" w14:textId="5C319287" w:rsidR="008210FD" w:rsidRDefault="008210FD" w:rsidP="008210FD">
      <w:pPr>
        <w:rPr>
          <w:rFonts w:ascii="Arial (W1)" w:hAnsi="Arial (W1)" w:cs="Arial"/>
          <w:szCs w:val="24"/>
        </w:rPr>
      </w:pPr>
      <w:r w:rsidRPr="00F5778E">
        <w:rPr>
          <w:rFonts w:ascii="Arial (W1)" w:hAnsi="Arial (W1)" w:cs="Arial"/>
          <w:szCs w:val="24"/>
        </w:rPr>
        <w:t>To provide information and to promote services that meet those assessed needs.</w:t>
      </w:r>
    </w:p>
    <w:p w14:paraId="74CF1ECE" w14:textId="2A1EF8E4" w:rsidR="005C5177" w:rsidRDefault="005C5177">
      <w:pPr>
        <w:rPr>
          <w:rFonts w:ascii="Arial (W1)" w:hAnsi="Arial (W1)" w:cs="Arial"/>
          <w:szCs w:val="24"/>
        </w:rPr>
      </w:pPr>
      <w:r>
        <w:rPr>
          <w:rFonts w:ascii="Arial (W1)" w:hAnsi="Arial (W1)" w:cs="Arial"/>
          <w:szCs w:val="24"/>
        </w:rPr>
        <w:br w:type="page"/>
      </w:r>
    </w:p>
    <w:p w14:paraId="013EFCC0" w14:textId="77777777" w:rsidR="001F7300" w:rsidRDefault="001F7300" w:rsidP="008210FD">
      <w:pPr>
        <w:rPr>
          <w:rFonts w:ascii="Arial (W1)" w:hAnsi="Arial (W1)" w:cs="Arial"/>
          <w:szCs w:val="24"/>
        </w:rPr>
      </w:pPr>
    </w:p>
    <w:tbl>
      <w:tblPr>
        <w:tblStyle w:val="TableGrid"/>
        <w:tblW w:w="0" w:type="auto"/>
        <w:tblLook w:val="04A0" w:firstRow="1" w:lastRow="0" w:firstColumn="1" w:lastColumn="0" w:noHBand="0" w:noVBand="1"/>
      </w:tblPr>
      <w:tblGrid>
        <w:gridCol w:w="10456"/>
      </w:tblGrid>
      <w:tr w:rsidR="003F5F22" w14:paraId="3E6B06CF" w14:textId="77777777" w:rsidTr="00300F4A">
        <w:trPr>
          <w:trHeight w:val="624"/>
        </w:trPr>
        <w:tc>
          <w:tcPr>
            <w:tcW w:w="10456" w:type="dxa"/>
            <w:shd w:val="clear" w:color="auto" w:fill="F2F2F2" w:themeFill="background1" w:themeFillShade="F2"/>
            <w:vAlign w:val="center"/>
          </w:tcPr>
          <w:p w14:paraId="3E6B06CE" w14:textId="77777777" w:rsidR="003F5F22" w:rsidRDefault="003F5F22" w:rsidP="00300F4A">
            <w:pPr>
              <w:rPr>
                <w:rFonts w:cs="Arial"/>
                <w:b/>
                <w:szCs w:val="24"/>
              </w:rPr>
            </w:pPr>
            <w:r>
              <w:rPr>
                <w:rFonts w:cs="Arial"/>
                <w:b/>
                <w:szCs w:val="24"/>
              </w:rPr>
              <w:t>Duties and responsibilities</w:t>
            </w:r>
          </w:p>
        </w:tc>
      </w:tr>
    </w:tbl>
    <w:p w14:paraId="3E6B06D0" w14:textId="77777777" w:rsidR="00681A84" w:rsidRDefault="00681A84" w:rsidP="00681A84">
      <w:pPr>
        <w:rPr>
          <w:rFonts w:cs="Arial"/>
          <w:b/>
          <w:szCs w:val="24"/>
        </w:rPr>
      </w:pPr>
    </w:p>
    <w:p w14:paraId="3AD4DAC6" w14:textId="77777777" w:rsidR="008C7BCA" w:rsidRPr="008C7BCA" w:rsidRDefault="008C7BCA" w:rsidP="008C7BCA">
      <w:pPr>
        <w:rPr>
          <w:rFonts w:cs="Arial"/>
          <w:b/>
          <w:bCs/>
          <w:szCs w:val="24"/>
          <w:lang w:bidi="ar-SA"/>
        </w:rPr>
      </w:pPr>
      <w:r w:rsidRPr="008C7BCA">
        <w:rPr>
          <w:rFonts w:cs="Arial"/>
          <w:b/>
          <w:bCs/>
          <w:szCs w:val="24"/>
          <w:lang w:bidi="ar-SA"/>
        </w:rPr>
        <w:t>Listed below are the responsibilities this role will be primarily responsible for:</w:t>
      </w:r>
    </w:p>
    <w:p w14:paraId="12D9A14B" w14:textId="77777777" w:rsidR="008C7BCA" w:rsidRPr="008C7BCA" w:rsidRDefault="008C7BCA" w:rsidP="008C7BCA">
      <w:pPr>
        <w:rPr>
          <w:rFonts w:cs="Arial"/>
          <w:szCs w:val="24"/>
          <w:lang w:bidi="ar-SA"/>
        </w:rPr>
      </w:pPr>
    </w:p>
    <w:p w14:paraId="420D7909" w14:textId="387BBAA7" w:rsidR="008C7BCA" w:rsidRPr="008C7BCA" w:rsidRDefault="008C7BCA" w:rsidP="008C7BCA">
      <w:pPr>
        <w:rPr>
          <w:rFonts w:cs="Arial"/>
          <w:szCs w:val="24"/>
          <w:lang w:bidi="ar-SA"/>
        </w:rPr>
      </w:pPr>
      <w:r w:rsidRPr="008C7BCA">
        <w:rPr>
          <w:rFonts w:cs="Arial"/>
          <w:b/>
          <w:szCs w:val="24"/>
          <w:lang w:bidi="ar-SA"/>
        </w:rPr>
        <w:t>Assessment:</w:t>
      </w:r>
      <w:r w:rsidRPr="008C7BCA">
        <w:rPr>
          <w:rFonts w:cs="Arial"/>
          <w:szCs w:val="24"/>
          <w:lang w:bidi="ar-SA"/>
        </w:rPr>
        <w:tab/>
      </w:r>
    </w:p>
    <w:p w14:paraId="3E6B06D3" w14:textId="754ED967" w:rsidR="00681A84" w:rsidRPr="00EB65BB" w:rsidRDefault="00EB65BB" w:rsidP="001F7300">
      <w:pPr>
        <w:pStyle w:val="ListParagraph"/>
        <w:ind w:left="284"/>
        <w:rPr>
          <w:rFonts w:cs="Arial"/>
          <w:b/>
          <w:szCs w:val="24"/>
        </w:rPr>
      </w:pPr>
      <w:r w:rsidRPr="00EB65BB">
        <w:rPr>
          <w:rFonts w:cs="Arial"/>
          <w:color w:val="000000"/>
          <w:szCs w:val="24"/>
          <w:lang w:eastAsia="en-GB"/>
        </w:rPr>
        <w:t>To undertake assessments of the needs of potential service users, as and when required. To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 This should reflect a strengths-based approach to practice and assessment and ensure all legislative requirements are considered.</w:t>
      </w:r>
      <w:r w:rsidRPr="00EB65BB">
        <w:rPr>
          <w:rFonts w:cs="Arial"/>
          <w:color w:val="000000"/>
          <w:szCs w:val="24"/>
          <w:lang w:eastAsia="en-GB"/>
        </w:rPr>
        <w:br/>
      </w:r>
      <w:r w:rsidRPr="00EB65BB">
        <w:rPr>
          <w:rFonts w:cs="Arial"/>
          <w:color w:val="000000"/>
          <w:szCs w:val="24"/>
          <w:lang w:eastAsia="en-GB"/>
        </w:rPr>
        <w:br/>
        <w:t>To provide carers assessment as and when required</w:t>
      </w:r>
      <w:r w:rsidR="00E25CF9">
        <w:rPr>
          <w:rFonts w:cs="Arial"/>
          <w:color w:val="000000"/>
          <w:szCs w:val="24"/>
          <w:lang w:eastAsia="en-GB"/>
        </w:rPr>
        <w:t>.</w:t>
      </w:r>
    </w:p>
    <w:p w14:paraId="66587DFA" w14:textId="77777777" w:rsidR="008210FD" w:rsidRPr="00EB65BB" w:rsidRDefault="008210FD" w:rsidP="0063274D">
      <w:pPr>
        <w:pStyle w:val="ListParagraph"/>
        <w:rPr>
          <w:rFonts w:cs="Arial"/>
          <w:b/>
          <w:szCs w:val="24"/>
        </w:rPr>
      </w:pPr>
    </w:p>
    <w:p w14:paraId="1BD2800B" w14:textId="77777777" w:rsidR="008C7BCA" w:rsidRPr="009A73F3" w:rsidRDefault="008C7BCA" w:rsidP="001F7300">
      <w:pPr>
        <w:rPr>
          <w:rFonts w:cs="Arial"/>
          <w:szCs w:val="24"/>
          <w:lang w:bidi="ar-SA"/>
        </w:rPr>
      </w:pPr>
      <w:r w:rsidRPr="009A73F3">
        <w:rPr>
          <w:rFonts w:cs="Arial"/>
          <w:b/>
          <w:szCs w:val="24"/>
          <w:lang w:bidi="ar-SA"/>
        </w:rPr>
        <w:t>Care Planning:</w:t>
      </w:r>
    </w:p>
    <w:p w14:paraId="5CA5A58C" w14:textId="2F040B11" w:rsidR="002E68B4" w:rsidRDefault="00EB65BB" w:rsidP="001F7300">
      <w:pPr>
        <w:ind w:left="284"/>
        <w:rPr>
          <w:rFonts w:cs="Arial"/>
          <w:color w:val="000000"/>
          <w:szCs w:val="24"/>
          <w:lang w:eastAsia="en-GB"/>
        </w:rPr>
      </w:pPr>
      <w:r w:rsidRPr="00EB65BB">
        <w:rPr>
          <w:rFonts w:cs="Arial"/>
          <w:color w:val="000000"/>
          <w:szCs w:val="24"/>
          <w:lang w:eastAsia="en-GB"/>
        </w:rPr>
        <w:t>To define service requirements and design individually tailored packages of care to meet assessed needs; considering the views of service users and carers and agreeing any areas of risk with them; to cost the care plan and facilitate the assessment of the service user's ability to contribute towards the cost of service, in conjunction with other staff.</w:t>
      </w:r>
    </w:p>
    <w:p w14:paraId="49296337" w14:textId="77777777" w:rsidR="00EB65BB" w:rsidRPr="00EB65BB" w:rsidRDefault="00EB65BB" w:rsidP="002E68B4">
      <w:pPr>
        <w:rPr>
          <w:rFonts w:cs="Arial"/>
          <w:szCs w:val="24"/>
          <w:lang w:bidi="ar-SA"/>
        </w:rPr>
      </w:pPr>
    </w:p>
    <w:p w14:paraId="0BD08C38" w14:textId="49172EE8" w:rsidR="008C7BCA" w:rsidRPr="009A73F3" w:rsidRDefault="008C7BCA" w:rsidP="001F7300">
      <w:pPr>
        <w:rPr>
          <w:rFonts w:cs="Arial"/>
          <w:szCs w:val="24"/>
          <w:lang w:bidi="ar-SA"/>
        </w:rPr>
      </w:pPr>
      <w:r w:rsidRPr="009A73F3">
        <w:rPr>
          <w:rFonts w:cs="Arial"/>
          <w:b/>
          <w:szCs w:val="24"/>
          <w:lang w:bidi="ar-SA"/>
        </w:rPr>
        <w:t>Specifications:</w:t>
      </w:r>
      <w:r w:rsidRPr="009A73F3">
        <w:rPr>
          <w:rFonts w:cs="Arial"/>
          <w:szCs w:val="24"/>
          <w:lang w:bidi="ar-SA"/>
        </w:rPr>
        <w:tab/>
      </w:r>
    </w:p>
    <w:p w14:paraId="3B4C69B4" w14:textId="19B4EF09" w:rsidR="008210FD" w:rsidRPr="00EB65BB" w:rsidRDefault="00EB65BB" w:rsidP="001F7300">
      <w:pPr>
        <w:ind w:left="284"/>
        <w:rPr>
          <w:rFonts w:cs="Arial"/>
          <w:szCs w:val="24"/>
          <w:lang w:bidi="ar-SA"/>
        </w:rPr>
      </w:pPr>
      <w:bookmarkStart w:id="0" w:name="_Hlk81582644"/>
      <w:r w:rsidRPr="00EB65BB">
        <w:rPr>
          <w:rFonts w:cs="Arial"/>
          <w:color w:val="000000"/>
          <w:szCs w:val="24"/>
          <w:lang w:eastAsia="en-GB"/>
        </w:rPr>
        <w:t xml:space="preserve">Specify the nature of the services to be provided in terms of volume, frequency, duration and quality. </w:t>
      </w:r>
      <w:bookmarkEnd w:id="0"/>
      <w:r w:rsidRPr="00EB65BB">
        <w:rPr>
          <w:rFonts w:cs="Arial"/>
          <w:color w:val="000000"/>
          <w:szCs w:val="24"/>
          <w:lang w:eastAsia="en-GB"/>
        </w:rPr>
        <w:br/>
      </w:r>
      <w:r w:rsidRPr="00EB65BB">
        <w:rPr>
          <w:rFonts w:cs="Arial"/>
          <w:color w:val="000000"/>
          <w:szCs w:val="24"/>
          <w:lang w:eastAsia="en-GB"/>
        </w:rPr>
        <w:br/>
        <w:t>To identify, and locate, those people who have dual sensory loss and raise awareness of, and to, their specific needs.</w:t>
      </w:r>
    </w:p>
    <w:p w14:paraId="3B160D76" w14:textId="77777777" w:rsidR="001F7300" w:rsidRDefault="001F7300" w:rsidP="001F7300">
      <w:pPr>
        <w:rPr>
          <w:rFonts w:cs="Arial"/>
          <w:szCs w:val="24"/>
          <w:lang w:bidi="ar-SA"/>
        </w:rPr>
      </w:pPr>
    </w:p>
    <w:p w14:paraId="7B56C779" w14:textId="2930400D" w:rsidR="008C7BCA" w:rsidRPr="009A73F3" w:rsidRDefault="008C7BCA" w:rsidP="001F7300">
      <w:pPr>
        <w:rPr>
          <w:rFonts w:cs="Arial"/>
          <w:szCs w:val="24"/>
          <w:lang w:bidi="ar-SA"/>
        </w:rPr>
      </w:pPr>
      <w:r w:rsidRPr="009A73F3">
        <w:rPr>
          <w:rFonts w:cs="Arial"/>
          <w:b/>
          <w:szCs w:val="24"/>
          <w:lang w:bidi="ar-SA"/>
        </w:rPr>
        <w:t>Implementing the Care Plan:</w:t>
      </w:r>
    </w:p>
    <w:p w14:paraId="7B0A0A28" w14:textId="0CD0375B" w:rsidR="008210FD" w:rsidRPr="00EB65BB" w:rsidRDefault="00EB65BB" w:rsidP="001F7300">
      <w:pPr>
        <w:ind w:left="284"/>
        <w:rPr>
          <w:rFonts w:cs="Arial"/>
          <w:szCs w:val="24"/>
          <w:lang w:bidi="ar-SA"/>
        </w:rPr>
      </w:pPr>
      <w:r w:rsidRPr="00EB65BB">
        <w:rPr>
          <w:rFonts w:cs="Arial"/>
          <w:color w:val="000000"/>
          <w:szCs w:val="24"/>
          <w:lang w:eastAsia="en-GB"/>
        </w:rPr>
        <w:t>In conjunction with staff in the wider service, negotiate the provision of services at the most cost-effective rate and ensure they meet needs, service principles, objectives, and specifications; have a good knowledge of community resources (asset based), to make imaginative use of community resources; stimulate the development of local services; and to contribute to the drawing up of contracts with providers, in conjunction with staff of the Commissioning Service/Contracting and Finance Unit</w:t>
      </w:r>
    </w:p>
    <w:p w14:paraId="18BF4D6B" w14:textId="77777777" w:rsidR="008210FD" w:rsidRPr="008210FD" w:rsidRDefault="008210FD" w:rsidP="008210FD">
      <w:pPr>
        <w:rPr>
          <w:rFonts w:cs="Arial"/>
          <w:szCs w:val="24"/>
          <w:lang w:bidi="ar-SA"/>
        </w:rPr>
      </w:pPr>
    </w:p>
    <w:p w14:paraId="3ACD61D9" w14:textId="77777777" w:rsidR="00EB65BB" w:rsidRDefault="00EB65BB" w:rsidP="001F7300">
      <w:pPr>
        <w:rPr>
          <w:rFonts w:cs="Arial"/>
          <w:b/>
          <w:szCs w:val="24"/>
          <w:lang w:bidi="ar-SA"/>
        </w:rPr>
      </w:pPr>
      <w:r>
        <w:rPr>
          <w:rFonts w:cs="Arial"/>
          <w:b/>
          <w:szCs w:val="24"/>
          <w:lang w:bidi="ar-SA"/>
        </w:rPr>
        <w:t>Risk:</w:t>
      </w:r>
    </w:p>
    <w:p w14:paraId="7415242A" w14:textId="6E2148DC" w:rsidR="00EB65BB" w:rsidRPr="00EB65BB" w:rsidRDefault="00EB65BB" w:rsidP="001F7300">
      <w:pPr>
        <w:ind w:left="284"/>
        <w:rPr>
          <w:rFonts w:cs="Arial"/>
          <w:szCs w:val="24"/>
          <w:lang w:bidi="ar-SA"/>
        </w:rPr>
      </w:pPr>
      <w:r w:rsidRPr="00EB65BB">
        <w:rPr>
          <w:rFonts w:cs="Arial"/>
          <w:szCs w:val="24"/>
        </w:rPr>
        <w:t>To ensure that risk is proactively managed through robust, sound clinical/</w:t>
      </w:r>
      <w:proofErr w:type="gramStart"/>
      <w:r w:rsidRPr="00EB65BB">
        <w:rPr>
          <w:rFonts w:cs="Arial"/>
          <w:szCs w:val="24"/>
        </w:rPr>
        <w:t>non clinical</w:t>
      </w:r>
      <w:proofErr w:type="gramEnd"/>
      <w:r w:rsidRPr="00EB65BB">
        <w:rPr>
          <w:rFonts w:cs="Arial"/>
          <w:szCs w:val="24"/>
        </w:rPr>
        <w:t xml:space="preserve"> risk assessments and evidence this using the prescribed documentation. To ensure input into all multi-disciplinary meetings and groups including Care Co-ordination, Child Protection proceedings, Vulnerable Adults and Public Protection, where appropriate.  </w:t>
      </w:r>
    </w:p>
    <w:p w14:paraId="5E2F6CCA" w14:textId="77777777" w:rsidR="00EB65BB" w:rsidRDefault="00EB65BB" w:rsidP="009A73F3">
      <w:pPr>
        <w:ind w:left="360"/>
        <w:rPr>
          <w:rFonts w:cs="Arial"/>
          <w:b/>
          <w:szCs w:val="24"/>
          <w:lang w:bidi="ar-SA"/>
        </w:rPr>
      </w:pPr>
    </w:p>
    <w:p w14:paraId="37B88825" w14:textId="592F0EAD" w:rsidR="008C7BCA" w:rsidRPr="009A73F3" w:rsidRDefault="008C7BCA" w:rsidP="001F7300">
      <w:pPr>
        <w:rPr>
          <w:rFonts w:cs="Arial"/>
          <w:szCs w:val="24"/>
          <w:lang w:bidi="ar-SA"/>
        </w:rPr>
      </w:pPr>
      <w:r w:rsidRPr="009A73F3">
        <w:rPr>
          <w:rFonts w:cs="Arial"/>
          <w:b/>
          <w:szCs w:val="24"/>
          <w:lang w:bidi="ar-SA"/>
        </w:rPr>
        <w:t>Monitoring:</w:t>
      </w:r>
      <w:r w:rsidRPr="009A73F3">
        <w:rPr>
          <w:rFonts w:cs="Arial"/>
          <w:szCs w:val="24"/>
          <w:lang w:bidi="ar-SA"/>
        </w:rPr>
        <w:tab/>
      </w:r>
    </w:p>
    <w:p w14:paraId="1B49638C" w14:textId="207AAB51" w:rsidR="008210FD" w:rsidRPr="00EB65BB" w:rsidRDefault="00EB65BB" w:rsidP="001F7300">
      <w:pPr>
        <w:ind w:left="284"/>
        <w:rPr>
          <w:rFonts w:cs="Arial"/>
          <w:szCs w:val="24"/>
          <w:lang w:bidi="ar-SA"/>
        </w:rPr>
      </w:pPr>
      <w:r w:rsidRPr="00EB65BB">
        <w:rPr>
          <w:rFonts w:cs="Arial"/>
          <w:color w:val="000000"/>
          <w:szCs w:val="24"/>
          <w:lang w:eastAsia="en-GB"/>
        </w:rPr>
        <w:t>To be responsible for developing/working within systems to monitor the delivery of services within budgetary limits and in line with outcomes and specifications and to provide continuing support to service users and carers.</w:t>
      </w:r>
    </w:p>
    <w:p w14:paraId="6E86DF00" w14:textId="77777777" w:rsidR="008C7BCA" w:rsidRPr="008C7BCA" w:rsidRDefault="008C7BCA" w:rsidP="00734560">
      <w:pPr>
        <w:pStyle w:val="ListParagraph"/>
        <w:rPr>
          <w:rFonts w:cs="Arial"/>
          <w:szCs w:val="24"/>
          <w:lang w:bidi="ar-SA"/>
        </w:rPr>
      </w:pPr>
    </w:p>
    <w:p w14:paraId="4725E66E" w14:textId="77777777" w:rsidR="008C7BCA" w:rsidRPr="00734560" w:rsidRDefault="008C7BCA" w:rsidP="001F7300">
      <w:pPr>
        <w:rPr>
          <w:rFonts w:cs="Arial"/>
          <w:szCs w:val="24"/>
          <w:lang w:bidi="ar-SA"/>
        </w:rPr>
      </w:pPr>
      <w:r w:rsidRPr="00734560">
        <w:rPr>
          <w:rFonts w:cs="Arial"/>
          <w:b/>
          <w:szCs w:val="24"/>
          <w:lang w:bidi="ar-SA"/>
        </w:rPr>
        <w:t>Reviewing:</w:t>
      </w:r>
      <w:r w:rsidRPr="00734560">
        <w:rPr>
          <w:rFonts w:cs="Arial"/>
          <w:szCs w:val="24"/>
          <w:lang w:bidi="ar-SA"/>
        </w:rPr>
        <w:tab/>
      </w:r>
    </w:p>
    <w:p w14:paraId="75FDE122" w14:textId="6A8DB611" w:rsidR="002E68B4" w:rsidRPr="00EB65BB" w:rsidRDefault="00EB65BB" w:rsidP="001F7300">
      <w:pPr>
        <w:ind w:left="284"/>
        <w:rPr>
          <w:rFonts w:cs="Arial"/>
          <w:szCs w:val="24"/>
        </w:rPr>
      </w:pPr>
      <w:r w:rsidRPr="00EB65BB">
        <w:rPr>
          <w:rFonts w:cs="Arial"/>
          <w:color w:val="000000"/>
          <w:szCs w:val="24"/>
          <w:lang w:eastAsia="en-GB"/>
        </w:rPr>
        <w:t>To review the achievement of care plan objectives, reassess needs, and revise the care plan and re-define service requirements accordingly and ensure value for money</w:t>
      </w:r>
    </w:p>
    <w:p w14:paraId="7F0F6B19" w14:textId="2B8B957E" w:rsidR="008210FD" w:rsidRDefault="008210FD" w:rsidP="008210FD">
      <w:pPr>
        <w:rPr>
          <w:rFonts w:cs="Arial"/>
          <w:szCs w:val="24"/>
          <w:lang w:bidi="ar-SA"/>
        </w:rPr>
      </w:pPr>
    </w:p>
    <w:p w14:paraId="74301AA8" w14:textId="77777777" w:rsidR="008C7BCA" w:rsidRPr="00734560" w:rsidRDefault="008C7BCA" w:rsidP="001F7300">
      <w:pPr>
        <w:rPr>
          <w:rFonts w:cs="Arial"/>
          <w:b/>
          <w:szCs w:val="24"/>
          <w:lang w:bidi="ar-SA"/>
        </w:rPr>
      </w:pPr>
      <w:bookmarkStart w:id="1" w:name="_Hlk93050125"/>
      <w:r w:rsidRPr="00734560">
        <w:rPr>
          <w:rFonts w:cs="Arial"/>
          <w:b/>
          <w:szCs w:val="24"/>
          <w:lang w:bidi="ar-SA"/>
        </w:rPr>
        <w:t>Service Standards &amp; Service Planning:</w:t>
      </w:r>
    </w:p>
    <w:p w14:paraId="6BA558E5" w14:textId="5EBC7180" w:rsidR="00734560" w:rsidRDefault="00EB65BB" w:rsidP="001F7300">
      <w:pPr>
        <w:ind w:left="360"/>
        <w:rPr>
          <w:rFonts w:cs="Arial"/>
          <w:color w:val="000000"/>
          <w:szCs w:val="24"/>
          <w:lang w:eastAsia="en-GB"/>
        </w:rPr>
      </w:pPr>
      <w:r w:rsidRPr="00EB65BB">
        <w:rPr>
          <w:rFonts w:cs="Arial"/>
          <w:color w:val="000000"/>
          <w:szCs w:val="24"/>
          <w:lang w:eastAsia="en-GB"/>
        </w:rPr>
        <w:t xml:space="preserve">To maintain published standards for the delivery of care management and assessment; to notify providers and quality controllers about deficiencies in the standards of services and to </w:t>
      </w:r>
      <w:r w:rsidRPr="00EB65BB">
        <w:rPr>
          <w:rFonts w:cs="Arial"/>
          <w:color w:val="000000"/>
          <w:szCs w:val="24"/>
          <w:lang w:eastAsia="en-GB"/>
        </w:rPr>
        <w:lastRenderedPageBreak/>
        <w:t xml:space="preserve">inform service planners about unmet need and gaps and shortfall in provision. </w:t>
      </w:r>
      <w:r w:rsidRPr="00EB65BB">
        <w:rPr>
          <w:rFonts w:cs="Arial"/>
          <w:color w:val="000000"/>
          <w:szCs w:val="24"/>
          <w:lang w:eastAsia="en-GB"/>
        </w:rPr>
        <w:br/>
      </w:r>
      <w:r w:rsidRPr="00EB65BB">
        <w:rPr>
          <w:rFonts w:cs="Arial"/>
          <w:color w:val="000000"/>
          <w:szCs w:val="24"/>
          <w:lang w:eastAsia="en-GB"/>
        </w:rPr>
        <w:br/>
      </w:r>
      <w:r w:rsidRPr="001F7300">
        <w:rPr>
          <w:rFonts w:cs="Arial"/>
          <w:color w:val="000000"/>
          <w:szCs w:val="24"/>
          <w:lang w:eastAsia="en-GB"/>
        </w:rPr>
        <w:t>To understand and implement current and future legislation that applies to the post.</w:t>
      </w:r>
    </w:p>
    <w:p w14:paraId="7E5B29B7" w14:textId="0A5C591B" w:rsidR="001F7300" w:rsidRDefault="001F7300" w:rsidP="001F7300">
      <w:pPr>
        <w:ind w:left="360"/>
        <w:rPr>
          <w:rFonts w:cs="Arial"/>
          <w:color w:val="000000"/>
          <w:szCs w:val="24"/>
          <w:lang w:eastAsia="en-GB"/>
        </w:rPr>
      </w:pPr>
    </w:p>
    <w:p w14:paraId="22709532" w14:textId="4F4DEE3F" w:rsidR="001F7300" w:rsidRDefault="001F7300" w:rsidP="001F7300">
      <w:pPr>
        <w:ind w:left="360"/>
        <w:rPr>
          <w:rFonts w:cs="Arial"/>
          <w:szCs w:val="24"/>
          <w:lang w:eastAsia="en-GB" w:bidi="ar-SA"/>
        </w:rPr>
      </w:pPr>
      <w:r w:rsidRPr="001F7300">
        <w:rPr>
          <w:rFonts w:cs="Arial"/>
          <w:szCs w:val="24"/>
          <w:lang w:eastAsia="en-GB" w:bidi="ar-SA"/>
        </w:rPr>
        <w:t>"Managers and supervisors will work closely with the social worker to ensure that the complexity of their allocated work is appropriate to their level of skill, experience and practice. This will be particularly pertinent for those working towards progression. For post-progressed social workers, there is an expectation that higher levels of complexity, risk and autonomy will be managed with appropriate support via supervision and day-to-day practice oversight from line managers".</w:t>
      </w:r>
    </w:p>
    <w:bookmarkEnd w:id="1"/>
    <w:p w14:paraId="7BB9C658" w14:textId="77777777" w:rsidR="006D7391" w:rsidRPr="001F7300" w:rsidRDefault="006D7391" w:rsidP="001F7300">
      <w:pPr>
        <w:ind w:left="360"/>
        <w:rPr>
          <w:rFonts w:cs="Arial"/>
          <w:szCs w:val="24"/>
          <w:lang w:eastAsia="en-GB" w:bidi="ar-SA"/>
        </w:rPr>
      </w:pPr>
    </w:p>
    <w:p w14:paraId="13E868DB" w14:textId="080A7F80" w:rsidR="008C7BCA" w:rsidRPr="00734560" w:rsidRDefault="008C7BCA" w:rsidP="001F7300">
      <w:pPr>
        <w:rPr>
          <w:rFonts w:cs="Arial"/>
          <w:szCs w:val="24"/>
          <w:lang w:bidi="ar-SA"/>
        </w:rPr>
      </w:pPr>
      <w:r w:rsidRPr="00734560">
        <w:rPr>
          <w:rFonts w:cs="Arial"/>
          <w:b/>
          <w:szCs w:val="24"/>
          <w:lang w:bidi="ar-SA"/>
        </w:rPr>
        <w:t>Specialist Services and Therapeutic Intervention:</w:t>
      </w:r>
    </w:p>
    <w:p w14:paraId="3951D930" w14:textId="0A68FA89" w:rsidR="008210FD" w:rsidRPr="00EB65BB" w:rsidRDefault="00EB65BB" w:rsidP="001F7300">
      <w:pPr>
        <w:ind w:left="284"/>
        <w:rPr>
          <w:rFonts w:cs="Arial"/>
          <w:szCs w:val="24"/>
          <w:lang w:bidi="ar-SA"/>
        </w:rPr>
      </w:pPr>
      <w:r w:rsidRPr="00EB65BB">
        <w:rPr>
          <w:rFonts w:cs="Arial"/>
          <w:color w:val="000000"/>
          <w:szCs w:val="24"/>
          <w:lang w:eastAsia="en-GB"/>
        </w:rPr>
        <w:t>Where appropriate, to provide specialist counselling social work, occupational therapy, sign language skills, approved social worker or other professional skill contribution as requested by clients or other Social Workers in keeping with the training, experience and aptitude of the post holder, and to ensure that service users have access to an advocate or independent representative whenever necessary.</w:t>
      </w:r>
      <w:r w:rsidRPr="00EB65BB">
        <w:rPr>
          <w:rFonts w:cs="Arial"/>
          <w:color w:val="000000"/>
          <w:szCs w:val="24"/>
          <w:lang w:eastAsia="en-GB"/>
        </w:rPr>
        <w:br/>
      </w:r>
      <w:r w:rsidRPr="00EB65BB">
        <w:rPr>
          <w:rFonts w:cs="Arial"/>
          <w:color w:val="000000"/>
          <w:szCs w:val="24"/>
          <w:lang w:eastAsia="en-GB"/>
        </w:rPr>
        <w:br/>
        <w:t>To promote a wider awareness of the issues of the dual sensory loss and to provide specialist knowledge in support of joint working with colleagues and other partners.</w:t>
      </w:r>
      <w:r w:rsidRPr="00EB65BB">
        <w:rPr>
          <w:rFonts w:cs="Arial"/>
          <w:color w:val="000000"/>
          <w:szCs w:val="24"/>
          <w:lang w:eastAsia="en-GB"/>
        </w:rPr>
        <w:br/>
      </w:r>
      <w:r w:rsidRPr="00EB65BB">
        <w:rPr>
          <w:rFonts w:cs="Arial"/>
          <w:color w:val="000000"/>
          <w:szCs w:val="24"/>
          <w:lang w:eastAsia="en-GB"/>
        </w:rPr>
        <w:br/>
        <w:t xml:space="preserve">To facilitate referrals to other specialisms </w:t>
      </w:r>
      <w:proofErr w:type="spellStart"/>
      <w:r w:rsidRPr="00EB65BB">
        <w:rPr>
          <w:rFonts w:cs="Arial"/>
          <w:color w:val="000000"/>
          <w:szCs w:val="24"/>
          <w:lang w:eastAsia="en-GB"/>
        </w:rPr>
        <w:t>e.g</w:t>
      </w:r>
      <w:proofErr w:type="spellEnd"/>
      <w:r w:rsidRPr="00EB65BB">
        <w:rPr>
          <w:rFonts w:cs="Arial"/>
          <w:color w:val="000000"/>
          <w:szCs w:val="24"/>
          <w:lang w:eastAsia="en-GB"/>
        </w:rPr>
        <w:t xml:space="preserve"> occupational therapy, Sensory support, Specialised Mental Health services as required.</w:t>
      </w:r>
    </w:p>
    <w:p w14:paraId="7E679B42" w14:textId="77777777" w:rsidR="008C7BCA" w:rsidRPr="00734560" w:rsidRDefault="008C7BCA" w:rsidP="00734560">
      <w:pPr>
        <w:ind w:left="360"/>
        <w:rPr>
          <w:rFonts w:cs="Arial"/>
          <w:szCs w:val="24"/>
          <w:lang w:bidi="ar-SA"/>
        </w:rPr>
      </w:pPr>
    </w:p>
    <w:p w14:paraId="67BC3640" w14:textId="77777777" w:rsidR="008C7BCA" w:rsidRPr="00AA1C08" w:rsidRDefault="008C7BCA" w:rsidP="001F7300">
      <w:pPr>
        <w:rPr>
          <w:rFonts w:cs="Arial"/>
          <w:szCs w:val="24"/>
          <w:lang w:bidi="ar-SA"/>
        </w:rPr>
      </w:pPr>
      <w:bookmarkStart w:id="2" w:name="_Hlk93069509"/>
      <w:bookmarkStart w:id="3" w:name="_Hlk93049186"/>
      <w:r w:rsidRPr="00AA1C08">
        <w:rPr>
          <w:rFonts w:cs="Arial"/>
          <w:b/>
          <w:szCs w:val="24"/>
          <w:lang w:bidi="ar-SA"/>
        </w:rPr>
        <w:t>Administration</w:t>
      </w:r>
      <w:r w:rsidRPr="00AA1C08">
        <w:rPr>
          <w:rFonts w:cs="Arial"/>
          <w:szCs w:val="24"/>
          <w:lang w:bidi="ar-SA"/>
        </w:rPr>
        <w:t xml:space="preserve"> </w:t>
      </w:r>
      <w:r w:rsidRPr="00AA1C08">
        <w:rPr>
          <w:rFonts w:cs="Arial"/>
          <w:b/>
          <w:szCs w:val="24"/>
          <w:lang w:bidi="ar-SA"/>
        </w:rPr>
        <w:t>and</w:t>
      </w:r>
      <w:r w:rsidRPr="00AA1C08">
        <w:rPr>
          <w:rFonts w:cs="Arial"/>
          <w:szCs w:val="24"/>
          <w:lang w:bidi="ar-SA"/>
        </w:rPr>
        <w:t xml:space="preserve"> </w:t>
      </w:r>
      <w:r w:rsidRPr="00AA1C08">
        <w:rPr>
          <w:rFonts w:cs="Arial"/>
          <w:b/>
          <w:szCs w:val="24"/>
          <w:lang w:bidi="ar-SA"/>
        </w:rPr>
        <w:t>Development</w:t>
      </w:r>
      <w:r w:rsidRPr="00AA1C08">
        <w:rPr>
          <w:rFonts w:cs="Arial"/>
          <w:szCs w:val="24"/>
          <w:lang w:bidi="ar-SA"/>
        </w:rPr>
        <w:t>:</w:t>
      </w:r>
    </w:p>
    <w:p w14:paraId="6DBA2A05" w14:textId="5D1B1868" w:rsidR="008210FD" w:rsidRPr="00EB65BB" w:rsidRDefault="00EB65BB" w:rsidP="001F7300">
      <w:pPr>
        <w:ind w:left="284"/>
        <w:rPr>
          <w:rFonts w:cs="Arial"/>
          <w:szCs w:val="24"/>
        </w:rPr>
      </w:pPr>
      <w:r w:rsidRPr="00EB65BB">
        <w:rPr>
          <w:rFonts w:cs="Arial"/>
          <w:color w:val="000000"/>
          <w:szCs w:val="24"/>
          <w:lang w:eastAsia="en-GB"/>
        </w:rPr>
        <w:t xml:space="preserve">To ensure that records and service user/carer information are maintained accurately and securely, using new technology wherever appropriate; to produce reports for management staff when requested; </w:t>
      </w:r>
      <w:r w:rsidRPr="00EB65BB">
        <w:rPr>
          <w:rFonts w:cs="Arial"/>
          <w:szCs w:val="24"/>
        </w:rPr>
        <w:t>to provide accurate, timely statistical data as required by the service</w:t>
      </w:r>
      <w:r w:rsidRPr="00EB65BB">
        <w:rPr>
          <w:rFonts w:cs="Arial"/>
          <w:color w:val="000000"/>
          <w:szCs w:val="24"/>
          <w:lang w:eastAsia="en-GB"/>
        </w:rPr>
        <w:t>; and to contribute to service administrative requirements necessary</w:t>
      </w:r>
      <w:bookmarkEnd w:id="2"/>
      <w:r w:rsidRPr="00EB65BB">
        <w:rPr>
          <w:rFonts w:cs="Arial"/>
          <w:color w:val="000000"/>
          <w:szCs w:val="24"/>
          <w:lang w:eastAsia="en-GB"/>
        </w:rPr>
        <w:t>.</w:t>
      </w:r>
    </w:p>
    <w:p w14:paraId="56E358CA" w14:textId="77777777" w:rsidR="00AA1C08" w:rsidRPr="00AA1C08" w:rsidRDefault="00AA1C08" w:rsidP="00734560">
      <w:pPr>
        <w:ind w:left="360"/>
        <w:rPr>
          <w:rFonts w:cs="Arial"/>
          <w:szCs w:val="24"/>
        </w:rPr>
      </w:pPr>
    </w:p>
    <w:p w14:paraId="60C53C77" w14:textId="4DF7BD2E" w:rsidR="002E68B4" w:rsidRDefault="002E68B4" w:rsidP="001F7300">
      <w:pPr>
        <w:rPr>
          <w:rFonts w:cs="Arial"/>
          <w:b/>
          <w:szCs w:val="24"/>
        </w:rPr>
      </w:pPr>
      <w:bookmarkStart w:id="4" w:name="_Hlk93069388"/>
      <w:r w:rsidRPr="00AA1C08">
        <w:rPr>
          <w:rFonts w:cs="Arial"/>
          <w:b/>
          <w:bCs/>
          <w:szCs w:val="24"/>
        </w:rPr>
        <w:t>Personal Development /</w:t>
      </w:r>
      <w:r w:rsidRPr="00AA1C08">
        <w:rPr>
          <w:rFonts w:cs="Arial"/>
          <w:b/>
          <w:szCs w:val="24"/>
        </w:rPr>
        <w:t xml:space="preserve"> Training</w:t>
      </w:r>
    </w:p>
    <w:bookmarkEnd w:id="4"/>
    <w:p w14:paraId="70FC23BF" w14:textId="77777777" w:rsidR="00EB65BB" w:rsidRPr="00EB65BB" w:rsidRDefault="00EB65BB" w:rsidP="001F7300">
      <w:pPr>
        <w:ind w:left="284"/>
        <w:rPr>
          <w:rFonts w:cs="Arial"/>
          <w:szCs w:val="24"/>
          <w:lang w:bidi="ar-SA"/>
        </w:rPr>
      </w:pPr>
      <w:r w:rsidRPr="00EB65BB">
        <w:rPr>
          <w:rFonts w:cs="Arial"/>
          <w:szCs w:val="24"/>
        </w:rPr>
        <w:t xml:space="preserve">To maintain up to date professional knowledge and skills through appropriate training and development.  </w:t>
      </w:r>
    </w:p>
    <w:p w14:paraId="13F4443C" w14:textId="77777777" w:rsidR="00EB65BB" w:rsidRPr="00EB65BB" w:rsidRDefault="00EB65BB" w:rsidP="001F7300">
      <w:pPr>
        <w:ind w:left="284"/>
        <w:rPr>
          <w:rFonts w:cs="Arial"/>
          <w:szCs w:val="24"/>
        </w:rPr>
      </w:pPr>
    </w:p>
    <w:p w14:paraId="1CEA705D" w14:textId="77777777" w:rsidR="00EB65BB" w:rsidRPr="00EB65BB" w:rsidRDefault="00EB65BB" w:rsidP="001F7300">
      <w:pPr>
        <w:ind w:left="284"/>
        <w:rPr>
          <w:rFonts w:cs="Arial"/>
          <w:szCs w:val="24"/>
        </w:rPr>
      </w:pPr>
      <w:r w:rsidRPr="00EB65BB">
        <w:rPr>
          <w:rFonts w:cs="Arial"/>
          <w:szCs w:val="24"/>
        </w:rPr>
        <w:t>Practice continuous professional development in line with the requirements from the English Social Work regulator.</w:t>
      </w:r>
    </w:p>
    <w:p w14:paraId="68E56CF6" w14:textId="77777777" w:rsidR="00EB65BB" w:rsidRPr="00EB65BB" w:rsidRDefault="00EB65BB" w:rsidP="001F7300">
      <w:pPr>
        <w:ind w:left="284"/>
        <w:rPr>
          <w:rFonts w:cs="Arial"/>
          <w:color w:val="000000"/>
          <w:szCs w:val="24"/>
          <w:lang w:eastAsia="en-GB"/>
        </w:rPr>
      </w:pPr>
    </w:p>
    <w:p w14:paraId="19EAF73B" w14:textId="439FE0CC" w:rsidR="008210FD" w:rsidRPr="00EB65BB" w:rsidRDefault="00EB65BB" w:rsidP="001F7300">
      <w:pPr>
        <w:ind w:left="284"/>
        <w:rPr>
          <w:rFonts w:cs="Arial"/>
          <w:szCs w:val="24"/>
        </w:rPr>
      </w:pPr>
      <w:r w:rsidRPr="00EB65BB">
        <w:rPr>
          <w:rFonts w:cs="Arial"/>
          <w:color w:val="000000"/>
          <w:szCs w:val="24"/>
          <w:lang w:eastAsia="en-GB"/>
        </w:rPr>
        <w:t>Undertake a Practice Teaching qualification to level 2 and to mentor students/apprentices/</w:t>
      </w:r>
      <w:r>
        <w:rPr>
          <w:rFonts w:cs="Arial"/>
          <w:color w:val="000000"/>
          <w:szCs w:val="24"/>
          <w:lang w:eastAsia="en-GB"/>
        </w:rPr>
        <w:t xml:space="preserve"> </w:t>
      </w:r>
      <w:r w:rsidRPr="00EB65BB">
        <w:rPr>
          <w:rFonts w:cs="Arial"/>
          <w:color w:val="000000"/>
          <w:szCs w:val="24"/>
          <w:lang w:eastAsia="en-GB"/>
        </w:rPr>
        <w:t>staff on completion of this qualification.   To assist in their development, deliver outcomes and create an environment which is conducive to effective learning.</w:t>
      </w:r>
      <w:r w:rsidRPr="00EB65BB">
        <w:rPr>
          <w:rFonts w:cs="Arial"/>
          <w:color w:val="000000"/>
          <w:szCs w:val="24"/>
          <w:lang w:eastAsia="en-GB"/>
        </w:rPr>
        <w:br/>
      </w:r>
      <w:r w:rsidRPr="00EB65BB">
        <w:rPr>
          <w:rFonts w:cs="Arial"/>
          <w:color w:val="000000"/>
          <w:szCs w:val="24"/>
          <w:lang w:eastAsia="en-GB"/>
        </w:rPr>
        <w:br/>
        <w:t>To participate in and contribute to evidence-based supervision and caseload management</w:t>
      </w:r>
    </w:p>
    <w:bookmarkEnd w:id="3"/>
    <w:p w14:paraId="661B5E2F" w14:textId="52C1F806" w:rsidR="005C5177" w:rsidRDefault="008210FD" w:rsidP="00734560">
      <w:pPr>
        <w:ind w:left="360"/>
        <w:rPr>
          <w:rFonts w:cs="Arial"/>
          <w:szCs w:val="24"/>
        </w:rPr>
      </w:pPr>
      <w:r w:rsidRPr="00AA1C08">
        <w:rPr>
          <w:rFonts w:cs="Arial"/>
          <w:szCs w:val="24"/>
        </w:rPr>
        <w:t>.</w:t>
      </w:r>
    </w:p>
    <w:p w14:paraId="7654EC52" w14:textId="77777777" w:rsidR="005C5177" w:rsidRDefault="005C5177">
      <w:pPr>
        <w:rPr>
          <w:rFonts w:cs="Arial"/>
          <w:szCs w:val="24"/>
        </w:rPr>
      </w:pPr>
      <w:r>
        <w:rPr>
          <w:rFonts w:cs="Arial"/>
          <w:szCs w:val="24"/>
        </w:rPr>
        <w:br w:type="page"/>
      </w:r>
    </w:p>
    <w:p w14:paraId="21F518B7" w14:textId="77777777" w:rsidR="008210FD" w:rsidRPr="00AA1C08" w:rsidRDefault="008210FD" w:rsidP="00734560">
      <w:pPr>
        <w:ind w:left="360"/>
        <w:rPr>
          <w:rFonts w:cs="Arial"/>
          <w:szCs w:val="24"/>
        </w:rPr>
      </w:pPr>
    </w:p>
    <w:tbl>
      <w:tblPr>
        <w:tblStyle w:val="TableGrid"/>
        <w:tblW w:w="0" w:type="auto"/>
        <w:tblLook w:val="04A0" w:firstRow="1" w:lastRow="0" w:firstColumn="1" w:lastColumn="0" w:noHBand="0" w:noVBand="1"/>
      </w:tblPr>
      <w:tblGrid>
        <w:gridCol w:w="10456"/>
      </w:tblGrid>
      <w:tr w:rsidR="003F5F22" w14:paraId="3E6B06DA" w14:textId="77777777" w:rsidTr="00300F4A">
        <w:trPr>
          <w:trHeight w:val="624"/>
        </w:trPr>
        <w:tc>
          <w:tcPr>
            <w:tcW w:w="10456" w:type="dxa"/>
            <w:shd w:val="clear" w:color="auto" w:fill="F2F2F2" w:themeFill="background1" w:themeFillShade="F2"/>
            <w:vAlign w:val="center"/>
          </w:tcPr>
          <w:p w14:paraId="3E6B06D9" w14:textId="77777777" w:rsidR="003F5F22" w:rsidRDefault="003F5F22" w:rsidP="00300F4A">
            <w:pPr>
              <w:rPr>
                <w:rFonts w:cs="Arial"/>
                <w:b/>
                <w:szCs w:val="24"/>
              </w:rPr>
            </w:pPr>
            <w:r>
              <w:rPr>
                <w:rFonts w:cs="Arial"/>
                <w:b/>
                <w:szCs w:val="24"/>
              </w:rPr>
              <w:t>Organisational responsibilities</w:t>
            </w:r>
          </w:p>
        </w:tc>
      </w:tr>
    </w:tbl>
    <w:p w14:paraId="3E6B06DB" w14:textId="77777777" w:rsidR="00681A84" w:rsidRDefault="00681A84">
      <w:pPr>
        <w:rPr>
          <w:b/>
        </w:rPr>
      </w:pPr>
    </w:p>
    <w:p w14:paraId="3E6B06DC"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E6B06DD"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E6B06DE" w14:textId="77777777" w:rsidR="00681A84" w:rsidRPr="00681A84" w:rsidRDefault="00681A84" w:rsidP="003F5F22">
      <w:pPr>
        <w:pStyle w:val="ListParagraph"/>
        <w:ind w:left="567" w:hanging="425"/>
        <w:rPr>
          <w:rFonts w:cs="Arial"/>
          <w:szCs w:val="24"/>
        </w:rPr>
      </w:pPr>
    </w:p>
    <w:p w14:paraId="3E6B06DF"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E6B06E0"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E6B06E1" w14:textId="77777777" w:rsidR="00681A84" w:rsidRPr="00681A84" w:rsidRDefault="00681A84" w:rsidP="00681A84">
      <w:pPr>
        <w:pStyle w:val="ListParagraph"/>
        <w:rPr>
          <w:rFonts w:cs="Arial"/>
          <w:szCs w:val="24"/>
        </w:rPr>
      </w:pPr>
    </w:p>
    <w:p w14:paraId="3E6B06E2"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3E6B06E3"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8AE566E" w14:textId="77777777" w:rsidR="00140C23" w:rsidRPr="00681A84" w:rsidRDefault="00140C23" w:rsidP="003F5F22">
      <w:pPr>
        <w:pStyle w:val="ListParagraph"/>
        <w:ind w:left="567" w:hanging="425"/>
        <w:rPr>
          <w:rFonts w:cs="Arial"/>
          <w:szCs w:val="24"/>
        </w:rPr>
      </w:pPr>
    </w:p>
    <w:p w14:paraId="3E6B06E5" w14:textId="77777777" w:rsidR="00681A84" w:rsidRDefault="00681A84" w:rsidP="003F5F22">
      <w:pPr>
        <w:pStyle w:val="ListParagraph"/>
        <w:numPr>
          <w:ilvl w:val="0"/>
          <w:numId w:val="21"/>
        </w:numPr>
        <w:ind w:left="567" w:hanging="425"/>
        <w:rPr>
          <w:rFonts w:cs="Arial"/>
          <w:b/>
          <w:szCs w:val="24"/>
        </w:rPr>
      </w:pPr>
      <w:bookmarkStart w:id="5" w:name="_Hlk26438203"/>
      <w:r>
        <w:rPr>
          <w:rFonts w:cs="Arial"/>
          <w:b/>
          <w:szCs w:val="24"/>
        </w:rPr>
        <w:t>Health</w:t>
      </w:r>
      <w:r w:rsidR="001D2B80">
        <w:rPr>
          <w:rFonts w:cs="Arial"/>
          <w:b/>
          <w:szCs w:val="24"/>
        </w:rPr>
        <w:t>, Safety and Wellbeing</w:t>
      </w:r>
      <w:r>
        <w:rPr>
          <w:rFonts w:cs="Arial"/>
          <w:b/>
          <w:szCs w:val="24"/>
        </w:rPr>
        <w:t xml:space="preserve"> </w:t>
      </w:r>
    </w:p>
    <w:p w14:paraId="3E6B06E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E6B06E7" w14:textId="77777777" w:rsidR="0063274D" w:rsidRPr="00681A84" w:rsidRDefault="0063274D" w:rsidP="003F5F22">
      <w:pPr>
        <w:pStyle w:val="ListParagraph"/>
        <w:ind w:left="567" w:hanging="425"/>
        <w:rPr>
          <w:rFonts w:cs="Arial"/>
          <w:szCs w:val="24"/>
        </w:rPr>
      </w:pPr>
    </w:p>
    <w:p w14:paraId="3E6B06E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E6B06E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3E6B06EA" w14:textId="77777777" w:rsidR="0063274D" w:rsidRPr="0063274D" w:rsidRDefault="0063274D" w:rsidP="003F5F22">
      <w:pPr>
        <w:pStyle w:val="ListParagraph"/>
        <w:ind w:left="567" w:hanging="425"/>
        <w:rPr>
          <w:rFonts w:cs="Arial"/>
          <w:szCs w:val="24"/>
        </w:rPr>
      </w:pPr>
      <w:r>
        <w:rPr>
          <w:rFonts w:cs="Arial"/>
          <w:szCs w:val="24"/>
        </w:rPr>
        <w:t xml:space="preserve"> </w:t>
      </w:r>
    </w:p>
    <w:p w14:paraId="3E6B06EB"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E6B06EC"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5"/>
    <w:p w14:paraId="3E6B06ED" w14:textId="77777777" w:rsidR="005360F5" w:rsidRDefault="005360F5" w:rsidP="003F5F22">
      <w:pPr>
        <w:pStyle w:val="ListParagraph"/>
        <w:ind w:left="567"/>
        <w:rPr>
          <w:rFonts w:cs="Arial"/>
          <w:szCs w:val="24"/>
        </w:rPr>
      </w:pPr>
    </w:p>
    <w:p w14:paraId="3E6B06EE"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E6B06EF"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E6B06F0" w14:textId="77777777" w:rsidR="00581EEF" w:rsidRDefault="00581EEF" w:rsidP="00581EEF">
      <w:pPr>
        <w:ind w:left="567"/>
        <w:rPr>
          <w:rFonts w:cs="Arial"/>
        </w:rPr>
      </w:pPr>
    </w:p>
    <w:p w14:paraId="3E6B06F4"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E6B06F5"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E6B06F6" w14:textId="77777777" w:rsidR="0063274D" w:rsidRPr="0063274D" w:rsidRDefault="0063274D" w:rsidP="003F5F22">
      <w:pPr>
        <w:pStyle w:val="ListParagraph"/>
        <w:ind w:left="567" w:hanging="425"/>
        <w:rPr>
          <w:rFonts w:cs="Arial"/>
          <w:szCs w:val="24"/>
        </w:rPr>
      </w:pPr>
    </w:p>
    <w:p w14:paraId="3E6B06F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E6B06F8"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E6B06F9" w14:textId="77777777" w:rsidR="0063274D" w:rsidRPr="0063274D" w:rsidRDefault="0063274D" w:rsidP="003F5F22">
      <w:pPr>
        <w:pStyle w:val="ListParagraph"/>
        <w:ind w:left="567" w:hanging="425"/>
        <w:rPr>
          <w:rFonts w:cs="Arial"/>
          <w:szCs w:val="24"/>
        </w:rPr>
      </w:pPr>
    </w:p>
    <w:p w14:paraId="3E6B06FA"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3E6B06FB"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3E6B06FC" w14:textId="77777777" w:rsidR="0063274D" w:rsidRPr="0063274D" w:rsidRDefault="0063274D" w:rsidP="003F5F22">
      <w:pPr>
        <w:pStyle w:val="ListParagraph"/>
        <w:ind w:left="567" w:hanging="425"/>
        <w:rPr>
          <w:rFonts w:cs="Arial"/>
          <w:szCs w:val="24"/>
        </w:rPr>
      </w:pPr>
    </w:p>
    <w:p w14:paraId="3E6B06FD"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E6B06F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3E6B06FF" w14:textId="77777777" w:rsidR="00681A84" w:rsidRPr="00681A84" w:rsidRDefault="00681A84"/>
    <w:p w14:paraId="3E6B070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E6B0701" w14:textId="77777777" w:rsidR="008061D3" w:rsidRDefault="008061D3" w:rsidP="00845787">
      <w:pPr>
        <w:pStyle w:val="aTitle"/>
        <w:tabs>
          <w:tab w:val="clear" w:pos="4513"/>
        </w:tabs>
        <w:ind w:right="3662"/>
        <w:rPr>
          <w:b w:val="0"/>
          <w:noProof/>
          <w:sz w:val="24"/>
          <w:szCs w:val="24"/>
          <w:lang w:eastAsia="en-GB"/>
        </w:rPr>
        <w:sectPr w:rsidR="008061D3" w:rsidSect="00845787">
          <w:footerReference w:type="default" r:id="rId13"/>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E6B0703" w14:textId="77777777" w:rsidTr="0063274D">
        <w:trPr>
          <w:trHeight w:val="431"/>
        </w:trPr>
        <w:tc>
          <w:tcPr>
            <w:tcW w:w="15734" w:type="dxa"/>
            <w:gridSpan w:val="3"/>
            <w:tcBorders>
              <w:top w:val="nil"/>
              <w:left w:val="nil"/>
              <w:right w:val="nil"/>
            </w:tcBorders>
            <w:vAlign w:val="center"/>
          </w:tcPr>
          <w:p w14:paraId="3E6B070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E6B0707" w14:textId="77777777" w:rsidTr="00040EE4">
        <w:trPr>
          <w:trHeight w:val="567"/>
        </w:trPr>
        <w:tc>
          <w:tcPr>
            <w:tcW w:w="1671" w:type="dxa"/>
            <w:shd w:val="clear" w:color="auto" w:fill="F2F2F2" w:themeFill="background1" w:themeFillShade="F2"/>
            <w:vAlign w:val="center"/>
          </w:tcPr>
          <w:p w14:paraId="3E6B0704"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E6B070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E6B070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C7BCA" w14:paraId="3E6B0710" w14:textId="77777777" w:rsidTr="00040EE4">
        <w:trPr>
          <w:trHeight w:val="1923"/>
        </w:trPr>
        <w:tc>
          <w:tcPr>
            <w:tcW w:w="1671" w:type="dxa"/>
            <w:shd w:val="clear" w:color="auto" w:fill="F2F2F2" w:themeFill="background1" w:themeFillShade="F2"/>
          </w:tcPr>
          <w:p w14:paraId="3E6B0708" w14:textId="77777777" w:rsidR="008C7BCA" w:rsidRPr="00845787" w:rsidRDefault="008C7BCA" w:rsidP="008C7BCA">
            <w:pPr>
              <w:pStyle w:val="aTitle"/>
              <w:tabs>
                <w:tab w:val="clear" w:pos="4513"/>
              </w:tabs>
              <w:rPr>
                <w:rFonts w:cs="Arial"/>
                <w:noProof/>
                <w:color w:val="auto"/>
                <w:sz w:val="22"/>
                <w:lang w:eastAsia="en-GB"/>
              </w:rPr>
            </w:pPr>
          </w:p>
          <w:p w14:paraId="3E6B0709" w14:textId="77777777" w:rsidR="008C7BCA" w:rsidRPr="00845787"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E6B070D" w14:textId="58060693" w:rsidR="008C7BCA" w:rsidRPr="002F1C5A" w:rsidRDefault="00EB65BB" w:rsidP="001858AE">
            <w:pPr>
              <w:rPr>
                <w:rFonts w:cs="Arial"/>
                <w:i/>
                <w:noProof/>
                <w:sz w:val="22"/>
                <w:lang w:eastAsia="en-GB"/>
              </w:rPr>
            </w:pPr>
            <w:r w:rsidRPr="002F1C5A">
              <w:rPr>
                <w:rFonts w:cs="Arial"/>
                <w:sz w:val="22"/>
                <w:lang w:eastAsia="en-GB"/>
              </w:rPr>
              <w:t>Degree in Social Work or equivalent (</w:t>
            </w:r>
            <w:proofErr w:type="spellStart"/>
            <w:r w:rsidRPr="002F1C5A">
              <w:rPr>
                <w:rFonts w:cs="Arial"/>
                <w:sz w:val="22"/>
                <w:lang w:eastAsia="en-GB"/>
              </w:rPr>
              <w:t>eg.</w:t>
            </w:r>
            <w:proofErr w:type="spellEnd"/>
            <w:r w:rsidRPr="002F1C5A">
              <w:rPr>
                <w:rFonts w:cs="Arial"/>
                <w:sz w:val="22"/>
                <w:lang w:eastAsia="en-GB"/>
              </w:rPr>
              <w:t xml:space="preserve"> Dip SW, CSS or CQSW).</w:t>
            </w:r>
            <w:r w:rsidRPr="002F1C5A">
              <w:rPr>
                <w:rFonts w:cs="Arial"/>
                <w:sz w:val="22"/>
                <w:lang w:eastAsia="en-GB"/>
              </w:rPr>
              <w:br/>
              <w:t>NB: non-UK qualifications must be at degree level.</w:t>
            </w:r>
            <w:r w:rsidRPr="002F1C5A">
              <w:rPr>
                <w:rFonts w:cs="Arial"/>
                <w:sz w:val="22"/>
                <w:lang w:eastAsia="en-GB"/>
              </w:rPr>
              <w:br/>
            </w:r>
            <w:r w:rsidRPr="002F1C5A">
              <w:rPr>
                <w:rFonts w:cs="Arial"/>
                <w:sz w:val="22"/>
                <w:lang w:eastAsia="en-GB"/>
              </w:rPr>
              <w:br/>
              <w:t>Registration with the English Social work regulator</w:t>
            </w:r>
            <w:r w:rsidRPr="002F1C5A">
              <w:rPr>
                <w:rFonts w:cs="Arial"/>
                <w:sz w:val="22"/>
                <w:lang w:eastAsia="en-GB"/>
              </w:rPr>
              <w:br/>
            </w:r>
            <w:r w:rsidRPr="002F1C5A">
              <w:rPr>
                <w:rFonts w:cs="Arial"/>
                <w:sz w:val="22"/>
                <w:lang w:eastAsia="en-GB"/>
              </w:rPr>
              <w:br/>
              <w:t>Excellent signing skills at Level 2 and committed to progress to level 3 (sensory support social workers)</w:t>
            </w:r>
            <w:r w:rsidRPr="002F1C5A">
              <w:rPr>
                <w:rFonts w:cs="Arial"/>
                <w:sz w:val="22"/>
                <w:lang w:eastAsia="en-GB"/>
              </w:rPr>
              <w:br/>
            </w:r>
            <w:r w:rsidRPr="002F1C5A">
              <w:rPr>
                <w:rFonts w:cs="Arial"/>
                <w:sz w:val="22"/>
                <w:lang w:eastAsia="en-GB"/>
              </w:rPr>
              <w:br/>
              <w:t>N.B. Social Workers are expected to undertake Practice Teacher training and take a student after completing 2 years at post-qualifying level.</w:t>
            </w:r>
          </w:p>
        </w:tc>
        <w:tc>
          <w:tcPr>
            <w:tcW w:w="4961" w:type="dxa"/>
          </w:tcPr>
          <w:p w14:paraId="7DE13BD3" w14:textId="77777777" w:rsidR="008210FD" w:rsidRDefault="00EB65BB" w:rsidP="00EB65BB">
            <w:pPr>
              <w:ind w:left="-37"/>
              <w:rPr>
                <w:rFonts w:cs="Arial"/>
                <w:sz w:val="22"/>
                <w:lang w:eastAsia="en-GB"/>
              </w:rPr>
            </w:pPr>
            <w:r w:rsidRPr="002F1C5A">
              <w:rPr>
                <w:rFonts w:cs="Arial"/>
                <w:sz w:val="22"/>
                <w:lang w:eastAsia="en-GB"/>
              </w:rPr>
              <w:t>Post-graduate training relevant to specialism</w:t>
            </w:r>
            <w:r w:rsidRPr="002F1C5A">
              <w:rPr>
                <w:rFonts w:cs="Arial"/>
                <w:sz w:val="22"/>
                <w:lang w:eastAsia="en-GB"/>
              </w:rPr>
              <w:br/>
            </w:r>
            <w:r w:rsidRPr="002F1C5A">
              <w:rPr>
                <w:rFonts w:cs="Arial"/>
                <w:sz w:val="22"/>
                <w:lang w:eastAsia="en-GB"/>
              </w:rPr>
              <w:br/>
              <w:t xml:space="preserve">A professional qualification </w:t>
            </w:r>
            <w:proofErr w:type="gramStart"/>
            <w:r w:rsidR="00140C23">
              <w:rPr>
                <w:rFonts w:cs="Arial"/>
                <w:sz w:val="22"/>
                <w:lang w:eastAsia="en-GB"/>
              </w:rPr>
              <w:t>e.g.</w:t>
            </w:r>
            <w:proofErr w:type="gramEnd"/>
            <w:r w:rsidR="00140C23">
              <w:rPr>
                <w:rFonts w:cs="Arial"/>
                <w:sz w:val="22"/>
                <w:lang w:eastAsia="en-GB"/>
              </w:rPr>
              <w:t xml:space="preserve"> </w:t>
            </w:r>
            <w:proofErr w:type="spellStart"/>
            <w:r w:rsidR="00140C23" w:rsidRPr="00140C23">
              <w:rPr>
                <w:rFonts w:cs="Arial"/>
                <w:sz w:val="22"/>
                <w:lang w:eastAsia="en-GB"/>
              </w:rPr>
              <w:t>FdSc</w:t>
            </w:r>
            <w:proofErr w:type="spellEnd"/>
            <w:r w:rsidR="00140C23" w:rsidRPr="00140C23">
              <w:rPr>
                <w:rFonts w:cs="Arial"/>
                <w:sz w:val="22"/>
                <w:lang w:eastAsia="en-GB"/>
              </w:rPr>
              <w:t xml:space="preserve"> Rehabilitation Work</w:t>
            </w:r>
            <w:r w:rsidRPr="002F1C5A">
              <w:rPr>
                <w:rFonts w:cs="Arial"/>
                <w:sz w:val="22"/>
                <w:lang w:eastAsia="en-GB"/>
              </w:rPr>
              <w:br/>
            </w:r>
            <w:r w:rsidRPr="002F1C5A">
              <w:rPr>
                <w:rFonts w:cs="Arial"/>
                <w:sz w:val="22"/>
                <w:lang w:eastAsia="en-GB"/>
              </w:rPr>
              <w:br/>
              <w:t>Level 3 in British Sign Language/Deafblind communication (Sensory Social Workers)</w:t>
            </w:r>
          </w:p>
          <w:p w14:paraId="3C8284C9" w14:textId="77777777" w:rsidR="009B5008" w:rsidRDefault="009B5008" w:rsidP="00EB65BB">
            <w:pPr>
              <w:ind w:left="-37"/>
              <w:rPr>
                <w:rFonts w:cs="Arial"/>
                <w:sz w:val="22"/>
              </w:rPr>
            </w:pPr>
          </w:p>
          <w:p w14:paraId="3E6B070F" w14:textId="32099E0E" w:rsidR="009B5008" w:rsidRPr="002F1C5A" w:rsidRDefault="009B5008" w:rsidP="00EB65BB">
            <w:pPr>
              <w:ind w:left="-37"/>
              <w:rPr>
                <w:rFonts w:cs="Arial"/>
                <w:sz w:val="22"/>
              </w:rPr>
            </w:pPr>
            <w:r>
              <w:rPr>
                <w:rFonts w:cs="Arial"/>
                <w:sz w:val="22"/>
              </w:rPr>
              <w:t>Mentoring Qualification</w:t>
            </w:r>
          </w:p>
        </w:tc>
      </w:tr>
      <w:tr w:rsidR="008C7BCA" w14:paraId="3E6B0719" w14:textId="77777777" w:rsidTr="002F1C5A">
        <w:trPr>
          <w:trHeight w:val="1452"/>
        </w:trPr>
        <w:tc>
          <w:tcPr>
            <w:tcW w:w="1671" w:type="dxa"/>
            <w:shd w:val="clear" w:color="auto" w:fill="F2F2F2" w:themeFill="background1" w:themeFillShade="F2"/>
          </w:tcPr>
          <w:p w14:paraId="3E6B0711" w14:textId="77777777" w:rsidR="008C7BCA" w:rsidRPr="00845787" w:rsidRDefault="008C7BCA" w:rsidP="008C7BCA">
            <w:pPr>
              <w:pStyle w:val="aTitle"/>
              <w:tabs>
                <w:tab w:val="clear" w:pos="4513"/>
              </w:tabs>
              <w:rPr>
                <w:rFonts w:cs="Arial"/>
                <w:noProof/>
                <w:color w:val="auto"/>
                <w:sz w:val="22"/>
                <w:lang w:eastAsia="en-GB"/>
              </w:rPr>
            </w:pPr>
          </w:p>
          <w:p w14:paraId="3E6B0712" w14:textId="77777777" w:rsidR="008C7BCA" w:rsidRPr="00845787"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E6B0716" w14:textId="0336AB68" w:rsidR="008210FD" w:rsidRPr="00140C23" w:rsidRDefault="00EB65BB" w:rsidP="008210FD">
            <w:pPr>
              <w:pStyle w:val="aTitle"/>
              <w:tabs>
                <w:tab w:val="clear" w:pos="4513"/>
                <w:tab w:val="clear" w:pos="9026"/>
              </w:tabs>
              <w:rPr>
                <w:rFonts w:cs="Arial"/>
                <w:b w:val="0"/>
                <w:color w:val="auto"/>
                <w:sz w:val="22"/>
                <w:lang w:bidi="ar-SA"/>
              </w:rPr>
            </w:pPr>
            <w:r w:rsidRPr="002F1C5A">
              <w:rPr>
                <w:rFonts w:cs="Arial"/>
                <w:b w:val="0"/>
                <w:color w:val="auto"/>
                <w:sz w:val="22"/>
                <w:lang w:eastAsia="en-GB"/>
              </w:rPr>
              <w:t>Working in health or social care settings</w:t>
            </w:r>
            <w:r w:rsidRPr="002F1C5A">
              <w:rPr>
                <w:rFonts w:cs="Arial"/>
                <w:b w:val="0"/>
                <w:color w:val="auto"/>
                <w:sz w:val="22"/>
                <w:lang w:eastAsia="en-GB"/>
              </w:rPr>
              <w:br/>
            </w:r>
            <w:r w:rsidRPr="002F1C5A">
              <w:rPr>
                <w:rFonts w:cs="Arial"/>
                <w:b w:val="0"/>
                <w:color w:val="auto"/>
                <w:sz w:val="22"/>
                <w:lang w:eastAsia="en-GB"/>
              </w:rPr>
              <w:br/>
              <w:t>Working with client group served by the Team.</w:t>
            </w:r>
            <w:r w:rsidRPr="002F1C5A">
              <w:rPr>
                <w:rFonts w:cs="Arial"/>
                <w:b w:val="0"/>
                <w:color w:val="auto"/>
                <w:sz w:val="22"/>
                <w:lang w:eastAsia="en-GB"/>
              </w:rPr>
              <w:br/>
            </w:r>
            <w:r w:rsidRPr="002F1C5A">
              <w:rPr>
                <w:rFonts w:cs="Arial"/>
                <w:b w:val="0"/>
                <w:color w:val="auto"/>
                <w:sz w:val="22"/>
                <w:lang w:eastAsia="en-GB"/>
              </w:rPr>
              <w:br/>
              <w:t>Experienced and competent in working with people who have dual sensory loss.</w:t>
            </w:r>
            <w:r w:rsidRPr="002F1C5A">
              <w:rPr>
                <w:rFonts w:cs="Arial"/>
                <w:b w:val="0"/>
                <w:color w:val="auto"/>
                <w:sz w:val="22"/>
              </w:rPr>
              <w:t xml:space="preserve"> </w:t>
            </w:r>
            <w:r w:rsidR="00474996" w:rsidRPr="002F1C5A">
              <w:rPr>
                <w:rFonts w:cs="Arial"/>
                <w:b w:val="0"/>
                <w:color w:val="auto"/>
                <w:sz w:val="22"/>
              </w:rPr>
              <w:t>(Sensory Social Workers)</w:t>
            </w:r>
          </w:p>
        </w:tc>
        <w:tc>
          <w:tcPr>
            <w:tcW w:w="4961" w:type="dxa"/>
          </w:tcPr>
          <w:p w14:paraId="6A5BE92F" w14:textId="77777777" w:rsidR="008C7BCA" w:rsidRDefault="00EB65BB" w:rsidP="00EB65BB">
            <w:pPr>
              <w:ind w:left="-37"/>
              <w:rPr>
                <w:rFonts w:cs="Arial"/>
                <w:sz w:val="22"/>
                <w:lang w:eastAsia="en-GB"/>
              </w:rPr>
            </w:pPr>
            <w:r w:rsidRPr="002F1C5A">
              <w:rPr>
                <w:rFonts w:cs="Arial"/>
                <w:sz w:val="22"/>
                <w:lang w:eastAsia="en-GB"/>
              </w:rPr>
              <w:t>Of working in a multi-disciplinary or multi-agency environment</w:t>
            </w:r>
            <w:r w:rsidRPr="002F1C5A">
              <w:rPr>
                <w:rFonts w:cs="Arial"/>
                <w:sz w:val="22"/>
                <w:lang w:eastAsia="en-GB"/>
              </w:rPr>
              <w:br/>
            </w:r>
            <w:r w:rsidRPr="002F1C5A">
              <w:rPr>
                <w:rFonts w:cs="Arial"/>
                <w:sz w:val="22"/>
                <w:lang w:eastAsia="en-GB"/>
              </w:rPr>
              <w:br/>
              <w:t xml:space="preserve">Commissioning services </w:t>
            </w:r>
            <w:proofErr w:type="gramStart"/>
            <w:r w:rsidRPr="002F1C5A">
              <w:rPr>
                <w:rFonts w:cs="Arial"/>
                <w:sz w:val="22"/>
                <w:lang w:eastAsia="en-GB"/>
              </w:rPr>
              <w:t>i.e.</w:t>
            </w:r>
            <w:proofErr w:type="gramEnd"/>
            <w:r w:rsidRPr="002F1C5A">
              <w:rPr>
                <w:rFonts w:cs="Arial"/>
                <w:sz w:val="22"/>
                <w:lang w:eastAsia="en-GB"/>
              </w:rPr>
              <w:t xml:space="preserve"> identifying need, assessing, negotiating packages of care, monitoring and reviewing.</w:t>
            </w:r>
          </w:p>
          <w:p w14:paraId="1DD1B53F" w14:textId="77777777" w:rsidR="009B5008" w:rsidRDefault="009B5008" w:rsidP="00EB65BB">
            <w:pPr>
              <w:ind w:left="-37"/>
              <w:rPr>
                <w:rFonts w:cs="Arial"/>
                <w:sz w:val="22"/>
              </w:rPr>
            </w:pPr>
          </w:p>
          <w:p w14:paraId="3E6B0718" w14:textId="311DFB99" w:rsidR="009B5008" w:rsidRPr="002F1C5A" w:rsidRDefault="009B5008" w:rsidP="00EB65BB">
            <w:pPr>
              <w:ind w:left="-37"/>
              <w:rPr>
                <w:rFonts w:cs="Arial"/>
                <w:sz w:val="22"/>
                <w:lang w:bidi="ar-SA"/>
              </w:rPr>
            </w:pPr>
            <w:r>
              <w:rPr>
                <w:rFonts w:cs="Arial"/>
                <w:sz w:val="22"/>
              </w:rPr>
              <w:t>Mentoring staff</w:t>
            </w:r>
          </w:p>
        </w:tc>
      </w:tr>
      <w:tr w:rsidR="008C7BCA" w14:paraId="3E6B0723" w14:textId="77777777" w:rsidTr="00040EE4">
        <w:trPr>
          <w:trHeight w:val="1962"/>
        </w:trPr>
        <w:tc>
          <w:tcPr>
            <w:tcW w:w="1671" w:type="dxa"/>
            <w:shd w:val="clear" w:color="auto" w:fill="F2F2F2" w:themeFill="background1" w:themeFillShade="F2"/>
          </w:tcPr>
          <w:p w14:paraId="3E6B071A" w14:textId="77777777" w:rsidR="008C7BCA" w:rsidRPr="00845787" w:rsidRDefault="008C7BCA" w:rsidP="008C7BCA">
            <w:pPr>
              <w:pStyle w:val="aTitle"/>
              <w:tabs>
                <w:tab w:val="clear" w:pos="4513"/>
              </w:tabs>
              <w:rPr>
                <w:rFonts w:cs="Arial"/>
                <w:noProof/>
                <w:color w:val="auto"/>
                <w:sz w:val="22"/>
                <w:lang w:eastAsia="en-GB"/>
              </w:rPr>
            </w:pPr>
          </w:p>
          <w:p w14:paraId="3E6B071B" w14:textId="77777777" w:rsidR="008C7BCA" w:rsidRPr="00845787"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D464517" w14:textId="77777777" w:rsidR="00EB65BB" w:rsidRPr="002F1C5A" w:rsidRDefault="00EB65BB" w:rsidP="00EB65BB">
            <w:pPr>
              <w:rPr>
                <w:rFonts w:cs="Arial"/>
                <w:sz w:val="22"/>
                <w:lang w:bidi="ar-SA"/>
              </w:rPr>
            </w:pPr>
            <w:r w:rsidRPr="002F1C5A">
              <w:rPr>
                <w:rFonts w:cs="Arial"/>
                <w:sz w:val="22"/>
              </w:rPr>
              <w:t>Able to form relationships with service users and carers</w:t>
            </w:r>
          </w:p>
          <w:p w14:paraId="6BD57013" w14:textId="77777777" w:rsidR="00EB65BB" w:rsidRPr="002F1C5A" w:rsidRDefault="00EB65BB" w:rsidP="00EB65BB">
            <w:pPr>
              <w:pStyle w:val="Header"/>
              <w:rPr>
                <w:rFonts w:cs="Arial"/>
                <w:sz w:val="22"/>
              </w:rPr>
            </w:pPr>
            <w:r w:rsidRPr="002F1C5A">
              <w:rPr>
                <w:rFonts w:cs="Arial"/>
                <w:sz w:val="22"/>
              </w:rPr>
              <w:t>Able to perform in a demanding specialism.</w:t>
            </w:r>
          </w:p>
          <w:p w14:paraId="7639783E" w14:textId="77777777" w:rsidR="00EB65BB" w:rsidRPr="002F1C5A" w:rsidRDefault="00EB65BB" w:rsidP="00EB65BB">
            <w:pPr>
              <w:rPr>
                <w:rFonts w:cs="Arial"/>
                <w:sz w:val="22"/>
              </w:rPr>
            </w:pPr>
            <w:r w:rsidRPr="002F1C5A">
              <w:rPr>
                <w:rFonts w:cs="Arial"/>
                <w:sz w:val="22"/>
                <w:lang w:eastAsia="en-GB"/>
              </w:rPr>
              <w:t>Able to work to work autonomously as well as part of a team</w:t>
            </w:r>
            <w:r w:rsidRPr="002F1C5A">
              <w:rPr>
                <w:rFonts w:cs="Arial"/>
                <w:sz w:val="22"/>
                <w:lang w:eastAsia="en-GB"/>
              </w:rPr>
              <w:br/>
              <w:t>Able to write reports and undertake research</w:t>
            </w:r>
            <w:r w:rsidRPr="002F1C5A">
              <w:rPr>
                <w:rFonts w:cs="Arial"/>
                <w:sz w:val="22"/>
                <w:lang w:eastAsia="en-GB"/>
              </w:rPr>
              <w:br/>
              <w:t xml:space="preserve">Able to prioritise work and meet tight deadlines </w:t>
            </w:r>
            <w:r w:rsidRPr="002F1C5A">
              <w:rPr>
                <w:rFonts w:cs="Arial"/>
                <w:sz w:val="22"/>
                <w:lang w:eastAsia="en-GB"/>
              </w:rPr>
              <w:br/>
              <w:t xml:space="preserve">Able to work under pressure. </w:t>
            </w:r>
            <w:r w:rsidRPr="002F1C5A">
              <w:rPr>
                <w:rFonts w:cs="Arial"/>
                <w:sz w:val="22"/>
                <w:lang w:eastAsia="en-GB"/>
              </w:rPr>
              <w:br/>
              <w:t>Able to manage conflict or difficult situations</w:t>
            </w:r>
            <w:r w:rsidRPr="002F1C5A">
              <w:rPr>
                <w:rFonts w:cs="Arial"/>
                <w:sz w:val="22"/>
                <w:lang w:eastAsia="en-GB"/>
              </w:rPr>
              <w:br/>
              <w:t>Accurately assess and manage risk</w:t>
            </w:r>
            <w:r w:rsidRPr="002F1C5A">
              <w:rPr>
                <w:rFonts w:cs="Arial"/>
                <w:sz w:val="22"/>
                <w:lang w:eastAsia="en-GB"/>
              </w:rPr>
              <w:br/>
              <w:t xml:space="preserve">Assessment and care planning. </w:t>
            </w:r>
            <w:r w:rsidRPr="002F1C5A">
              <w:rPr>
                <w:rFonts w:cs="Arial"/>
                <w:sz w:val="22"/>
                <w:lang w:eastAsia="en-GB"/>
              </w:rPr>
              <w:br/>
            </w:r>
            <w:r w:rsidRPr="002F1C5A">
              <w:rPr>
                <w:rFonts w:cs="Arial"/>
                <w:sz w:val="22"/>
              </w:rPr>
              <w:t>Analyse, evaluate and challenge</w:t>
            </w:r>
          </w:p>
          <w:p w14:paraId="15C6DFBB" w14:textId="77777777" w:rsidR="00EB65BB" w:rsidRPr="002F1C5A" w:rsidRDefault="00EB65BB" w:rsidP="00EB65BB">
            <w:pPr>
              <w:tabs>
                <w:tab w:val="left" w:pos="1275"/>
              </w:tabs>
              <w:rPr>
                <w:rFonts w:cs="Arial"/>
                <w:sz w:val="22"/>
              </w:rPr>
            </w:pPr>
            <w:r w:rsidRPr="002F1C5A">
              <w:rPr>
                <w:rFonts w:cs="Arial"/>
                <w:sz w:val="22"/>
                <w:lang w:eastAsia="en-GB"/>
              </w:rPr>
              <w:t>Able to respond appropriately to requests for MHA assessments</w:t>
            </w:r>
            <w:r w:rsidRPr="002F1C5A">
              <w:rPr>
                <w:rFonts w:cs="Arial"/>
                <w:sz w:val="22"/>
                <w:lang w:eastAsia="en-GB"/>
              </w:rPr>
              <w:br/>
            </w:r>
            <w:r w:rsidRPr="002F1C5A">
              <w:rPr>
                <w:rFonts w:cs="Arial"/>
                <w:sz w:val="22"/>
              </w:rPr>
              <w:t>Critical reflection</w:t>
            </w:r>
          </w:p>
          <w:p w14:paraId="0981D07E" w14:textId="77777777" w:rsidR="00EB65BB" w:rsidRPr="002F1C5A" w:rsidRDefault="00EB65BB" w:rsidP="00EB65BB">
            <w:pPr>
              <w:rPr>
                <w:rFonts w:cs="Arial"/>
                <w:sz w:val="22"/>
                <w:lang w:eastAsia="en-GB"/>
              </w:rPr>
            </w:pPr>
            <w:r w:rsidRPr="002F1C5A">
              <w:rPr>
                <w:rFonts w:cs="Arial"/>
                <w:sz w:val="22"/>
                <w:lang w:eastAsia="en-GB"/>
              </w:rPr>
              <w:t>Excellent Digital skills</w:t>
            </w:r>
          </w:p>
          <w:p w14:paraId="54283728" w14:textId="77777777" w:rsidR="00EB65BB" w:rsidRPr="002F1C5A" w:rsidRDefault="00EB65BB" w:rsidP="00EB65BB">
            <w:pPr>
              <w:rPr>
                <w:rFonts w:cs="Arial"/>
                <w:sz w:val="22"/>
                <w:lang w:eastAsia="en-GB"/>
              </w:rPr>
            </w:pPr>
            <w:r w:rsidRPr="002F1C5A">
              <w:rPr>
                <w:rFonts w:cs="Arial"/>
                <w:sz w:val="22"/>
                <w:lang w:eastAsia="en-GB"/>
              </w:rPr>
              <w:t>Excellent communication skills using several methods (</w:t>
            </w:r>
            <w:proofErr w:type="spellStart"/>
            <w:r w:rsidRPr="002F1C5A">
              <w:rPr>
                <w:rFonts w:cs="Arial"/>
                <w:sz w:val="22"/>
                <w:lang w:eastAsia="en-GB"/>
              </w:rPr>
              <w:t>eg.</w:t>
            </w:r>
            <w:proofErr w:type="spellEnd"/>
            <w:r w:rsidRPr="002F1C5A">
              <w:rPr>
                <w:rFonts w:cs="Arial"/>
                <w:sz w:val="22"/>
                <w:lang w:eastAsia="en-GB"/>
              </w:rPr>
              <w:t xml:space="preserve"> email, Makaton, teleconferencing, etc)</w:t>
            </w:r>
          </w:p>
          <w:p w14:paraId="25D8DB04" w14:textId="77777777" w:rsidR="00EB65BB" w:rsidRPr="002F1C5A" w:rsidRDefault="00EB65BB" w:rsidP="00EB65BB">
            <w:pPr>
              <w:rPr>
                <w:rFonts w:cs="Arial"/>
                <w:sz w:val="22"/>
              </w:rPr>
            </w:pPr>
            <w:r w:rsidRPr="002F1C5A">
              <w:rPr>
                <w:rFonts w:cs="Arial"/>
                <w:sz w:val="22"/>
                <w:lang w:eastAsia="en-GB"/>
              </w:rPr>
              <w:t>Good inter-personal skills</w:t>
            </w:r>
            <w:r w:rsidRPr="002F1C5A">
              <w:rPr>
                <w:rFonts w:cs="Arial"/>
                <w:sz w:val="22"/>
                <w:lang w:eastAsia="en-GB"/>
              </w:rPr>
              <w:br/>
              <w:t>Knowledge of relevant legislation including MCA, LPS and relevant case law</w:t>
            </w:r>
            <w:r w:rsidRPr="002F1C5A">
              <w:rPr>
                <w:rFonts w:cs="Arial"/>
                <w:sz w:val="22"/>
                <w:lang w:eastAsia="en-GB"/>
              </w:rPr>
              <w:br/>
              <w:t>Knowledge of the needs of the specific client group supported by the Team.</w:t>
            </w:r>
            <w:r w:rsidRPr="002F1C5A">
              <w:rPr>
                <w:rFonts w:cs="Arial"/>
                <w:sz w:val="22"/>
                <w:lang w:eastAsia="en-GB"/>
              </w:rPr>
              <w:br/>
            </w:r>
            <w:r w:rsidRPr="002F1C5A">
              <w:rPr>
                <w:rFonts w:cs="Arial"/>
                <w:sz w:val="22"/>
              </w:rPr>
              <w:t>Knowledge of current and proposed legislation and policies.</w:t>
            </w:r>
          </w:p>
          <w:p w14:paraId="0B56E7FF" w14:textId="77777777" w:rsidR="00EB65BB" w:rsidRPr="002F1C5A" w:rsidRDefault="00EB65BB" w:rsidP="00EB65BB">
            <w:pPr>
              <w:rPr>
                <w:rFonts w:cs="Arial"/>
                <w:sz w:val="22"/>
                <w:lang w:eastAsia="en-GB"/>
              </w:rPr>
            </w:pPr>
            <w:r w:rsidRPr="002F1C5A">
              <w:rPr>
                <w:rFonts w:cs="Arial"/>
                <w:sz w:val="22"/>
                <w:lang w:eastAsia="en-GB"/>
              </w:rPr>
              <w:lastRenderedPageBreak/>
              <w:t xml:space="preserve">Must have a proactive approach </w:t>
            </w:r>
            <w:r w:rsidRPr="002F1C5A">
              <w:rPr>
                <w:rFonts w:cs="Arial"/>
                <w:sz w:val="22"/>
                <w:lang w:eastAsia="en-GB"/>
              </w:rPr>
              <w:br/>
              <w:t>Of the cultural aspects and the complexity of the issue regarding this specialism.</w:t>
            </w:r>
            <w:r w:rsidRPr="002F1C5A">
              <w:rPr>
                <w:rFonts w:cs="Arial"/>
                <w:sz w:val="22"/>
                <w:lang w:eastAsia="en-GB"/>
              </w:rPr>
              <w:br/>
              <w:t>Of the needs of the specific client group served by the Team.</w:t>
            </w:r>
            <w:r w:rsidRPr="002F1C5A">
              <w:rPr>
                <w:rFonts w:cs="Arial"/>
                <w:sz w:val="22"/>
                <w:lang w:eastAsia="en-GB"/>
              </w:rPr>
              <w:br/>
            </w:r>
            <w:r w:rsidRPr="002F1C5A">
              <w:rPr>
                <w:rFonts w:cs="Arial"/>
                <w:sz w:val="22"/>
              </w:rPr>
              <w:t>Opportunities and risks of new technologies</w:t>
            </w:r>
          </w:p>
          <w:p w14:paraId="200ED650" w14:textId="77777777" w:rsidR="00EB65BB" w:rsidRPr="002F1C5A" w:rsidRDefault="00EB65BB" w:rsidP="00EB65BB">
            <w:pPr>
              <w:rPr>
                <w:rFonts w:cs="Arial"/>
                <w:sz w:val="22"/>
                <w:lang w:eastAsia="en-GB"/>
              </w:rPr>
            </w:pPr>
            <w:r w:rsidRPr="002F1C5A">
              <w:rPr>
                <w:rFonts w:cs="Arial"/>
                <w:sz w:val="22"/>
                <w:lang w:eastAsia="en-GB"/>
              </w:rPr>
              <w:t>Practice Strength based approach with service users.</w:t>
            </w:r>
            <w:r w:rsidRPr="002F1C5A">
              <w:rPr>
                <w:rFonts w:cs="Arial"/>
                <w:sz w:val="22"/>
                <w:lang w:eastAsia="en-GB"/>
              </w:rPr>
              <w:br/>
              <w:t>Personalisation</w:t>
            </w:r>
            <w:r w:rsidRPr="002F1C5A">
              <w:rPr>
                <w:rFonts w:cs="Arial"/>
                <w:sz w:val="22"/>
                <w:lang w:eastAsia="en-GB"/>
              </w:rPr>
              <w:br/>
              <w:t xml:space="preserve">Planning, monitoring, and reviewing work. </w:t>
            </w:r>
          </w:p>
          <w:p w14:paraId="29D5093B" w14:textId="77777777" w:rsidR="00EB65BB" w:rsidRPr="002F1C5A" w:rsidRDefault="00EB65BB" w:rsidP="00EB65BB">
            <w:pPr>
              <w:rPr>
                <w:rFonts w:cs="Arial"/>
                <w:sz w:val="22"/>
                <w:lang w:bidi="ar-SA"/>
              </w:rPr>
            </w:pPr>
            <w:r w:rsidRPr="002F1C5A">
              <w:rPr>
                <w:rFonts w:cs="Arial"/>
                <w:sz w:val="22"/>
                <w:lang w:eastAsia="en-GB"/>
              </w:rPr>
              <w:t>Practice Asset based approaches (community assets)</w:t>
            </w:r>
            <w:r w:rsidRPr="002F1C5A">
              <w:rPr>
                <w:rFonts w:cs="Arial"/>
                <w:sz w:val="22"/>
                <w:lang w:eastAsia="en-GB"/>
              </w:rPr>
              <w:br/>
              <w:t xml:space="preserve">Specific therapeutic skills. </w:t>
            </w:r>
            <w:r w:rsidRPr="002F1C5A">
              <w:rPr>
                <w:rFonts w:cs="Arial"/>
                <w:sz w:val="22"/>
                <w:lang w:eastAsia="en-GB"/>
              </w:rPr>
              <w:br/>
              <w:t>Strengths based approaches to assessment, planning, management, and practice</w:t>
            </w:r>
            <w:r w:rsidRPr="002F1C5A">
              <w:rPr>
                <w:rFonts w:cs="Arial"/>
                <w:sz w:val="22"/>
                <w:lang w:eastAsia="en-GB"/>
              </w:rPr>
              <w:br/>
            </w:r>
            <w:r w:rsidRPr="002F1C5A">
              <w:rPr>
                <w:rFonts w:cs="Arial"/>
                <w:sz w:val="22"/>
                <w:shd w:val="clear" w:color="auto" w:fill="FFFFFF"/>
              </w:rPr>
              <w:t>Use Systemically informed practice when appropriate</w:t>
            </w:r>
          </w:p>
          <w:p w14:paraId="3E6B0720" w14:textId="6CCFF166" w:rsidR="00474996" w:rsidRPr="002F1C5A" w:rsidRDefault="00EB65BB" w:rsidP="00EB65BB">
            <w:pPr>
              <w:pStyle w:val="aTitle"/>
              <w:tabs>
                <w:tab w:val="clear" w:pos="4513"/>
                <w:tab w:val="clear" w:pos="9026"/>
              </w:tabs>
              <w:rPr>
                <w:rFonts w:cs="Arial"/>
                <w:b w:val="0"/>
                <w:iCs/>
                <w:noProof/>
                <w:color w:val="auto"/>
                <w:sz w:val="22"/>
                <w:lang w:eastAsia="en-GB"/>
              </w:rPr>
            </w:pPr>
            <w:r w:rsidRPr="002F1C5A">
              <w:rPr>
                <w:rFonts w:cs="Arial"/>
                <w:b w:val="0"/>
                <w:color w:val="auto"/>
                <w:sz w:val="22"/>
              </w:rPr>
              <w:t>Value and take account of the expertise of service users, carers and other professionals</w:t>
            </w:r>
          </w:p>
        </w:tc>
        <w:tc>
          <w:tcPr>
            <w:tcW w:w="4961" w:type="dxa"/>
          </w:tcPr>
          <w:p w14:paraId="6C6173FB" w14:textId="40D5460F" w:rsidR="009B5008" w:rsidRDefault="009B5008" w:rsidP="00EB65BB">
            <w:pPr>
              <w:pStyle w:val="ListParagraph"/>
              <w:ind w:left="0"/>
              <w:rPr>
                <w:rFonts w:cs="Arial"/>
                <w:sz w:val="22"/>
                <w:lang w:eastAsia="en-GB"/>
              </w:rPr>
            </w:pPr>
            <w:r w:rsidRPr="002F1C5A">
              <w:rPr>
                <w:rFonts w:cs="Arial"/>
                <w:sz w:val="22"/>
                <w:lang w:eastAsia="en-GB"/>
              </w:rPr>
              <w:lastRenderedPageBreak/>
              <w:t>Assessment processes in meeting individual need.</w:t>
            </w:r>
            <w:r w:rsidRPr="002F1C5A">
              <w:rPr>
                <w:rFonts w:cs="Arial"/>
                <w:sz w:val="22"/>
                <w:lang w:eastAsia="en-GB"/>
              </w:rPr>
              <w:br/>
              <w:t>An ability to prepare and carry out presentations in promotion of this service.</w:t>
            </w:r>
            <w:r w:rsidRPr="002F1C5A">
              <w:rPr>
                <w:rFonts w:cs="Arial"/>
                <w:sz w:val="22"/>
                <w:lang w:eastAsia="en-GB"/>
              </w:rPr>
              <w:br/>
              <w:t>Durham County Council and NHS organisation and structures within Adults, Wellbeing &amp; Health and recent or impending changes</w:t>
            </w:r>
          </w:p>
          <w:p w14:paraId="71AB4A15" w14:textId="77777777" w:rsidR="009B5008" w:rsidRPr="002F1C5A" w:rsidRDefault="009B5008" w:rsidP="009B5008">
            <w:pPr>
              <w:pStyle w:val="ListParagraph"/>
              <w:ind w:left="0"/>
              <w:rPr>
                <w:rFonts w:cs="Arial"/>
                <w:sz w:val="22"/>
              </w:rPr>
            </w:pPr>
            <w:r>
              <w:rPr>
                <w:rFonts w:cs="Arial"/>
                <w:sz w:val="22"/>
              </w:rPr>
              <w:t>Effective mentoring of staff</w:t>
            </w:r>
          </w:p>
          <w:p w14:paraId="3E6B0722" w14:textId="53460907" w:rsidR="009B5008" w:rsidRPr="002F1C5A" w:rsidRDefault="009B5008" w:rsidP="009B5008">
            <w:pPr>
              <w:pStyle w:val="ListParagraph"/>
              <w:ind w:left="0"/>
              <w:rPr>
                <w:rFonts w:cs="Arial"/>
                <w:sz w:val="22"/>
              </w:rPr>
            </w:pPr>
            <w:r w:rsidRPr="002F1C5A">
              <w:rPr>
                <w:rFonts w:cs="Arial"/>
                <w:sz w:val="22"/>
                <w:lang w:eastAsia="en-GB"/>
              </w:rPr>
              <w:t xml:space="preserve">Negotiation with providers </w:t>
            </w:r>
            <w:r w:rsidRPr="002F1C5A">
              <w:rPr>
                <w:rFonts w:cs="Arial"/>
                <w:sz w:val="22"/>
                <w:lang w:eastAsia="en-GB"/>
              </w:rPr>
              <w:br/>
              <w:t>Liaison and networking</w:t>
            </w:r>
          </w:p>
        </w:tc>
      </w:tr>
      <w:tr w:rsidR="00040EE4" w14:paraId="3E6B072F" w14:textId="77777777" w:rsidTr="00040EE4">
        <w:trPr>
          <w:trHeight w:val="2794"/>
        </w:trPr>
        <w:tc>
          <w:tcPr>
            <w:tcW w:w="1671" w:type="dxa"/>
            <w:shd w:val="clear" w:color="auto" w:fill="F2F2F2" w:themeFill="background1" w:themeFillShade="F2"/>
          </w:tcPr>
          <w:p w14:paraId="3E6B0724" w14:textId="77777777" w:rsidR="00845787" w:rsidRPr="00845787" w:rsidRDefault="00845787" w:rsidP="00D70625">
            <w:pPr>
              <w:pStyle w:val="aTitle"/>
              <w:tabs>
                <w:tab w:val="clear" w:pos="4513"/>
              </w:tabs>
              <w:rPr>
                <w:rFonts w:cs="Arial"/>
                <w:noProof/>
                <w:color w:val="auto"/>
                <w:sz w:val="22"/>
                <w:lang w:eastAsia="en-GB"/>
              </w:rPr>
            </w:pPr>
          </w:p>
          <w:p w14:paraId="3E6B072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0B991A" w14:textId="77777777" w:rsidR="00EB65BB" w:rsidRPr="00DF130B" w:rsidRDefault="00EB65BB" w:rsidP="00EB65BB">
            <w:pPr>
              <w:rPr>
                <w:rFonts w:cs="Arial"/>
                <w:sz w:val="22"/>
                <w:lang w:bidi="ar-SA"/>
              </w:rPr>
            </w:pPr>
            <w:r w:rsidRPr="00DF130B">
              <w:rPr>
                <w:rFonts w:cs="Arial"/>
                <w:sz w:val="22"/>
                <w:lang w:eastAsia="en-GB"/>
              </w:rPr>
              <w:t>Able to work under pressure</w:t>
            </w:r>
            <w:r w:rsidRPr="00DF130B">
              <w:rPr>
                <w:rFonts w:cs="Arial"/>
                <w:sz w:val="22"/>
                <w:lang w:eastAsia="en-GB"/>
              </w:rPr>
              <w:br/>
              <w:t>Able to work autonomously and as part of a team</w:t>
            </w:r>
            <w:r w:rsidRPr="00DF130B">
              <w:rPr>
                <w:rFonts w:cs="Arial"/>
                <w:sz w:val="22"/>
                <w:lang w:eastAsia="en-GB"/>
              </w:rPr>
              <w:br/>
              <w:t>Committed to equality, diversity, and inclusion</w:t>
            </w:r>
            <w:r w:rsidRPr="00DF130B">
              <w:rPr>
                <w:rFonts w:cs="Arial"/>
                <w:sz w:val="22"/>
                <w:lang w:eastAsia="en-GB"/>
              </w:rPr>
              <w:br/>
              <w:t>Committed to, and practice, continuous professional development.</w:t>
            </w:r>
            <w:r w:rsidRPr="00DF130B">
              <w:rPr>
                <w:rFonts w:cs="Arial"/>
                <w:sz w:val="22"/>
                <w:lang w:eastAsia="en-GB"/>
              </w:rPr>
              <w:br/>
            </w:r>
            <w:r w:rsidRPr="00DF130B">
              <w:rPr>
                <w:rFonts w:cs="Arial"/>
                <w:sz w:val="22"/>
              </w:rPr>
              <w:t>Calm under pressure and ability to multi-task.</w:t>
            </w:r>
          </w:p>
          <w:p w14:paraId="36FD69CA" w14:textId="77777777" w:rsidR="00EB65BB" w:rsidRPr="00DF130B" w:rsidRDefault="00EB65BB" w:rsidP="00EB65BB">
            <w:pPr>
              <w:rPr>
                <w:rFonts w:cs="Arial"/>
                <w:sz w:val="22"/>
              </w:rPr>
            </w:pPr>
            <w:r w:rsidRPr="00DF130B">
              <w:rPr>
                <w:rFonts w:cs="Arial"/>
                <w:sz w:val="22"/>
              </w:rPr>
              <w:t>Committed to multi-agency working.</w:t>
            </w:r>
          </w:p>
          <w:p w14:paraId="32D0413A" w14:textId="77777777" w:rsidR="00EB65BB" w:rsidRPr="00DF130B" w:rsidRDefault="00EB65BB" w:rsidP="00EB65BB">
            <w:pPr>
              <w:rPr>
                <w:rFonts w:cs="Arial"/>
                <w:sz w:val="22"/>
              </w:rPr>
            </w:pPr>
            <w:r w:rsidRPr="00DF130B">
              <w:rPr>
                <w:rFonts w:cs="Arial"/>
                <w:sz w:val="22"/>
                <w:lang w:eastAsia="en-GB"/>
              </w:rPr>
              <w:t>Flexible approach to work</w:t>
            </w:r>
            <w:r w:rsidRPr="00DF130B">
              <w:rPr>
                <w:rFonts w:cs="Arial"/>
                <w:sz w:val="22"/>
                <w:lang w:eastAsia="en-GB"/>
              </w:rPr>
              <w:br/>
              <w:t>Open to new ideas and ways of working</w:t>
            </w:r>
            <w:r w:rsidRPr="00DF130B">
              <w:rPr>
                <w:rFonts w:cs="Arial"/>
                <w:sz w:val="22"/>
                <w:lang w:eastAsia="en-GB"/>
              </w:rPr>
              <w:br/>
              <w:t>Proactive</w:t>
            </w:r>
            <w:r w:rsidRPr="00DF130B">
              <w:rPr>
                <w:rFonts w:cs="Arial"/>
                <w:sz w:val="22"/>
                <w:lang w:eastAsia="en-GB"/>
              </w:rPr>
              <w:br/>
            </w:r>
            <w:r w:rsidRPr="00DF130B">
              <w:rPr>
                <w:rFonts w:cs="Arial"/>
                <w:sz w:val="22"/>
              </w:rPr>
              <w:t xml:space="preserve">Responds well to change.  </w:t>
            </w:r>
          </w:p>
          <w:p w14:paraId="7A63158C" w14:textId="53DD6BFE" w:rsidR="00EB65BB" w:rsidRPr="00DF130B" w:rsidRDefault="00EB65BB" w:rsidP="00EB65BB">
            <w:pPr>
              <w:rPr>
                <w:rFonts w:cs="Arial"/>
                <w:sz w:val="22"/>
                <w:lang w:eastAsia="en-GB"/>
              </w:rPr>
            </w:pPr>
            <w:r w:rsidRPr="00DF130B">
              <w:rPr>
                <w:rFonts w:cs="Arial"/>
                <w:sz w:val="22"/>
                <w:lang w:eastAsia="en-GB"/>
              </w:rPr>
              <w:t>Self-motivating</w:t>
            </w:r>
            <w:r w:rsidRPr="00DF130B">
              <w:rPr>
                <w:rFonts w:cs="Arial"/>
                <w:sz w:val="22"/>
                <w:lang w:eastAsia="en-GB"/>
              </w:rPr>
              <w:br/>
              <w:t>Service User and carer oriented</w:t>
            </w:r>
            <w:r w:rsidRPr="00DF130B">
              <w:rPr>
                <w:rFonts w:cs="Arial"/>
                <w:sz w:val="22"/>
                <w:lang w:eastAsia="en-GB"/>
              </w:rPr>
              <w:br/>
            </w:r>
          </w:p>
          <w:p w14:paraId="772425B2" w14:textId="40C72057" w:rsidR="00DF130B" w:rsidRPr="00DF130B" w:rsidRDefault="00DF130B" w:rsidP="00EB65BB">
            <w:pPr>
              <w:rPr>
                <w:rFonts w:cs="Arial"/>
                <w:sz w:val="22"/>
                <w:lang w:eastAsia="en-GB"/>
              </w:rPr>
            </w:pPr>
          </w:p>
          <w:p w14:paraId="3E6B072C" w14:textId="3A84CFF1" w:rsidR="00040EE4" w:rsidRPr="00DF130B" w:rsidRDefault="00EB65BB" w:rsidP="00EB65BB">
            <w:pPr>
              <w:pStyle w:val="aTitle"/>
              <w:tabs>
                <w:tab w:val="clear" w:pos="4513"/>
                <w:tab w:val="clear" w:pos="9026"/>
              </w:tabs>
              <w:rPr>
                <w:rFonts w:cs="Arial"/>
                <w:b w:val="0"/>
                <w:i/>
                <w:noProof/>
                <w:color w:val="auto"/>
                <w:sz w:val="22"/>
                <w:lang w:eastAsia="en-GB"/>
              </w:rPr>
            </w:pPr>
            <w:r w:rsidRPr="00DF130B">
              <w:rPr>
                <w:rFonts w:cs="Arial"/>
                <w:b w:val="0"/>
                <w:color w:val="auto"/>
                <w:sz w:val="22"/>
                <w:lang w:eastAsia="en-GB"/>
              </w:rPr>
              <w:t>Current driving licence/ car owner or access to a car / means of mobility support to meet demands for domiciliary visits (if driving must have a current valid driving licence and appropriate insurance)</w:t>
            </w:r>
          </w:p>
        </w:tc>
        <w:tc>
          <w:tcPr>
            <w:tcW w:w="4961" w:type="dxa"/>
          </w:tcPr>
          <w:p w14:paraId="3E6B072E" w14:textId="015ADD89" w:rsidR="00845787" w:rsidRPr="002F1C5A" w:rsidRDefault="00845787" w:rsidP="00920FAC">
            <w:pPr>
              <w:pStyle w:val="aTitle"/>
              <w:tabs>
                <w:tab w:val="clear" w:pos="4513"/>
                <w:tab w:val="clear" w:pos="9026"/>
              </w:tabs>
              <w:rPr>
                <w:rFonts w:cs="Arial"/>
                <w:b w:val="0"/>
                <w:noProof/>
                <w:color w:val="auto"/>
                <w:sz w:val="22"/>
                <w:lang w:eastAsia="en-GB"/>
              </w:rPr>
            </w:pPr>
          </w:p>
        </w:tc>
      </w:tr>
    </w:tbl>
    <w:p w14:paraId="3E6B073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B7F2" w14:textId="77777777" w:rsidR="00941A0F" w:rsidRDefault="00941A0F" w:rsidP="0077606C">
      <w:r>
        <w:separator/>
      </w:r>
    </w:p>
  </w:endnote>
  <w:endnote w:type="continuationSeparator" w:id="0">
    <w:p w14:paraId="0193A3D4" w14:textId="77777777" w:rsidR="00941A0F" w:rsidRDefault="00941A0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5390" w14:textId="77777777" w:rsidR="001F7300" w:rsidRDefault="001F7300" w:rsidP="001F7300">
    <w:pPr>
      <w:pStyle w:val="Footer"/>
      <w:rPr>
        <w:sz w:val="16"/>
        <w:szCs w:val="16"/>
      </w:rPr>
    </w:pPr>
    <w:bookmarkStart w:id="6" w:name="_Hlk93050715"/>
    <w:r>
      <w:rPr>
        <w:sz w:val="16"/>
        <w:szCs w:val="16"/>
      </w:rPr>
      <w:t>Updated September 21</w:t>
    </w:r>
    <w:r>
      <w:rPr>
        <w:sz w:val="16"/>
        <w:szCs w:val="16"/>
      </w:rPr>
      <w:tab/>
    </w:r>
    <w:r>
      <w:rPr>
        <w:sz w:val="16"/>
        <w:szCs w:val="16"/>
      </w:rPr>
      <w:tab/>
      <w:t xml:space="preserve">   Next scheduled review - 2026</w:t>
    </w:r>
  </w:p>
  <w:bookmarkEnd w:id="6"/>
  <w:p w14:paraId="60DC2DFD" w14:textId="77777777" w:rsidR="001F7300" w:rsidRDefault="001F7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0739" w14:textId="246086A2" w:rsidR="00ED7005" w:rsidRPr="001F7300" w:rsidRDefault="001F7300" w:rsidP="001F7300">
    <w:pPr>
      <w:pStyle w:val="Footer"/>
      <w:rPr>
        <w:sz w:val="16"/>
        <w:szCs w:val="16"/>
      </w:rPr>
    </w:pPr>
    <w:r>
      <w:rPr>
        <w:sz w:val="16"/>
        <w:szCs w:val="16"/>
      </w:rPr>
      <w:t>Updated September 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Next scheduled review - 2026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05D9" w14:textId="77777777" w:rsidR="00941A0F" w:rsidRDefault="00941A0F" w:rsidP="0077606C">
      <w:r>
        <w:separator/>
      </w:r>
    </w:p>
  </w:footnote>
  <w:footnote w:type="continuationSeparator" w:id="0">
    <w:p w14:paraId="1A245437" w14:textId="77777777" w:rsidR="00941A0F" w:rsidRDefault="00941A0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0021"/>
    <w:multiLevelType w:val="hybridMultilevel"/>
    <w:tmpl w:val="0A909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033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D04E5"/>
    <w:multiLevelType w:val="hybridMultilevel"/>
    <w:tmpl w:val="CC6E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891419"/>
    <w:multiLevelType w:val="multilevel"/>
    <w:tmpl w:val="662E5E14"/>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94F56"/>
    <w:multiLevelType w:val="hybridMultilevel"/>
    <w:tmpl w:val="A96AD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7"/>
  </w:num>
  <w:num w:numId="3">
    <w:abstractNumId w:val="4"/>
  </w:num>
  <w:num w:numId="4">
    <w:abstractNumId w:val="13"/>
  </w:num>
  <w:num w:numId="5">
    <w:abstractNumId w:val="1"/>
  </w:num>
  <w:num w:numId="6">
    <w:abstractNumId w:val="20"/>
  </w:num>
  <w:num w:numId="7">
    <w:abstractNumId w:val="24"/>
  </w:num>
  <w:num w:numId="8">
    <w:abstractNumId w:val="6"/>
  </w:num>
  <w:num w:numId="9">
    <w:abstractNumId w:val="23"/>
  </w:num>
  <w:num w:numId="10">
    <w:abstractNumId w:val="15"/>
  </w:num>
  <w:num w:numId="11">
    <w:abstractNumId w:val="5"/>
  </w:num>
  <w:num w:numId="12">
    <w:abstractNumId w:val="22"/>
  </w:num>
  <w:num w:numId="13">
    <w:abstractNumId w:val="21"/>
  </w:num>
  <w:num w:numId="14">
    <w:abstractNumId w:val="16"/>
  </w:num>
  <w:num w:numId="15">
    <w:abstractNumId w:val="12"/>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9"/>
  </w:num>
  <w:num w:numId="23">
    <w:abstractNumId w:val="11"/>
  </w:num>
  <w:num w:numId="24">
    <w:abstractNumId w:val="19"/>
  </w:num>
  <w:num w:numId="25">
    <w:abstractNumId w:val="25"/>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3C0F"/>
    <w:rsid w:val="001151CC"/>
    <w:rsid w:val="00140C23"/>
    <w:rsid w:val="00165BC7"/>
    <w:rsid w:val="00173195"/>
    <w:rsid w:val="001731A5"/>
    <w:rsid w:val="001858AE"/>
    <w:rsid w:val="00186648"/>
    <w:rsid w:val="001B7696"/>
    <w:rsid w:val="001D2B80"/>
    <w:rsid w:val="001D7B5D"/>
    <w:rsid w:val="001E2C10"/>
    <w:rsid w:val="001E3F6A"/>
    <w:rsid w:val="001E6CFB"/>
    <w:rsid w:val="001F3088"/>
    <w:rsid w:val="001F7300"/>
    <w:rsid w:val="00200FC1"/>
    <w:rsid w:val="0020508B"/>
    <w:rsid w:val="002120A1"/>
    <w:rsid w:val="00217193"/>
    <w:rsid w:val="00225727"/>
    <w:rsid w:val="0022618A"/>
    <w:rsid w:val="00230A2A"/>
    <w:rsid w:val="0023418E"/>
    <w:rsid w:val="0023792C"/>
    <w:rsid w:val="00255F9E"/>
    <w:rsid w:val="002659ED"/>
    <w:rsid w:val="002663AE"/>
    <w:rsid w:val="00287FE1"/>
    <w:rsid w:val="002E68B4"/>
    <w:rsid w:val="002F1C5A"/>
    <w:rsid w:val="002F3062"/>
    <w:rsid w:val="002F6B9F"/>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54B"/>
    <w:rsid w:val="00474996"/>
    <w:rsid w:val="00484C90"/>
    <w:rsid w:val="0049235B"/>
    <w:rsid w:val="004A02C2"/>
    <w:rsid w:val="004A5A24"/>
    <w:rsid w:val="004C40B7"/>
    <w:rsid w:val="004D2FBE"/>
    <w:rsid w:val="004D319D"/>
    <w:rsid w:val="00516083"/>
    <w:rsid w:val="0052110C"/>
    <w:rsid w:val="005360F5"/>
    <w:rsid w:val="00542F17"/>
    <w:rsid w:val="00546EBC"/>
    <w:rsid w:val="005528A3"/>
    <w:rsid w:val="00561D93"/>
    <w:rsid w:val="0056786F"/>
    <w:rsid w:val="00573099"/>
    <w:rsid w:val="0057361B"/>
    <w:rsid w:val="005773BD"/>
    <w:rsid w:val="00581EEF"/>
    <w:rsid w:val="005B563B"/>
    <w:rsid w:val="005C5177"/>
    <w:rsid w:val="005C7B57"/>
    <w:rsid w:val="005F1121"/>
    <w:rsid w:val="005F2676"/>
    <w:rsid w:val="005F42BD"/>
    <w:rsid w:val="005F5A06"/>
    <w:rsid w:val="005F7983"/>
    <w:rsid w:val="005F7A1B"/>
    <w:rsid w:val="006028B5"/>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D7391"/>
    <w:rsid w:val="006E06BD"/>
    <w:rsid w:val="006E3024"/>
    <w:rsid w:val="006F1AAB"/>
    <w:rsid w:val="00715012"/>
    <w:rsid w:val="007228F5"/>
    <w:rsid w:val="00730996"/>
    <w:rsid w:val="00732F0D"/>
    <w:rsid w:val="00734560"/>
    <w:rsid w:val="00743418"/>
    <w:rsid w:val="007465C6"/>
    <w:rsid w:val="00754309"/>
    <w:rsid w:val="0077606C"/>
    <w:rsid w:val="00785997"/>
    <w:rsid w:val="00790298"/>
    <w:rsid w:val="007A0597"/>
    <w:rsid w:val="007C7799"/>
    <w:rsid w:val="007D0480"/>
    <w:rsid w:val="007D2D88"/>
    <w:rsid w:val="007E2246"/>
    <w:rsid w:val="0080454C"/>
    <w:rsid w:val="008061D3"/>
    <w:rsid w:val="00815FF5"/>
    <w:rsid w:val="008177B2"/>
    <w:rsid w:val="00817F2F"/>
    <w:rsid w:val="008210FD"/>
    <w:rsid w:val="00834151"/>
    <w:rsid w:val="00845787"/>
    <w:rsid w:val="00863413"/>
    <w:rsid w:val="008864D4"/>
    <w:rsid w:val="00886C91"/>
    <w:rsid w:val="008C6D44"/>
    <w:rsid w:val="008C7BCA"/>
    <w:rsid w:val="008E5D50"/>
    <w:rsid w:val="008F20BF"/>
    <w:rsid w:val="008F34B3"/>
    <w:rsid w:val="008F4BDD"/>
    <w:rsid w:val="00912182"/>
    <w:rsid w:val="00920FAC"/>
    <w:rsid w:val="00930249"/>
    <w:rsid w:val="00941A0F"/>
    <w:rsid w:val="00944CE3"/>
    <w:rsid w:val="00950EE4"/>
    <w:rsid w:val="00955B9A"/>
    <w:rsid w:val="009569FA"/>
    <w:rsid w:val="00966278"/>
    <w:rsid w:val="00991A67"/>
    <w:rsid w:val="00992861"/>
    <w:rsid w:val="009A0774"/>
    <w:rsid w:val="009A73F3"/>
    <w:rsid w:val="009B5008"/>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1C08"/>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A3B3D"/>
    <w:rsid w:val="00BC7BD7"/>
    <w:rsid w:val="00BE0AF6"/>
    <w:rsid w:val="00BE1F90"/>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6D1F"/>
    <w:rsid w:val="00D8718F"/>
    <w:rsid w:val="00D94B67"/>
    <w:rsid w:val="00DA7401"/>
    <w:rsid w:val="00DB5F6E"/>
    <w:rsid w:val="00DE17BA"/>
    <w:rsid w:val="00DE1999"/>
    <w:rsid w:val="00DE41CE"/>
    <w:rsid w:val="00DE46D4"/>
    <w:rsid w:val="00DF130B"/>
    <w:rsid w:val="00DF49C8"/>
    <w:rsid w:val="00E004CA"/>
    <w:rsid w:val="00E017D3"/>
    <w:rsid w:val="00E078AA"/>
    <w:rsid w:val="00E25BE9"/>
    <w:rsid w:val="00E25CF9"/>
    <w:rsid w:val="00E376A3"/>
    <w:rsid w:val="00E54875"/>
    <w:rsid w:val="00E54A4D"/>
    <w:rsid w:val="00E62F81"/>
    <w:rsid w:val="00E64A59"/>
    <w:rsid w:val="00E736CB"/>
    <w:rsid w:val="00E80711"/>
    <w:rsid w:val="00E872BE"/>
    <w:rsid w:val="00E962DD"/>
    <w:rsid w:val="00EB620B"/>
    <w:rsid w:val="00EB65B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32C1"/>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B068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8210FD"/>
    <w:rPr>
      <w:rFonts w:ascii="Times" w:hAnsi="Times"/>
      <w:sz w:val="24"/>
      <w:lang w:val="en-GB" w:eastAsia="en-GB"/>
    </w:rPr>
  </w:style>
  <w:style w:type="character" w:styleId="CommentReference">
    <w:name w:val="annotation reference"/>
    <w:basedOn w:val="DefaultParagraphFont"/>
    <w:uiPriority w:val="99"/>
    <w:semiHidden/>
    <w:unhideWhenUsed/>
    <w:rsid w:val="008210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29775">
      <w:bodyDiv w:val="1"/>
      <w:marLeft w:val="0"/>
      <w:marRight w:val="0"/>
      <w:marTop w:val="0"/>
      <w:marBottom w:val="0"/>
      <w:divBdr>
        <w:top w:val="none" w:sz="0" w:space="0" w:color="auto"/>
        <w:left w:val="none" w:sz="0" w:space="0" w:color="auto"/>
        <w:bottom w:val="none" w:sz="0" w:space="0" w:color="auto"/>
        <w:right w:val="none" w:sz="0" w:space="0" w:color="auto"/>
      </w:divBdr>
    </w:div>
    <w:div w:id="525607091">
      <w:bodyDiv w:val="1"/>
      <w:marLeft w:val="0"/>
      <w:marRight w:val="0"/>
      <w:marTop w:val="0"/>
      <w:marBottom w:val="0"/>
      <w:divBdr>
        <w:top w:val="none" w:sz="0" w:space="0" w:color="auto"/>
        <w:left w:val="none" w:sz="0" w:space="0" w:color="auto"/>
        <w:bottom w:val="none" w:sz="0" w:space="0" w:color="auto"/>
        <w:right w:val="none" w:sz="0" w:space="0" w:color="auto"/>
      </w:divBdr>
    </w:div>
    <w:div w:id="526331146">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40615425">
      <w:bodyDiv w:val="1"/>
      <w:marLeft w:val="0"/>
      <w:marRight w:val="0"/>
      <w:marTop w:val="0"/>
      <w:marBottom w:val="0"/>
      <w:divBdr>
        <w:top w:val="none" w:sz="0" w:space="0" w:color="auto"/>
        <w:left w:val="none" w:sz="0" w:space="0" w:color="auto"/>
        <w:bottom w:val="none" w:sz="0" w:space="0" w:color="auto"/>
        <w:right w:val="none" w:sz="0" w:space="0" w:color="auto"/>
      </w:divBdr>
    </w:div>
    <w:div w:id="782269863">
      <w:bodyDiv w:val="1"/>
      <w:marLeft w:val="0"/>
      <w:marRight w:val="0"/>
      <w:marTop w:val="0"/>
      <w:marBottom w:val="0"/>
      <w:divBdr>
        <w:top w:val="none" w:sz="0" w:space="0" w:color="auto"/>
        <w:left w:val="none" w:sz="0" w:space="0" w:color="auto"/>
        <w:bottom w:val="none" w:sz="0" w:space="0" w:color="auto"/>
        <w:right w:val="none" w:sz="0" w:space="0" w:color="auto"/>
      </w:divBdr>
      <w:divsChild>
        <w:div w:id="1745954546">
          <w:marLeft w:val="0"/>
          <w:marRight w:val="0"/>
          <w:marTop w:val="0"/>
          <w:marBottom w:val="0"/>
          <w:divBdr>
            <w:top w:val="none" w:sz="0" w:space="0" w:color="auto"/>
            <w:left w:val="none" w:sz="0" w:space="0" w:color="auto"/>
            <w:bottom w:val="none" w:sz="0" w:space="0" w:color="auto"/>
            <w:right w:val="none" w:sz="0" w:space="0" w:color="auto"/>
          </w:divBdr>
        </w:div>
      </w:divsChild>
    </w:div>
    <w:div w:id="843596074">
      <w:bodyDiv w:val="1"/>
      <w:marLeft w:val="0"/>
      <w:marRight w:val="0"/>
      <w:marTop w:val="0"/>
      <w:marBottom w:val="0"/>
      <w:divBdr>
        <w:top w:val="none" w:sz="0" w:space="0" w:color="auto"/>
        <w:left w:val="none" w:sz="0" w:space="0" w:color="auto"/>
        <w:bottom w:val="none" w:sz="0" w:space="0" w:color="auto"/>
        <w:right w:val="none" w:sz="0" w:space="0" w:color="auto"/>
      </w:divBdr>
    </w:div>
    <w:div w:id="857473255">
      <w:bodyDiv w:val="1"/>
      <w:marLeft w:val="0"/>
      <w:marRight w:val="0"/>
      <w:marTop w:val="0"/>
      <w:marBottom w:val="0"/>
      <w:divBdr>
        <w:top w:val="none" w:sz="0" w:space="0" w:color="auto"/>
        <w:left w:val="none" w:sz="0" w:space="0" w:color="auto"/>
        <w:bottom w:val="none" w:sz="0" w:space="0" w:color="auto"/>
        <w:right w:val="none" w:sz="0" w:space="0" w:color="auto"/>
      </w:divBdr>
      <w:divsChild>
        <w:div w:id="1270116171">
          <w:marLeft w:val="0"/>
          <w:marRight w:val="0"/>
          <w:marTop w:val="0"/>
          <w:marBottom w:val="0"/>
          <w:divBdr>
            <w:top w:val="none" w:sz="0" w:space="0" w:color="auto"/>
            <w:left w:val="none" w:sz="0" w:space="0" w:color="auto"/>
            <w:bottom w:val="none" w:sz="0" w:space="0" w:color="auto"/>
            <w:right w:val="none" w:sz="0" w:space="0" w:color="auto"/>
          </w:divBdr>
        </w:div>
      </w:divsChild>
    </w:div>
    <w:div w:id="1365015891">
      <w:bodyDiv w:val="1"/>
      <w:marLeft w:val="0"/>
      <w:marRight w:val="0"/>
      <w:marTop w:val="0"/>
      <w:marBottom w:val="0"/>
      <w:divBdr>
        <w:top w:val="none" w:sz="0" w:space="0" w:color="auto"/>
        <w:left w:val="none" w:sz="0" w:space="0" w:color="auto"/>
        <w:bottom w:val="none" w:sz="0" w:space="0" w:color="auto"/>
        <w:right w:val="none" w:sz="0" w:space="0" w:color="auto"/>
      </w:divBdr>
    </w:div>
    <w:div w:id="153924594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22827275">
      <w:bodyDiv w:val="1"/>
      <w:marLeft w:val="0"/>
      <w:marRight w:val="0"/>
      <w:marTop w:val="0"/>
      <w:marBottom w:val="0"/>
      <w:divBdr>
        <w:top w:val="none" w:sz="0" w:space="0" w:color="auto"/>
        <w:left w:val="none" w:sz="0" w:space="0" w:color="auto"/>
        <w:bottom w:val="none" w:sz="0" w:space="0" w:color="auto"/>
        <w:right w:val="none" w:sz="0" w:space="0" w:color="auto"/>
      </w:divBdr>
    </w:div>
    <w:div w:id="1793942539">
      <w:bodyDiv w:val="1"/>
      <w:marLeft w:val="0"/>
      <w:marRight w:val="0"/>
      <w:marTop w:val="0"/>
      <w:marBottom w:val="0"/>
      <w:divBdr>
        <w:top w:val="none" w:sz="0" w:space="0" w:color="auto"/>
        <w:left w:val="none" w:sz="0" w:space="0" w:color="auto"/>
        <w:bottom w:val="none" w:sz="0" w:space="0" w:color="auto"/>
        <w:right w:val="none" w:sz="0" w:space="0" w:color="auto"/>
      </w:divBdr>
    </w:div>
    <w:div w:id="2054301677">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27A8ECA7-C321-42BB-AF20-0E109072970F}">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13258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2022-11-29T14:09:00Z</dcterms:created>
  <dcterms:modified xsi:type="dcterms:W3CDTF">2022-11-29T14:09:00Z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