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55E3" w14:textId="77777777" w:rsidR="00D204EA" w:rsidRPr="00A67CE0" w:rsidRDefault="00D204EA">
      <w:pPr>
        <w:rPr>
          <w:rFonts w:ascii="Corbel" w:eastAsia="Corbel" w:hAnsi="Corbel" w:cs="Corbel"/>
          <w:sz w:val="22"/>
          <w:szCs w:val="22"/>
        </w:rPr>
      </w:pPr>
    </w:p>
    <w:p w14:paraId="791FA12E" w14:textId="77777777" w:rsidR="00D029BA" w:rsidRPr="006E16C6" w:rsidRDefault="00D029BA" w:rsidP="00D029BA">
      <w:pPr>
        <w:pStyle w:val="Header"/>
        <w:tabs>
          <w:tab w:val="clear" w:pos="4153"/>
          <w:tab w:val="clear" w:pos="8306"/>
        </w:tabs>
        <w:rPr>
          <w:rFonts w:asciiTheme="minorHAnsi" w:eastAsia="PMingLiU" w:hAnsiTheme="minorHAnsi" w:cstheme="minorHAnsi"/>
          <w:snapToGrid/>
          <w:sz w:val="22"/>
          <w:szCs w:val="22"/>
        </w:rPr>
      </w:pPr>
      <w:r w:rsidRPr="006E16C6">
        <w:rPr>
          <w:rFonts w:asciiTheme="minorHAnsi" w:eastAsia="PMingLiU" w:hAnsiTheme="minorHAnsi" w:cstheme="minorHAnsi"/>
          <w:snapToGrid/>
          <w:sz w:val="22"/>
          <w:szCs w:val="22"/>
        </w:rPr>
        <w:t>DW/CP</w:t>
      </w:r>
    </w:p>
    <w:p w14:paraId="4D7758FF" w14:textId="77777777" w:rsidR="00D029BA" w:rsidRPr="006E16C6" w:rsidRDefault="00D029BA" w:rsidP="00D029BA">
      <w:pPr>
        <w:pStyle w:val="Header"/>
        <w:tabs>
          <w:tab w:val="clear" w:pos="4153"/>
          <w:tab w:val="clear" w:pos="8306"/>
        </w:tabs>
        <w:rPr>
          <w:rFonts w:asciiTheme="minorHAnsi" w:eastAsia="PMingLiU" w:hAnsiTheme="minorHAnsi" w:cstheme="minorHAnsi"/>
          <w:snapToGrid/>
          <w:sz w:val="22"/>
          <w:szCs w:val="22"/>
        </w:rPr>
      </w:pPr>
    </w:p>
    <w:p w14:paraId="769E0F11" w14:textId="36D5BB8F" w:rsidR="00D029BA" w:rsidRPr="006E16C6" w:rsidRDefault="00E44C3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January 2023</w:t>
      </w:r>
    </w:p>
    <w:p w14:paraId="28B4F69D"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p>
    <w:p w14:paraId="4165AD31"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p>
    <w:p w14:paraId="74B20791"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Dear Applicant,</w:t>
      </w:r>
    </w:p>
    <w:p w14:paraId="6CD92C8D"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p>
    <w:p w14:paraId="628F0632" w14:textId="4CDEF6B6" w:rsidR="00D029BA" w:rsidRPr="006E16C6" w:rsidRDefault="00E44C3A" w:rsidP="00D029BA">
      <w:pPr>
        <w:shd w:val="clear" w:color="auto" w:fill="FFFFFF"/>
        <w:spacing w:line="300" w:lineRule="atLeast"/>
        <w:rPr>
          <w:rFonts w:asciiTheme="minorHAnsi" w:hAnsiTheme="minorHAnsi" w:cstheme="minorHAnsi"/>
          <w:b/>
          <w:color w:val="4C4C4C"/>
          <w:sz w:val="22"/>
          <w:szCs w:val="22"/>
          <w:u w:val="single"/>
          <w:lang w:eastAsia="en-GB"/>
        </w:rPr>
      </w:pPr>
      <w:r w:rsidRPr="006E16C6">
        <w:rPr>
          <w:rFonts w:asciiTheme="minorHAnsi" w:hAnsiTheme="minorHAnsi" w:cstheme="minorHAnsi"/>
          <w:b/>
          <w:color w:val="auto"/>
          <w:sz w:val="22"/>
          <w:szCs w:val="22"/>
          <w:u w:val="single"/>
          <w:lang w:eastAsia="en-GB"/>
        </w:rPr>
        <w:t>Head of R</w:t>
      </w:r>
      <w:r w:rsidR="004D546E" w:rsidRPr="006E16C6">
        <w:rPr>
          <w:rFonts w:asciiTheme="minorHAnsi" w:hAnsiTheme="minorHAnsi" w:cstheme="minorHAnsi"/>
          <w:b/>
          <w:color w:val="auto"/>
          <w:sz w:val="22"/>
          <w:szCs w:val="22"/>
          <w:u w:val="single"/>
          <w:lang w:eastAsia="en-GB"/>
        </w:rPr>
        <w:t>E</w:t>
      </w:r>
    </w:p>
    <w:p w14:paraId="23ED9870" w14:textId="77777777" w:rsidR="00D029BA" w:rsidRPr="006E16C6" w:rsidRDefault="00D029BA" w:rsidP="00D029BA">
      <w:pPr>
        <w:pStyle w:val="Header"/>
        <w:tabs>
          <w:tab w:val="clear" w:pos="4153"/>
          <w:tab w:val="clear" w:pos="8306"/>
        </w:tabs>
        <w:rPr>
          <w:rFonts w:asciiTheme="minorHAnsi" w:hAnsiTheme="minorHAnsi" w:cstheme="minorHAnsi"/>
          <w:b/>
          <w:bCs/>
          <w:sz w:val="22"/>
          <w:szCs w:val="22"/>
        </w:rPr>
      </w:pPr>
    </w:p>
    <w:p w14:paraId="6CFDC638" w14:textId="253AF382" w:rsidR="00D029BA" w:rsidRPr="006E16C6" w:rsidRDefault="00D029BA" w:rsidP="00D029BA">
      <w:pPr>
        <w:pStyle w:val="BodyText"/>
        <w:rPr>
          <w:rFonts w:asciiTheme="minorHAnsi" w:hAnsiTheme="minorHAnsi" w:cstheme="minorHAnsi"/>
          <w:sz w:val="22"/>
          <w:szCs w:val="22"/>
        </w:rPr>
      </w:pPr>
      <w:r w:rsidRPr="006E16C6">
        <w:rPr>
          <w:rFonts w:asciiTheme="minorHAnsi" w:hAnsiTheme="minorHAnsi" w:cstheme="minorHAnsi"/>
          <w:sz w:val="22"/>
          <w:szCs w:val="22"/>
        </w:rPr>
        <w:t xml:space="preserve">Thank you for your interest in the above position at St Thomas More Catholic High School. </w:t>
      </w:r>
    </w:p>
    <w:p w14:paraId="5EAA41C3" w14:textId="77777777" w:rsidR="00D029BA" w:rsidRPr="006E16C6" w:rsidRDefault="00D029BA" w:rsidP="00D029BA">
      <w:pPr>
        <w:pStyle w:val="BodyText"/>
        <w:rPr>
          <w:rFonts w:asciiTheme="minorHAnsi" w:hAnsiTheme="minorHAnsi" w:cstheme="minorHAnsi"/>
          <w:sz w:val="22"/>
          <w:szCs w:val="22"/>
        </w:rPr>
      </w:pPr>
    </w:p>
    <w:p w14:paraId="44A9B393" w14:textId="15029282" w:rsidR="00D029BA" w:rsidRPr="006E16C6" w:rsidRDefault="00D029BA" w:rsidP="00D029BA">
      <w:pPr>
        <w:pStyle w:val="BodyText"/>
        <w:rPr>
          <w:rFonts w:asciiTheme="minorHAnsi" w:hAnsiTheme="minorHAnsi" w:cstheme="minorHAnsi"/>
          <w:sz w:val="22"/>
          <w:szCs w:val="22"/>
        </w:rPr>
      </w:pPr>
      <w:r w:rsidRPr="006E16C6">
        <w:rPr>
          <w:rFonts w:asciiTheme="minorHAnsi" w:hAnsiTheme="minorHAnsi" w:cstheme="minorHAnsi"/>
          <w:sz w:val="22"/>
          <w:szCs w:val="22"/>
        </w:rPr>
        <w:t>We are an 11 – 18 mixed, converter academy serving the Catholic community of the Tynemouth Priory Partnership (Diocese of Hexham and Newcastle).  On December 1</w:t>
      </w:r>
      <w:r w:rsidRPr="006E16C6">
        <w:rPr>
          <w:rFonts w:asciiTheme="minorHAnsi" w:hAnsiTheme="minorHAnsi" w:cstheme="minorHAnsi"/>
          <w:sz w:val="22"/>
          <w:szCs w:val="22"/>
          <w:vertAlign w:val="superscript"/>
        </w:rPr>
        <w:t>st</w:t>
      </w:r>
      <w:r w:rsidRPr="006E16C6">
        <w:rPr>
          <w:rFonts w:asciiTheme="minorHAnsi" w:hAnsiTheme="minorHAnsi" w:cstheme="minorHAnsi"/>
          <w:sz w:val="22"/>
          <w:szCs w:val="22"/>
        </w:rPr>
        <w:t xml:space="preserve"> 2020 we joined the Bishop </w:t>
      </w:r>
      <w:proofErr w:type="spellStart"/>
      <w:r w:rsidRPr="006E16C6">
        <w:rPr>
          <w:rFonts w:asciiTheme="minorHAnsi" w:hAnsiTheme="minorHAnsi" w:cstheme="minorHAnsi"/>
          <w:sz w:val="22"/>
          <w:szCs w:val="22"/>
        </w:rPr>
        <w:t>Bewick</w:t>
      </w:r>
      <w:proofErr w:type="spellEnd"/>
      <w:r w:rsidRPr="006E16C6">
        <w:rPr>
          <w:rFonts w:asciiTheme="minorHAnsi" w:hAnsiTheme="minorHAnsi" w:cstheme="minorHAnsi"/>
          <w:sz w:val="22"/>
          <w:szCs w:val="22"/>
        </w:rPr>
        <w:t xml:space="preserve"> Catholic Education Trust which comprise</w:t>
      </w:r>
      <w:r w:rsidR="006E16C6" w:rsidRPr="006E16C6">
        <w:rPr>
          <w:rFonts w:asciiTheme="minorHAnsi" w:hAnsiTheme="minorHAnsi" w:cstheme="minorHAnsi"/>
          <w:sz w:val="22"/>
          <w:szCs w:val="22"/>
        </w:rPr>
        <w:t>s</w:t>
      </w:r>
      <w:r w:rsidRPr="006E16C6">
        <w:rPr>
          <w:rFonts w:asciiTheme="minorHAnsi" w:hAnsiTheme="minorHAnsi" w:cstheme="minorHAnsi"/>
          <w:sz w:val="22"/>
          <w:szCs w:val="22"/>
        </w:rPr>
        <w:t xml:space="preserve"> of all of the North of Tyne Catholic schools. We have a well-balanced, genuinely comprehensive intake, which is one of our great strengths.  The ability profile on entry is above the national average and free school meals uptake is below the national average. We have an excellent reputation locally and nationally for the quality of our ethos, teaching and learning, high achievement, and sustained improvement over time. </w:t>
      </w:r>
    </w:p>
    <w:p w14:paraId="3D5AF129" w14:textId="77777777" w:rsidR="00D029BA" w:rsidRPr="006E16C6" w:rsidRDefault="00D029BA" w:rsidP="00D029BA">
      <w:pPr>
        <w:pStyle w:val="BodyText"/>
        <w:rPr>
          <w:rFonts w:asciiTheme="minorHAnsi" w:hAnsiTheme="minorHAnsi" w:cstheme="minorHAnsi"/>
          <w:sz w:val="22"/>
          <w:szCs w:val="22"/>
        </w:rPr>
      </w:pPr>
    </w:p>
    <w:p w14:paraId="64E274CE" w14:textId="77777777" w:rsidR="00D029BA" w:rsidRPr="006E16C6" w:rsidRDefault="00D029BA" w:rsidP="00D029BA">
      <w:pPr>
        <w:pStyle w:val="BodyText"/>
        <w:rPr>
          <w:rFonts w:asciiTheme="minorHAnsi" w:hAnsiTheme="minorHAnsi" w:cstheme="minorHAnsi"/>
          <w:sz w:val="22"/>
          <w:szCs w:val="22"/>
        </w:rPr>
      </w:pPr>
      <w:r w:rsidRPr="006E16C6">
        <w:rPr>
          <w:rFonts w:asciiTheme="minorHAnsi" w:hAnsiTheme="minorHAnsi" w:cstheme="minorHAnsi"/>
          <w:sz w:val="22"/>
          <w:szCs w:val="22"/>
        </w:rPr>
        <w:t>Ofsted last inspected the school in October 2017</w:t>
      </w:r>
      <w:r w:rsidRPr="006E16C6">
        <w:rPr>
          <w:rFonts w:asciiTheme="minorHAnsi" w:hAnsiTheme="minorHAnsi" w:cstheme="minorHAnsi"/>
          <w:b/>
          <w:sz w:val="22"/>
          <w:szCs w:val="22"/>
        </w:rPr>
        <w:t xml:space="preserve">, </w:t>
      </w:r>
      <w:r w:rsidRPr="006E16C6">
        <w:rPr>
          <w:rFonts w:asciiTheme="minorHAnsi" w:hAnsiTheme="minorHAnsi" w:cstheme="minorHAnsi"/>
          <w:sz w:val="22"/>
          <w:szCs w:val="22"/>
        </w:rPr>
        <w:t>confirming its status as ‘Good’ - “</w:t>
      </w:r>
      <w:r w:rsidRPr="006E16C6">
        <w:rPr>
          <w:rFonts w:asciiTheme="minorHAnsi" w:hAnsiTheme="minorHAnsi" w:cstheme="minorHAnsi"/>
          <w:i/>
          <w:sz w:val="22"/>
          <w:szCs w:val="22"/>
        </w:rPr>
        <w:t>Pupils make good progress because of their positive attitudes to learning, and the strong relationships they have with staff… The values of respect, tolerance and humility permeate the school and leaders’ active promotion of pupils’ social, moral, spiritual and cultural development is tangible and exceptional… There is a philosophy of continuous improvement in the school.”</w:t>
      </w:r>
      <w:r w:rsidRPr="006E16C6">
        <w:rPr>
          <w:rFonts w:asciiTheme="minorHAnsi" w:hAnsiTheme="minorHAnsi" w:cstheme="minorHAnsi"/>
          <w:sz w:val="22"/>
          <w:szCs w:val="22"/>
        </w:rPr>
        <w:t xml:space="preserve"> </w:t>
      </w:r>
    </w:p>
    <w:p w14:paraId="5EA7E48A" w14:textId="77777777" w:rsidR="00D029BA" w:rsidRPr="006E16C6" w:rsidRDefault="00D029BA" w:rsidP="00D029BA">
      <w:pPr>
        <w:pStyle w:val="BodyText"/>
        <w:rPr>
          <w:rFonts w:asciiTheme="minorHAnsi" w:hAnsiTheme="minorHAnsi" w:cstheme="minorHAnsi"/>
          <w:sz w:val="22"/>
          <w:szCs w:val="22"/>
        </w:rPr>
      </w:pPr>
      <w:r w:rsidRPr="006E16C6">
        <w:rPr>
          <w:rFonts w:asciiTheme="minorHAnsi" w:hAnsiTheme="minorHAnsi" w:cstheme="minorHAnsi"/>
          <w:sz w:val="22"/>
          <w:szCs w:val="22"/>
        </w:rPr>
        <w:t>The Diocese of Hexham and Newcastle also inspected the school in December 2014 under section 48 of the Education Act judging the school to be ‘Outstanding’- “</w:t>
      </w:r>
      <w:r w:rsidRPr="006E16C6">
        <w:rPr>
          <w:rFonts w:asciiTheme="minorHAnsi" w:hAnsiTheme="minorHAnsi" w:cstheme="minorHAnsi"/>
          <w:i/>
          <w:sz w:val="22"/>
          <w:szCs w:val="22"/>
        </w:rPr>
        <w:t>The Catholic Life of St Thomas More Catholic Academy is outstanding in the way it lives out its mission to the school and wider community</w:t>
      </w:r>
      <w:r w:rsidRPr="006E16C6">
        <w:rPr>
          <w:rFonts w:asciiTheme="minorHAnsi" w:hAnsiTheme="minorHAnsi" w:cstheme="minorHAnsi"/>
          <w:sz w:val="22"/>
          <w:szCs w:val="22"/>
        </w:rPr>
        <w:t xml:space="preserve">.” This is reflected in strong parental support for and confidence in the school.  The school website will give you an insight into our work and ethos: </w:t>
      </w:r>
      <w:hyperlink r:id="rId8" w:history="1">
        <w:r w:rsidRPr="006E16C6">
          <w:rPr>
            <w:rStyle w:val="Hyperlink"/>
            <w:rFonts w:asciiTheme="minorHAnsi" w:hAnsiTheme="minorHAnsi" w:cstheme="minorHAnsi"/>
            <w:sz w:val="22"/>
            <w:szCs w:val="22"/>
          </w:rPr>
          <w:t>www.stmacademy.org.uk</w:t>
        </w:r>
      </w:hyperlink>
      <w:r w:rsidRPr="006E16C6">
        <w:rPr>
          <w:rFonts w:asciiTheme="minorHAnsi" w:hAnsiTheme="minorHAnsi" w:cstheme="minorHAnsi"/>
          <w:sz w:val="22"/>
          <w:szCs w:val="22"/>
        </w:rPr>
        <w:t xml:space="preserve"> .</w:t>
      </w:r>
    </w:p>
    <w:p w14:paraId="69F77CF0" w14:textId="77777777" w:rsidR="00D029BA" w:rsidRPr="006E16C6" w:rsidRDefault="00D029BA" w:rsidP="00D029BA">
      <w:pPr>
        <w:pStyle w:val="BodyText"/>
        <w:rPr>
          <w:rFonts w:asciiTheme="minorHAnsi" w:hAnsiTheme="minorHAnsi" w:cstheme="minorHAnsi"/>
          <w:sz w:val="22"/>
          <w:szCs w:val="22"/>
        </w:rPr>
      </w:pPr>
    </w:p>
    <w:p w14:paraId="5680F839" w14:textId="77777777" w:rsidR="00D029BA" w:rsidRPr="006E16C6" w:rsidRDefault="00D029BA" w:rsidP="00D029BA">
      <w:pPr>
        <w:pStyle w:val="BodyText"/>
        <w:rPr>
          <w:rFonts w:asciiTheme="minorHAnsi" w:hAnsiTheme="minorHAnsi" w:cstheme="minorHAnsi"/>
          <w:b/>
          <w:bCs/>
          <w:sz w:val="22"/>
          <w:szCs w:val="22"/>
          <w:u w:val="single"/>
        </w:rPr>
      </w:pPr>
      <w:r w:rsidRPr="006E16C6">
        <w:rPr>
          <w:rFonts w:asciiTheme="minorHAnsi" w:hAnsiTheme="minorHAnsi" w:cstheme="minorHAnsi"/>
          <w:b/>
          <w:bCs/>
          <w:sz w:val="22"/>
          <w:szCs w:val="22"/>
          <w:u w:val="single"/>
        </w:rPr>
        <w:t>ACHIEVEMENT</w:t>
      </w:r>
    </w:p>
    <w:p w14:paraId="2CBF9845" w14:textId="77777777" w:rsidR="00D029BA" w:rsidRPr="006E16C6" w:rsidRDefault="00D029BA" w:rsidP="00D029BA">
      <w:pPr>
        <w:pStyle w:val="BodyText"/>
        <w:rPr>
          <w:rFonts w:asciiTheme="minorHAnsi" w:hAnsiTheme="minorHAnsi" w:cstheme="minorHAnsi"/>
          <w:b/>
          <w:bCs/>
          <w:sz w:val="22"/>
          <w:szCs w:val="22"/>
          <w:u w:val="single"/>
        </w:rPr>
      </w:pPr>
    </w:p>
    <w:p w14:paraId="4D4168AE" w14:textId="77777777" w:rsidR="00D029BA" w:rsidRPr="006E16C6" w:rsidRDefault="00D029BA" w:rsidP="00D029BA">
      <w:pPr>
        <w:pStyle w:val="BodyText"/>
        <w:rPr>
          <w:rFonts w:asciiTheme="minorHAnsi" w:hAnsiTheme="minorHAnsi" w:cstheme="minorHAnsi"/>
          <w:b/>
          <w:bCs/>
          <w:sz w:val="22"/>
          <w:szCs w:val="22"/>
        </w:rPr>
      </w:pPr>
      <w:r w:rsidRPr="006E16C6">
        <w:rPr>
          <w:rFonts w:asciiTheme="minorHAnsi" w:hAnsiTheme="minorHAnsi" w:cstheme="minorHAnsi"/>
          <w:b/>
          <w:bCs/>
          <w:sz w:val="22"/>
          <w:szCs w:val="22"/>
        </w:rPr>
        <w:t>High levels of achievement at GCSE, and A Level, and across the full ability range.</w:t>
      </w:r>
    </w:p>
    <w:p w14:paraId="6159BE57" w14:textId="13AF53C9" w:rsidR="00D029BA" w:rsidRPr="006E16C6" w:rsidRDefault="006E16C6" w:rsidP="00D029BA">
      <w:pPr>
        <w:pStyle w:val="BodyText"/>
        <w:rPr>
          <w:rFonts w:asciiTheme="minorHAnsi" w:hAnsiTheme="minorHAnsi" w:cstheme="minorHAnsi"/>
          <w:b/>
          <w:bCs/>
          <w:sz w:val="22"/>
          <w:szCs w:val="22"/>
        </w:rPr>
      </w:pPr>
      <w:r w:rsidRPr="006E16C6">
        <w:rPr>
          <w:rFonts w:asciiTheme="minorHAnsi" w:hAnsiTheme="minorHAnsi" w:cstheme="minorHAnsi"/>
          <w:b/>
          <w:bCs/>
          <w:sz w:val="22"/>
          <w:szCs w:val="22"/>
        </w:rPr>
        <w:t xml:space="preserve">In </w:t>
      </w:r>
      <w:r w:rsidR="00D029BA" w:rsidRPr="006E16C6">
        <w:rPr>
          <w:rFonts w:asciiTheme="minorHAnsi" w:hAnsiTheme="minorHAnsi" w:cstheme="minorHAnsi"/>
          <w:b/>
          <w:bCs/>
          <w:sz w:val="22"/>
          <w:szCs w:val="22"/>
        </w:rPr>
        <w:t>20</w:t>
      </w:r>
      <w:r w:rsidRPr="006E16C6">
        <w:rPr>
          <w:rFonts w:asciiTheme="minorHAnsi" w:hAnsiTheme="minorHAnsi" w:cstheme="minorHAnsi"/>
          <w:b/>
          <w:bCs/>
          <w:sz w:val="22"/>
          <w:szCs w:val="22"/>
        </w:rPr>
        <w:t>22</w:t>
      </w:r>
      <w:r w:rsidR="00D029BA" w:rsidRPr="006E16C6">
        <w:rPr>
          <w:rFonts w:asciiTheme="minorHAnsi" w:hAnsiTheme="minorHAnsi" w:cstheme="minorHAnsi"/>
          <w:b/>
          <w:bCs/>
          <w:sz w:val="22"/>
          <w:szCs w:val="22"/>
        </w:rPr>
        <w:t>:</w:t>
      </w:r>
    </w:p>
    <w:p w14:paraId="4AE7F55C" w14:textId="7668B8CB" w:rsidR="00D029BA" w:rsidRPr="006E16C6" w:rsidRDefault="00D029BA" w:rsidP="00D029BA">
      <w:pPr>
        <w:pStyle w:val="BodyText"/>
        <w:numPr>
          <w:ilvl w:val="0"/>
          <w:numId w:val="1"/>
        </w:numPr>
        <w:rPr>
          <w:rFonts w:asciiTheme="minorHAnsi" w:hAnsiTheme="minorHAnsi" w:cstheme="minorHAnsi"/>
          <w:b/>
          <w:bCs/>
          <w:sz w:val="22"/>
          <w:szCs w:val="22"/>
        </w:rPr>
      </w:pPr>
      <w:r w:rsidRPr="006E16C6">
        <w:rPr>
          <w:rFonts w:asciiTheme="minorHAnsi" w:hAnsiTheme="minorHAnsi" w:cstheme="minorHAnsi"/>
          <w:b/>
          <w:bCs/>
          <w:sz w:val="22"/>
          <w:szCs w:val="22"/>
        </w:rPr>
        <w:t xml:space="preserve">4+ English and Maths </w:t>
      </w:r>
      <w:r w:rsidR="006E16C6" w:rsidRPr="006E16C6">
        <w:rPr>
          <w:rFonts w:asciiTheme="minorHAnsi" w:hAnsiTheme="minorHAnsi" w:cstheme="minorHAnsi"/>
          <w:b/>
          <w:bCs/>
          <w:sz w:val="22"/>
          <w:szCs w:val="22"/>
        </w:rPr>
        <w:t>80</w:t>
      </w:r>
      <w:r w:rsidRPr="006E16C6">
        <w:rPr>
          <w:rFonts w:asciiTheme="minorHAnsi" w:hAnsiTheme="minorHAnsi" w:cstheme="minorHAnsi"/>
          <w:b/>
          <w:bCs/>
          <w:sz w:val="22"/>
          <w:szCs w:val="22"/>
        </w:rPr>
        <w:t>%</w:t>
      </w:r>
    </w:p>
    <w:p w14:paraId="3FBC9786" w14:textId="24BE175E" w:rsidR="00D029BA" w:rsidRPr="006E16C6" w:rsidRDefault="00D029BA" w:rsidP="006E16C6">
      <w:pPr>
        <w:pStyle w:val="BodyText"/>
        <w:numPr>
          <w:ilvl w:val="0"/>
          <w:numId w:val="1"/>
        </w:numPr>
        <w:rPr>
          <w:rFonts w:asciiTheme="minorHAnsi" w:hAnsiTheme="minorHAnsi" w:cstheme="minorHAnsi"/>
          <w:b/>
          <w:bCs/>
          <w:sz w:val="22"/>
          <w:szCs w:val="22"/>
        </w:rPr>
      </w:pPr>
      <w:r w:rsidRPr="006E16C6">
        <w:rPr>
          <w:rFonts w:asciiTheme="minorHAnsi" w:hAnsiTheme="minorHAnsi" w:cstheme="minorHAnsi"/>
          <w:b/>
          <w:bCs/>
          <w:sz w:val="22"/>
          <w:szCs w:val="22"/>
        </w:rPr>
        <w:t xml:space="preserve">4+ EBacc </w:t>
      </w:r>
      <w:r w:rsidR="006E16C6" w:rsidRPr="006E16C6">
        <w:rPr>
          <w:rFonts w:asciiTheme="minorHAnsi" w:hAnsiTheme="minorHAnsi" w:cstheme="minorHAnsi"/>
          <w:b/>
          <w:bCs/>
          <w:sz w:val="22"/>
          <w:szCs w:val="22"/>
        </w:rPr>
        <w:t>46</w:t>
      </w:r>
      <w:r w:rsidRPr="006E16C6">
        <w:rPr>
          <w:rFonts w:asciiTheme="minorHAnsi" w:hAnsiTheme="minorHAnsi" w:cstheme="minorHAnsi"/>
          <w:b/>
          <w:bCs/>
          <w:sz w:val="22"/>
          <w:szCs w:val="22"/>
        </w:rPr>
        <w:t>%</w:t>
      </w:r>
    </w:p>
    <w:p w14:paraId="2B9332DD" w14:textId="6F4BF624" w:rsidR="006E16C6" w:rsidRPr="006E16C6" w:rsidRDefault="006E16C6" w:rsidP="006E16C6">
      <w:pPr>
        <w:pStyle w:val="BodyText"/>
        <w:numPr>
          <w:ilvl w:val="0"/>
          <w:numId w:val="1"/>
        </w:numPr>
        <w:rPr>
          <w:rFonts w:asciiTheme="minorHAnsi" w:hAnsiTheme="minorHAnsi" w:cstheme="minorHAnsi"/>
          <w:b/>
          <w:bCs/>
          <w:sz w:val="22"/>
          <w:szCs w:val="22"/>
        </w:rPr>
      </w:pPr>
      <w:r w:rsidRPr="006E16C6">
        <w:rPr>
          <w:rFonts w:asciiTheme="minorHAnsi" w:hAnsiTheme="minorHAnsi" w:cstheme="minorHAnsi"/>
          <w:b/>
          <w:bCs/>
          <w:sz w:val="22"/>
          <w:szCs w:val="22"/>
        </w:rPr>
        <w:t>4+ RE 85%</w:t>
      </w:r>
    </w:p>
    <w:p w14:paraId="410DC5FF" w14:textId="6B2279EA" w:rsidR="00D029BA" w:rsidRPr="006E16C6" w:rsidRDefault="006E16C6" w:rsidP="00D029BA">
      <w:pPr>
        <w:pStyle w:val="BodyText"/>
        <w:numPr>
          <w:ilvl w:val="0"/>
          <w:numId w:val="1"/>
        </w:numPr>
        <w:rPr>
          <w:rFonts w:asciiTheme="minorHAnsi" w:hAnsiTheme="minorHAnsi" w:cstheme="minorHAnsi"/>
          <w:b/>
          <w:bCs/>
          <w:sz w:val="22"/>
          <w:szCs w:val="22"/>
        </w:rPr>
      </w:pPr>
      <w:r w:rsidRPr="006E16C6">
        <w:rPr>
          <w:rFonts w:asciiTheme="minorHAnsi" w:hAnsiTheme="minorHAnsi" w:cstheme="minorHAnsi"/>
          <w:b/>
          <w:bCs/>
          <w:sz w:val="22"/>
          <w:szCs w:val="22"/>
        </w:rPr>
        <w:t>30</w:t>
      </w:r>
      <w:r w:rsidR="00D029BA" w:rsidRPr="006E16C6">
        <w:rPr>
          <w:rFonts w:asciiTheme="minorHAnsi" w:hAnsiTheme="minorHAnsi" w:cstheme="minorHAnsi"/>
          <w:b/>
          <w:bCs/>
          <w:sz w:val="22"/>
          <w:szCs w:val="22"/>
        </w:rPr>
        <w:t>% of all GCSE grades awarded were 9-7 grades</w:t>
      </w:r>
    </w:p>
    <w:p w14:paraId="4871AB11" w14:textId="61EFAC92" w:rsidR="00D029BA" w:rsidRPr="006E16C6" w:rsidRDefault="00D029BA" w:rsidP="00D029BA">
      <w:pPr>
        <w:pStyle w:val="BodyText"/>
        <w:numPr>
          <w:ilvl w:val="0"/>
          <w:numId w:val="1"/>
        </w:numPr>
        <w:rPr>
          <w:rFonts w:asciiTheme="minorHAnsi" w:hAnsiTheme="minorHAnsi" w:cstheme="minorHAnsi"/>
          <w:b/>
          <w:bCs/>
          <w:sz w:val="22"/>
          <w:szCs w:val="22"/>
        </w:rPr>
      </w:pPr>
      <w:r w:rsidRPr="006E16C6">
        <w:rPr>
          <w:rFonts w:asciiTheme="minorHAnsi" w:hAnsiTheme="minorHAnsi" w:cstheme="minorHAnsi"/>
          <w:b/>
          <w:bCs/>
          <w:sz w:val="22"/>
          <w:szCs w:val="22"/>
        </w:rPr>
        <w:t xml:space="preserve">KS5 Average Points per entry: Academic </w:t>
      </w:r>
      <w:r w:rsidR="006E16C6" w:rsidRPr="006E16C6">
        <w:rPr>
          <w:rFonts w:asciiTheme="minorHAnsi" w:hAnsiTheme="minorHAnsi" w:cstheme="minorHAnsi"/>
          <w:b/>
          <w:bCs/>
          <w:sz w:val="22"/>
          <w:szCs w:val="22"/>
        </w:rPr>
        <w:t>40.4</w:t>
      </w:r>
      <w:r w:rsidRPr="006E16C6">
        <w:rPr>
          <w:rFonts w:asciiTheme="minorHAnsi" w:hAnsiTheme="minorHAnsi" w:cstheme="minorHAnsi"/>
          <w:b/>
          <w:bCs/>
          <w:sz w:val="22"/>
          <w:szCs w:val="22"/>
        </w:rPr>
        <w:t>, Vocational 3</w:t>
      </w:r>
      <w:r w:rsidR="006E16C6" w:rsidRPr="006E16C6">
        <w:rPr>
          <w:rFonts w:asciiTheme="minorHAnsi" w:hAnsiTheme="minorHAnsi" w:cstheme="minorHAnsi"/>
          <w:b/>
          <w:bCs/>
          <w:sz w:val="22"/>
          <w:szCs w:val="22"/>
        </w:rPr>
        <w:t>8.8</w:t>
      </w:r>
    </w:p>
    <w:p w14:paraId="4BBC8670" w14:textId="1222B412" w:rsidR="00D029BA" w:rsidRPr="006E16C6" w:rsidRDefault="006E16C6" w:rsidP="00D029BA">
      <w:pPr>
        <w:pStyle w:val="BodyText"/>
        <w:numPr>
          <w:ilvl w:val="0"/>
          <w:numId w:val="1"/>
        </w:numPr>
        <w:rPr>
          <w:rFonts w:asciiTheme="minorHAnsi" w:hAnsiTheme="minorHAnsi" w:cstheme="minorHAnsi"/>
          <w:b/>
          <w:bCs/>
          <w:sz w:val="22"/>
          <w:szCs w:val="22"/>
        </w:rPr>
      </w:pPr>
      <w:r w:rsidRPr="006E16C6">
        <w:rPr>
          <w:rFonts w:asciiTheme="minorHAnsi" w:hAnsiTheme="minorHAnsi" w:cstheme="minorHAnsi"/>
          <w:b/>
          <w:bCs/>
          <w:sz w:val="22"/>
          <w:szCs w:val="22"/>
        </w:rPr>
        <w:t>48</w:t>
      </w:r>
      <w:r w:rsidR="00D029BA" w:rsidRPr="006E16C6">
        <w:rPr>
          <w:rFonts w:asciiTheme="minorHAnsi" w:hAnsiTheme="minorHAnsi" w:cstheme="minorHAnsi"/>
          <w:b/>
          <w:bCs/>
          <w:sz w:val="22"/>
          <w:szCs w:val="22"/>
        </w:rPr>
        <w:t xml:space="preserve">% A*/A, </w:t>
      </w:r>
      <w:r w:rsidRPr="006E16C6">
        <w:rPr>
          <w:rFonts w:asciiTheme="minorHAnsi" w:hAnsiTheme="minorHAnsi" w:cstheme="minorHAnsi"/>
          <w:b/>
          <w:bCs/>
          <w:sz w:val="22"/>
          <w:szCs w:val="22"/>
        </w:rPr>
        <w:t>69</w:t>
      </w:r>
      <w:r w:rsidR="00D029BA" w:rsidRPr="006E16C6">
        <w:rPr>
          <w:rFonts w:asciiTheme="minorHAnsi" w:hAnsiTheme="minorHAnsi" w:cstheme="minorHAnsi"/>
          <w:b/>
          <w:bCs/>
          <w:sz w:val="22"/>
          <w:szCs w:val="22"/>
        </w:rPr>
        <w:t>% A*-B, 99.</w:t>
      </w:r>
      <w:r w:rsidRPr="006E16C6">
        <w:rPr>
          <w:rFonts w:asciiTheme="minorHAnsi" w:hAnsiTheme="minorHAnsi" w:cstheme="minorHAnsi"/>
          <w:b/>
          <w:bCs/>
          <w:sz w:val="22"/>
          <w:szCs w:val="22"/>
        </w:rPr>
        <w:t>8</w:t>
      </w:r>
      <w:r w:rsidR="00D029BA" w:rsidRPr="006E16C6">
        <w:rPr>
          <w:rFonts w:asciiTheme="minorHAnsi" w:hAnsiTheme="minorHAnsi" w:cstheme="minorHAnsi"/>
          <w:b/>
          <w:bCs/>
          <w:sz w:val="22"/>
          <w:szCs w:val="22"/>
        </w:rPr>
        <w:t>% A*-E</w:t>
      </w:r>
    </w:p>
    <w:p w14:paraId="7C42CCEF" w14:textId="77777777" w:rsidR="00D029BA" w:rsidRPr="006E16C6" w:rsidRDefault="00D029BA" w:rsidP="00D029BA">
      <w:pPr>
        <w:rPr>
          <w:rFonts w:asciiTheme="minorHAnsi" w:hAnsiTheme="minorHAnsi" w:cstheme="minorHAnsi"/>
          <w:sz w:val="22"/>
          <w:szCs w:val="22"/>
        </w:rPr>
      </w:pPr>
    </w:p>
    <w:p w14:paraId="4F317F0C" w14:textId="77777777" w:rsidR="00D029BA" w:rsidRPr="006E16C6" w:rsidRDefault="00D029BA" w:rsidP="00D029BA">
      <w:pPr>
        <w:rPr>
          <w:rFonts w:asciiTheme="minorHAnsi" w:hAnsiTheme="minorHAnsi" w:cstheme="minorHAnsi"/>
          <w:sz w:val="22"/>
          <w:szCs w:val="22"/>
        </w:rPr>
      </w:pPr>
      <w:r w:rsidRPr="006E16C6">
        <w:rPr>
          <w:rFonts w:asciiTheme="minorHAnsi" w:hAnsiTheme="minorHAnsi" w:cstheme="minorHAnsi"/>
          <w:sz w:val="22"/>
          <w:szCs w:val="22"/>
        </w:rPr>
        <w:t>While we are proud of the achievement levels, we are constantly striving to continue to improve in all areas.  Results are based on excellent classroom practice, a strong focus on teaching and learning, high expectations, a culture of aspiration, and a commitment to continuous improvement.   Our ethos, values and belief in human potential are central to all our work and to our success in academic terms.</w:t>
      </w:r>
    </w:p>
    <w:p w14:paraId="38E3E0CD" w14:textId="77777777" w:rsidR="00D029BA" w:rsidRPr="006E16C6" w:rsidRDefault="00D029BA" w:rsidP="00D029BA">
      <w:pPr>
        <w:rPr>
          <w:rFonts w:asciiTheme="minorHAnsi" w:hAnsiTheme="minorHAnsi" w:cstheme="minorHAnsi"/>
          <w:sz w:val="22"/>
          <w:szCs w:val="22"/>
        </w:rPr>
      </w:pPr>
    </w:p>
    <w:p w14:paraId="1933F277" w14:textId="77777777" w:rsidR="00D029BA" w:rsidRPr="006E16C6" w:rsidRDefault="00D029BA" w:rsidP="00D029BA">
      <w:pPr>
        <w:pStyle w:val="Heading1"/>
        <w:spacing w:before="0" w:after="0"/>
        <w:rPr>
          <w:rFonts w:asciiTheme="minorHAnsi" w:hAnsiTheme="minorHAnsi" w:cstheme="minorHAnsi"/>
          <w:sz w:val="22"/>
          <w:szCs w:val="22"/>
          <w:u w:val="single"/>
        </w:rPr>
      </w:pPr>
      <w:r w:rsidRPr="006E16C6">
        <w:rPr>
          <w:rFonts w:asciiTheme="minorHAnsi" w:hAnsiTheme="minorHAnsi" w:cstheme="minorHAnsi"/>
          <w:sz w:val="22"/>
          <w:szCs w:val="22"/>
          <w:u w:val="single"/>
        </w:rPr>
        <w:t>PROFESSIONAL DEVELOPMENT</w:t>
      </w:r>
    </w:p>
    <w:p w14:paraId="78E97879" w14:textId="77777777" w:rsidR="00D029BA" w:rsidRPr="006E16C6" w:rsidRDefault="00D029BA" w:rsidP="00D029BA">
      <w:pPr>
        <w:rPr>
          <w:rFonts w:asciiTheme="minorHAnsi" w:hAnsiTheme="minorHAnsi" w:cstheme="minorHAnsi"/>
          <w:b/>
          <w:bCs/>
          <w:sz w:val="22"/>
          <w:szCs w:val="22"/>
          <w:u w:val="single"/>
        </w:rPr>
      </w:pPr>
    </w:p>
    <w:p w14:paraId="0C7B69C3" w14:textId="77777777" w:rsidR="00E44C3A" w:rsidRPr="006E16C6" w:rsidRDefault="00D029BA" w:rsidP="00D029BA">
      <w:pPr>
        <w:pStyle w:val="BodyText"/>
        <w:rPr>
          <w:rFonts w:asciiTheme="minorHAnsi" w:hAnsiTheme="minorHAnsi" w:cstheme="minorHAnsi"/>
          <w:sz w:val="22"/>
          <w:szCs w:val="22"/>
        </w:rPr>
      </w:pPr>
      <w:r w:rsidRPr="006E16C6">
        <w:rPr>
          <w:rFonts w:asciiTheme="minorHAnsi" w:hAnsiTheme="minorHAnsi" w:cstheme="minorHAnsi"/>
          <w:sz w:val="22"/>
          <w:szCs w:val="22"/>
        </w:rPr>
        <w:t xml:space="preserve">We have succeeded in establishing a very strong culture of learning, development and improvement among staff.  </w:t>
      </w:r>
    </w:p>
    <w:p w14:paraId="2FBFB178" w14:textId="6AACF39A" w:rsidR="00D029BA" w:rsidRPr="006E16C6" w:rsidRDefault="00D029BA" w:rsidP="00D029BA">
      <w:pPr>
        <w:pStyle w:val="BodyText"/>
        <w:rPr>
          <w:rFonts w:asciiTheme="minorHAnsi" w:hAnsiTheme="minorHAnsi" w:cstheme="minorHAnsi"/>
          <w:sz w:val="22"/>
          <w:szCs w:val="22"/>
        </w:rPr>
      </w:pPr>
      <w:r w:rsidRPr="006E16C6">
        <w:rPr>
          <w:rFonts w:asciiTheme="minorHAnsi" w:hAnsiTheme="minorHAnsi" w:cstheme="minorHAnsi"/>
          <w:sz w:val="22"/>
          <w:szCs w:val="22"/>
        </w:rPr>
        <w:lastRenderedPageBreak/>
        <w:t xml:space="preserve">This has been recognised regionally and nationally and is reflected in our involvement in local Teaching School Alliances and the full range of professional development for all staff, with a particular emphasis on classroom practice and on developing leadership at all levels.  Our work is characterised by staff working together as teams, using observation extensively for developmental purposes, collaboration and sharing good practice, and mutual support.  Our collaborative approach also extends to working with other schools.  We have dedicated professional developmental time each Tuesday afternoon and there are many opportunities for staff to deliver CPD activities both within school and at local level.  The establishment of the Bishop </w:t>
      </w:r>
      <w:proofErr w:type="spellStart"/>
      <w:r w:rsidRPr="006E16C6">
        <w:rPr>
          <w:rFonts w:asciiTheme="minorHAnsi" w:hAnsiTheme="minorHAnsi" w:cstheme="minorHAnsi"/>
          <w:sz w:val="22"/>
          <w:szCs w:val="22"/>
        </w:rPr>
        <w:t>Bewick</w:t>
      </w:r>
      <w:proofErr w:type="spellEnd"/>
      <w:r w:rsidRPr="006E16C6">
        <w:rPr>
          <w:rFonts w:asciiTheme="minorHAnsi" w:hAnsiTheme="minorHAnsi" w:cstheme="minorHAnsi"/>
          <w:sz w:val="22"/>
          <w:szCs w:val="22"/>
        </w:rPr>
        <w:t xml:space="preserve"> Catholic Education Trust </w:t>
      </w:r>
      <w:r w:rsidR="006E16C6">
        <w:rPr>
          <w:rFonts w:asciiTheme="minorHAnsi" w:hAnsiTheme="minorHAnsi" w:cstheme="minorHAnsi"/>
          <w:sz w:val="22"/>
          <w:szCs w:val="22"/>
        </w:rPr>
        <w:t>has</w:t>
      </w:r>
      <w:r w:rsidRPr="006E16C6">
        <w:rPr>
          <w:rFonts w:asciiTheme="minorHAnsi" w:hAnsiTheme="minorHAnsi" w:cstheme="minorHAnsi"/>
          <w:sz w:val="22"/>
          <w:szCs w:val="22"/>
        </w:rPr>
        <w:t xml:space="preserve"> creat</w:t>
      </w:r>
      <w:r w:rsidR="006E16C6">
        <w:rPr>
          <w:rFonts w:asciiTheme="minorHAnsi" w:hAnsiTheme="minorHAnsi" w:cstheme="minorHAnsi"/>
          <w:sz w:val="22"/>
          <w:szCs w:val="22"/>
        </w:rPr>
        <w:t>ed</w:t>
      </w:r>
      <w:r w:rsidRPr="006E16C6">
        <w:rPr>
          <w:rFonts w:asciiTheme="minorHAnsi" w:hAnsiTheme="minorHAnsi" w:cstheme="minorHAnsi"/>
          <w:sz w:val="22"/>
          <w:szCs w:val="22"/>
        </w:rPr>
        <w:t xml:space="preserve"> excellent opportunities for our leaders to work with colleagues from other schools to shape the way Trust operate</w:t>
      </w:r>
      <w:r w:rsidR="005501B5">
        <w:rPr>
          <w:rFonts w:asciiTheme="minorHAnsi" w:hAnsiTheme="minorHAnsi" w:cstheme="minorHAnsi"/>
          <w:sz w:val="22"/>
          <w:szCs w:val="22"/>
        </w:rPr>
        <w:t>s</w:t>
      </w:r>
      <w:r w:rsidRPr="006E16C6">
        <w:rPr>
          <w:rFonts w:asciiTheme="minorHAnsi" w:hAnsiTheme="minorHAnsi" w:cstheme="minorHAnsi"/>
          <w:sz w:val="22"/>
          <w:szCs w:val="22"/>
        </w:rPr>
        <w:t>. We see great potential in working with both secondary and primary schools and we would expect the successful candidate to play a leading role in this.</w:t>
      </w:r>
    </w:p>
    <w:p w14:paraId="680817A4" w14:textId="77777777" w:rsidR="00D029BA" w:rsidRPr="006E16C6" w:rsidRDefault="00D029BA" w:rsidP="00D029BA">
      <w:pPr>
        <w:pStyle w:val="BodyText"/>
        <w:rPr>
          <w:rFonts w:asciiTheme="minorHAnsi" w:hAnsiTheme="minorHAnsi" w:cstheme="minorHAnsi"/>
          <w:sz w:val="22"/>
          <w:szCs w:val="22"/>
          <w:highlight w:val="yellow"/>
        </w:rPr>
      </w:pPr>
    </w:p>
    <w:p w14:paraId="197FE09F" w14:textId="77777777" w:rsidR="00D029BA" w:rsidRPr="006E16C6" w:rsidRDefault="00D029BA" w:rsidP="00D029BA">
      <w:pPr>
        <w:pStyle w:val="BodyText"/>
        <w:rPr>
          <w:rFonts w:asciiTheme="minorHAnsi" w:hAnsiTheme="minorHAnsi" w:cstheme="minorHAnsi"/>
          <w:b/>
          <w:bCs/>
          <w:sz w:val="22"/>
          <w:szCs w:val="22"/>
          <w:u w:val="single"/>
        </w:rPr>
      </w:pPr>
      <w:r w:rsidRPr="006E16C6">
        <w:rPr>
          <w:rFonts w:asciiTheme="minorHAnsi" w:hAnsiTheme="minorHAnsi" w:cstheme="minorHAnsi"/>
          <w:b/>
          <w:bCs/>
          <w:sz w:val="22"/>
          <w:szCs w:val="22"/>
          <w:u w:val="single"/>
        </w:rPr>
        <w:t>PASTORAL AND ACADEMIC ORGANISATION</w:t>
      </w:r>
    </w:p>
    <w:p w14:paraId="59D8F8C5" w14:textId="77777777" w:rsidR="00D029BA" w:rsidRPr="006E16C6" w:rsidRDefault="00D029BA" w:rsidP="00D029BA">
      <w:pPr>
        <w:rPr>
          <w:rFonts w:asciiTheme="minorHAnsi" w:hAnsiTheme="minorHAnsi" w:cstheme="minorHAnsi"/>
          <w:sz w:val="22"/>
          <w:szCs w:val="22"/>
        </w:rPr>
      </w:pPr>
    </w:p>
    <w:p w14:paraId="73CC8291" w14:textId="4D4113FA" w:rsidR="00D029BA" w:rsidRPr="006E16C6" w:rsidRDefault="00D029BA" w:rsidP="00D029BA">
      <w:pPr>
        <w:rPr>
          <w:rFonts w:asciiTheme="minorHAnsi" w:hAnsiTheme="minorHAnsi" w:cstheme="minorHAnsi"/>
          <w:sz w:val="22"/>
          <w:szCs w:val="22"/>
        </w:rPr>
      </w:pPr>
      <w:r w:rsidRPr="006E16C6">
        <w:rPr>
          <w:rFonts w:asciiTheme="minorHAnsi" w:hAnsiTheme="minorHAnsi" w:cstheme="minorHAnsi"/>
          <w:sz w:val="22"/>
          <w:szCs w:val="22"/>
        </w:rPr>
        <w:t xml:space="preserve">In Year 7 children are in mixed-ability form classes, and they remain in the same class for pastoral and social purposes throughout the main school.  This provides security, stability and continuity.  They are taught in their mixed-ability class for all subjects in Year 7, except Maths where setting is introduced in the Autumn Term.  From Year 8 onwards subject </w:t>
      </w:r>
      <w:r w:rsidR="005501B5">
        <w:rPr>
          <w:rFonts w:asciiTheme="minorHAnsi" w:hAnsiTheme="minorHAnsi" w:cstheme="minorHAnsi"/>
          <w:sz w:val="22"/>
          <w:szCs w:val="22"/>
        </w:rPr>
        <w:t>ability grouping</w:t>
      </w:r>
      <w:r w:rsidRPr="006E16C6">
        <w:rPr>
          <w:rFonts w:asciiTheme="minorHAnsi" w:hAnsiTheme="minorHAnsi" w:cstheme="minorHAnsi"/>
          <w:sz w:val="22"/>
          <w:szCs w:val="22"/>
        </w:rPr>
        <w:t xml:space="preserve"> is introduced in several areas, and these arrangements are extended and refined as students move through the main school. It is designed to </w:t>
      </w:r>
      <w:r w:rsidR="00CA65A0" w:rsidRPr="006E16C6">
        <w:rPr>
          <w:rFonts w:asciiTheme="minorHAnsi" w:hAnsiTheme="minorHAnsi" w:cstheme="minorHAnsi"/>
          <w:sz w:val="22"/>
          <w:szCs w:val="22"/>
        </w:rPr>
        <w:t>keep expectations</w:t>
      </w:r>
      <w:r w:rsidRPr="006E16C6">
        <w:rPr>
          <w:rFonts w:asciiTheme="minorHAnsi" w:hAnsiTheme="minorHAnsi" w:cstheme="minorHAnsi"/>
          <w:sz w:val="22"/>
          <w:szCs w:val="22"/>
        </w:rPr>
        <w:t xml:space="preserve"> high for all students, to avoid negative labelling, and to ensure that all are supported and challenged to reach their full potential.  Our current pastoral structure comprises a Head of Year and Assistant Head of Year for each year group, an Assistant Headteacher Pastoral, an Assistant Headteacher Head of Sixth Form</w:t>
      </w:r>
      <w:r w:rsidR="005501B5">
        <w:rPr>
          <w:rFonts w:asciiTheme="minorHAnsi" w:hAnsiTheme="minorHAnsi" w:cstheme="minorHAnsi"/>
          <w:sz w:val="22"/>
          <w:szCs w:val="22"/>
        </w:rPr>
        <w:t>, a Senior Assistant Headteacher Pastoral</w:t>
      </w:r>
      <w:r w:rsidRPr="006E16C6">
        <w:rPr>
          <w:rFonts w:asciiTheme="minorHAnsi" w:hAnsiTheme="minorHAnsi" w:cstheme="minorHAnsi"/>
          <w:sz w:val="22"/>
          <w:szCs w:val="22"/>
        </w:rPr>
        <w:t xml:space="preserve"> and a Deputy Headteacher with overall pastoral responsibility.  In addition we have a Pastoral Support Team, which includes Learning Mentors, School Counsellor/Social worker, Pastoral Support Clerks, Home Liaison Officer.  We also have a full-time School Chaplain who plays a key role in the life of the school.</w:t>
      </w:r>
    </w:p>
    <w:p w14:paraId="07B9EF30" w14:textId="77777777" w:rsidR="00D029BA" w:rsidRPr="006E16C6" w:rsidRDefault="00D029BA" w:rsidP="00D029BA">
      <w:pPr>
        <w:pStyle w:val="Header"/>
        <w:tabs>
          <w:tab w:val="clear" w:pos="4153"/>
          <w:tab w:val="clear" w:pos="8306"/>
        </w:tabs>
        <w:rPr>
          <w:rFonts w:asciiTheme="minorHAnsi" w:hAnsiTheme="minorHAnsi" w:cstheme="minorHAnsi"/>
          <w:snapToGrid/>
          <w:sz w:val="22"/>
          <w:szCs w:val="22"/>
          <w:highlight w:val="yellow"/>
        </w:rPr>
      </w:pPr>
    </w:p>
    <w:p w14:paraId="0319B751" w14:textId="54A82B12"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napToGrid/>
          <w:sz w:val="22"/>
          <w:szCs w:val="22"/>
        </w:rPr>
        <w:t>Please refer to the application pack list of documentation enclosed with this letter.</w:t>
      </w:r>
      <w:r w:rsidRPr="006E16C6">
        <w:rPr>
          <w:rFonts w:asciiTheme="minorHAnsi" w:hAnsiTheme="minorHAnsi" w:cstheme="minorHAnsi"/>
          <w:sz w:val="22"/>
          <w:szCs w:val="22"/>
        </w:rPr>
        <w:t xml:space="preserve"> </w:t>
      </w:r>
    </w:p>
    <w:p w14:paraId="0C9A5EB8"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p>
    <w:p w14:paraId="1930667B" w14:textId="14FF2125" w:rsidR="00D029BA" w:rsidRPr="006E16C6" w:rsidRDefault="00D029BA" w:rsidP="00D029BA">
      <w:pPr>
        <w:pStyle w:val="Header"/>
        <w:tabs>
          <w:tab w:val="clear" w:pos="4153"/>
          <w:tab w:val="clear" w:pos="8306"/>
        </w:tabs>
        <w:rPr>
          <w:rFonts w:asciiTheme="minorHAnsi" w:hAnsiTheme="minorHAnsi" w:cstheme="minorHAnsi"/>
          <w:b/>
          <w:sz w:val="22"/>
          <w:szCs w:val="22"/>
        </w:rPr>
      </w:pPr>
      <w:r w:rsidRPr="006E16C6">
        <w:rPr>
          <w:rFonts w:asciiTheme="minorHAnsi" w:hAnsiTheme="minorHAnsi" w:cstheme="minorHAnsi"/>
          <w:sz w:val="22"/>
          <w:szCs w:val="22"/>
        </w:rPr>
        <w:t xml:space="preserve">The closing date for application forms is </w:t>
      </w:r>
      <w:r w:rsidR="007A1B27" w:rsidRPr="006E16C6">
        <w:rPr>
          <w:rFonts w:asciiTheme="minorHAnsi" w:hAnsiTheme="minorHAnsi" w:cstheme="minorHAnsi"/>
          <w:b/>
          <w:sz w:val="22"/>
          <w:szCs w:val="22"/>
        </w:rPr>
        <w:t>3pm</w:t>
      </w:r>
      <w:r w:rsidRPr="006E16C6">
        <w:rPr>
          <w:rFonts w:asciiTheme="minorHAnsi" w:hAnsiTheme="minorHAnsi" w:cstheme="minorHAnsi"/>
          <w:b/>
          <w:sz w:val="22"/>
          <w:szCs w:val="22"/>
        </w:rPr>
        <w:t xml:space="preserve"> on</w:t>
      </w:r>
      <w:r w:rsidRPr="006E16C6">
        <w:rPr>
          <w:rFonts w:asciiTheme="minorHAnsi" w:hAnsiTheme="minorHAnsi" w:cstheme="minorHAnsi"/>
          <w:b/>
          <w:bCs/>
          <w:sz w:val="22"/>
          <w:szCs w:val="22"/>
          <w:lang w:val="en" w:eastAsia="en-GB"/>
        </w:rPr>
        <w:t xml:space="preserve"> </w:t>
      </w:r>
      <w:r w:rsidR="007A1B27" w:rsidRPr="006E16C6">
        <w:rPr>
          <w:rFonts w:asciiTheme="minorHAnsi" w:hAnsiTheme="minorHAnsi" w:cstheme="minorHAnsi"/>
          <w:b/>
          <w:bCs/>
          <w:sz w:val="22"/>
          <w:szCs w:val="22"/>
          <w:lang w:val="en" w:eastAsia="en-GB"/>
        </w:rPr>
        <w:t>Tuesday 31</w:t>
      </w:r>
      <w:r w:rsidR="007A1B27" w:rsidRPr="006E16C6">
        <w:rPr>
          <w:rFonts w:asciiTheme="minorHAnsi" w:hAnsiTheme="minorHAnsi" w:cstheme="minorHAnsi"/>
          <w:b/>
          <w:bCs/>
          <w:sz w:val="22"/>
          <w:szCs w:val="22"/>
          <w:vertAlign w:val="superscript"/>
          <w:lang w:val="en" w:eastAsia="en-GB"/>
        </w:rPr>
        <w:t>st</w:t>
      </w:r>
      <w:r w:rsidR="007A1B27" w:rsidRPr="006E16C6">
        <w:rPr>
          <w:rFonts w:asciiTheme="minorHAnsi" w:hAnsiTheme="minorHAnsi" w:cstheme="minorHAnsi"/>
          <w:b/>
          <w:bCs/>
          <w:sz w:val="22"/>
          <w:szCs w:val="22"/>
          <w:lang w:val="en" w:eastAsia="en-GB"/>
        </w:rPr>
        <w:t xml:space="preserve"> January 2023</w:t>
      </w:r>
      <w:r w:rsidRPr="006E16C6">
        <w:rPr>
          <w:rFonts w:asciiTheme="minorHAnsi" w:hAnsiTheme="minorHAnsi" w:cstheme="minorHAnsi"/>
          <w:bCs/>
          <w:sz w:val="22"/>
          <w:szCs w:val="22"/>
          <w:lang w:val="en" w:eastAsia="en-GB"/>
        </w:rPr>
        <w:t xml:space="preserve">.  </w:t>
      </w:r>
      <w:r w:rsidRPr="006E16C6">
        <w:rPr>
          <w:rFonts w:asciiTheme="minorHAnsi" w:hAnsiTheme="minorHAnsi" w:cstheme="minorHAnsi"/>
          <w:bCs/>
          <w:sz w:val="22"/>
          <w:szCs w:val="22"/>
        </w:rPr>
        <w:t xml:space="preserve"> Shortlisting</w:t>
      </w:r>
      <w:r w:rsidRPr="006E16C6">
        <w:rPr>
          <w:rFonts w:asciiTheme="minorHAnsi" w:hAnsiTheme="minorHAnsi" w:cstheme="minorHAnsi"/>
          <w:sz w:val="22"/>
          <w:szCs w:val="22"/>
        </w:rPr>
        <w:t xml:space="preserve"> will take place on </w:t>
      </w:r>
      <w:r w:rsidR="007A1B27" w:rsidRPr="006E16C6">
        <w:rPr>
          <w:rFonts w:asciiTheme="minorHAnsi" w:hAnsiTheme="minorHAnsi" w:cstheme="minorHAnsi"/>
          <w:b/>
          <w:sz w:val="22"/>
          <w:szCs w:val="22"/>
        </w:rPr>
        <w:t>Thursday 2</w:t>
      </w:r>
      <w:r w:rsidR="007A1B27" w:rsidRPr="006E16C6">
        <w:rPr>
          <w:rFonts w:asciiTheme="minorHAnsi" w:hAnsiTheme="minorHAnsi" w:cstheme="minorHAnsi"/>
          <w:b/>
          <w:sz w:val="22"/>
          <w:szCs w:val="22"/>
          <w:vertAlign w:val="superscript"/>
        </w:rPr>
        <w:t>nd</w:t>
      </w:r>
      <w:r w:rsidR="007A1B27" w:rsidRPr="006E16C6">
        <w:rPr>
          <w:rFonts w:asciiTheme="minorHAnsi" w:hAnsiTheme="minorHAnsi" w:cstheme="minorHAnsi"/>
          <w:b/>
          <w:sz w:val="22"/>
          <w:szCs w:val="22"/>
        </w:rPr>
        <w:t xml:space="preserve"> February 2023</w:t>
      </w:r>
      <w:r w:rsidRPr="006E16C6">
        <w:rPr>
          <w:rFonts w:asciiTheme="minorHAnsi" w:hAnsiTheme="minorHAnsi" w:cstheme="minorHAnsi"/>
          <w:sz w:val="22"/>
          <w:szCs w:val="22"/>
        </w:rPr>
        <w:t xml:space="preserve"> and interviews will take place on </w:t>
      </w:r>
      <w:r w:rsidR="007A1B27" w:rsidRPr="006E16C6">
        <w:rPr>
          <w:rFonts w:asciiTheme="minorHAnsi" w:hAnsiTheme="minorHAnsi" w:cstheme="minorHAnsi"/>
          <w:b/>
          <w:sz w:val="22"/>
          <w:szCs w:val="22"/>
        </w:rPr>
        <w:t>Tuesday 14</w:t>
      </w:r>
      <w:r w:rsidR="007A1B27" w:rsidRPr="006E16C6">
        <w:rPr>
          <w:rFonts w:asciiTheme="minorHAnsi" w:hAnsiTheme="minorHAnsi" w:cstheme="minorHAnsi"/>
          <w:b/>
          <w:sz w:val="22"/>
          <w:szCs w:val="22"/>
          <w:vertAlign w:val="superscript"/>
        </w:rPr>
        <w:t>th</w:t>
      </w:r>
      <w:r w:rsidR="007A1B27" w:rsidRPr="006E16C6">
        <w:rPr>
          <w:rFonts w:asciiTheme="minorHAnsi" w:hAnsiTheme="minorHAnsi" w:cstheme="minorHAnsi"/>
          <w:b/>
          <w:sz w:val="22"/>
          <w:szCs w:val="22"/>
        </w:rPr>
        <w:t xml:space="preserve"> February 2023.</w:t>
      </w:r>
      <w:r w:rsidRPr="006E16C6">
        <w:rPr>
          <w:rFonts w:asciiTheme="minorHAnsi" w:hAnsiTheme="minorHAnsi" w:cstheme="minorHAnsi"/>
          <w:b/>
          <w:sz w:val="22"/>
          <w:szCs w:val="22"/>
        </w:rPr>
        <w:t xml:space="preserve"> </w:t>
      </w:r>
    </w:p>
    <w:p w14:paraId="70D8388A" w14:textId="77777777" w:rsidR="00D029BA" w:rsidRPr="006E16C6" w:rsidRDefault="00D029BA" w:rsidP="00D029BA">
      <w:pPr>
        <w:pStyle w:val="Header"/>
        <w:tabs>
          <w:tab w:val="clear" w:pos="4153"/>
          <w:tab w:val="clear" w:pos="8306"/>
        </w:tabs>
        <w:rPr>
          <w:rFonts w:asciiTheme="minorHAnsi" w:hAnsiTheme="minorHAnsi" w:cstheme="minorHAnsi"/>
          <w:b/>
          <w:sz w:val="22"/>
          <w:szCs w:val="22"/>
        </w:rPr>
      </w:pPr>
    </w:p>
    <w:p w14:paraId="31FDFC1C" w14:textId="663DAB45"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 xml:space="preserve">Applications should be sent to Mrs C Palgrave at school or via email </w:t>
      </w:r>
      <w:hyperlink r:id="rId9" w:history="1">
        <w:r w:rsidR="007A1B27" w:rsidRPr="006E16C6">
          <w:rPr>
            <w:rStyle w:val="Hyperlink"/>
            <w:rFonts w:asciiTheme="minorHAnsi" w:hAnsiTheme="minorHAnsi" w:cstheme="minorHAnsi"/>
            <w:bCs/>
            <w:sz w:val="22"/>
          </w:rPr>
          <w:t>recruitment@stmacademy.org.uk</w:t>
        </w:r>
      </w:hyperlink>
      <w:r w:rsidR="007A1B27" w:rsidRPr="006E16C6">
        <w:rPr>
          <w:rFonts w:asciiTheme="minorHAnsi" w:hAnsiTheme="minorHAnsi" w:cstheme="minorHAnsi"/>
          <w:sz w:val="22"/>
          <w:szCs w:val="22"/>
        </w:rPr>
        <w:t xml:space="preserve"> </w:t>
      </w:r>
      <w:r w:rsidRPr="006E16C6">
        <w:rPr>
          <w:rFonts w:asciiTheme="minorHAnsi" w:hAnsiTheme="minorHAnsi" w:cstheme="minorHAnsi"/>
          <w:sz w:val="22"/>
          <w:szCs w:val="22"/>
        </w:rPr>
        <w:t>(a signature will be required at interview for applications submitted via email).</w:t>
      </w:r>
    </w:p>
    <w:p w14:paraId="77BD84AD"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p>
    <w:p w14:paraId="3C97DE21"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If you would like to arrange an informal discussion about the post or a visit to the school then please contact Mrs Palgrave.</w:t>
      </w:r>
    </w:p>
    <w:p w14:paraId="29316671"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p>
    <w:p w14:paraId="6733B758"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Yours sincerely</w:t>
      </w:r>
    </w:p>
    <w:p w14:paraId="460D90F2"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noProof/>
          <w:sz w:val="22"/>
          <w:szCs w:val="22"/>
          <w:lang w:eastAsia="en-GB"/>
        </w:rPr>
        <w:drawing>
          <wp:inline distT="0" distB="0" distL="0" distR="0" wp14:anchorId="55B9C97B" wp14:editId="537360EE">
            <wp:extent cx="1608455" cy="8440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257" cy="864948"/>
                    </a:xfrm>
                    <a:prstGeom prst="rect">
                      <a:avLst/>
                    </a:prstGeom>
                    <a:noFill/>
                    <a:ln>
                      <a:noFill/>
                    </a:ln>
                  </pic:spPr>
                </pic:pic>
              </a:graphicData>
            </a:graphic>
          </wp:inline>
        </w:drawing>
      </w:r>
    </w:p>
    <w:p w14:paraId="117E75EC"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Mr D Watson</w:t>
      </w:r>
    </w:p>
    <w:p w14:paraId="3B7EA8B0"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 xml:space="preserve">Headteacher </w:t>
      </w:r>
    </w:p>
    <w:p w14:paraId="051A4C7F"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p>
    <w:p w14:paraId="5CF54E78" w14:textId="77777777" w:rsidR="00D029BA" w:rsidRPr="006E16C6" w:rsidRDefault="00D029BA" w:rsidP="00D029BA">
      <w:pPr>
        <w:pStyle w:val="Header"/>
        <w:tabs>
          <w:tab w:val="clear" w:pos="4153"/>
          <w:tab w:val="clear" w:pos="8306"/>
        </w:tabs>
        <w:rPr>
          <w:rFonts w:asciiTheme="minorHAnsi" w:hAnsiTheme="minorHAnsi" w:cstheme="minorHAnsi"/>
          <w:sz w:val="22"/>
          <w:szCs w:val="22"/>
        </w:rPr>
      </w:pPr>
      <w:r w:rsidRPr="006E16C6">
        <w:rPr>
          <w:rFonts w:asciiTheme="minorHAnsi" w:hAnsiTheme="minorHAnsi" w:cstheme="minorHAnsi"/>
          <w:sz w:val="22"/>
          <w:szCs w:val="22"/>
        </w:rPr>
        <w:t>Encs.</w:t>
      </w:r>
    </w:p>
    <w:p w14:paraId="49D0437C" w14:textId="77777777" w:rsidR="00D029BA" w:rsidRPr="006E16C6" w:rsidRDefault="00D029BA" w:rsidP="00D029BA">
      <w:pPr>
        <w:rPr>
          <w:rFonts w:asciiTheme="minorHAnsi" w:hAnsiTheme="minorHAnsi" w:cstheme="minorHAnsi"/>
          <w:sz w:val="22"/>
          <w:szCs w:val="22"/>
        </w:rPr>
      </w:pPr>
    </w:p>
    <w:sectPr w:rsidR="00D029BA" w:rsidRPr="006E16C6" w:rsidSect="00A67CE0">
      <w:footerReference w:type="default" r:id="rId11"/>
      <w:headerReference w:type="first" r:id="rId12"/>
      <w:footerReference w:type="first" r:id="rId13"/>
      <w:pgSz w:w="11906" w:h="16838"/>
      <w:pgMar w:top="843" w:right="720" w:bottom="720" w:left="720" w:header="142"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E9D5" w14:textId="77777777" w:rsidR="006249B2" w:rsidRDefault="006249B2">
      <w:r>
        <w:separator/>
      </w:r>
    </w:p>
  </w:endnote>
  <w:endnote w:type="continuationSeparator" w:id="0">
    <w:p w14:paraId="2F9ED2EB" w14:textId="77777777" w:rsidR="006249B2" w:rsidRDefault="0062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484" w14:textId="77777777" w:rsidR="00D204EA" w:rsidRDefault="006249B2">
    <w:pPr>
      <w:shd w:val="clear" w:color="auto" w:fill="FFFFFF"/>
      <w:jc w:val="center"/>
      <w:rPr>
        <w:rFonts w:ascii="Corbel" w:eastAsia="Corbel" w:hAnsi="Corbel" w:cs="Corbel"/>
        <w:sz w:val="16"/>
        <w:szCs w:val="16"/>
      </w:rPr>
    </w:pPr>
    <w:r>
      <w:rPr>
        <w:rFonts w:ascii="Corbel" w:eastAsia="Corbel" w:hAnsi="Corbel" w:cs="Corbel"/>
        <w:sz w:val="16"/>
        <w:szCs w:val="16"/>
      </w:rPr>
      <w:t xml:space="preserve">St Thomas More Catholic High School is a member of the Bishop </w:t>
    </w:r>
    <w:proofErr w:type="spellStart"/>
    <w:r>
      <w:rPr>
        <w:rFonts w:ascii="Corbel" w:eastAsia="Corbel" w:hAnsi="Corbel" w:cs="Corbel"/>
        <w:sz w:val="16"/>
        <w:szCs w:val="16"/>
      </w:rPr>
      <w:t>Bewick</w:t>
    </w:r>
    <w:proofErr w:type="spellEnd"/>
    <w:r>
      <w:rPr>
        <w:rFonts w:ascii="Corbel" w:eastAsia="Corbel" w:hAnsi="Corbel" w:cs="Corbel"/>
        <w:sz w:val="16"/>
        <w:szCs w:val="16"/>
      </w:rPr>
      <w:t xml:space="preserve"> Catholic Education Trust, a company limited by guarantee registered in England and Wales under company registration No 7841435. Registered Office: </w:t>
    </w:r>
    <w:proofErr w:type="spellStart"/>
    <w:r>
      <w:rPr>
        <w:rFonts w:ascii="Corbel" w:eastAsia="Corbel" w:hAnsi="Corbel" w:cs="Corbel"/>
        <w:sz w:val="16"/>
        <w:szCs w:val="16"/>
      </w:rPr>
      <w:t>Fenham</w:t>
    </w:r>
    <w:proofErr w:type="spellEnd"/>
    <w:r>
      <w:rPr>
        <w:rFonts w:ascii="Corbel" w:eastAsia="Corbel" w:hAnsi="Corbel" w:cs="Corbel"/>
        <w:sz w:val="16"/>
        <w:szCs w:val="16"/>
      </w:rPr>
      <w:t xml:space="preserve"> Hall Drive · Newcastle upon Tyne · NE4 9YH</w:t>
    </w:r>
    <w:r>
      <w:rPr>
        <w:noProof/>
        <w:lang w:eastAsia="en-GB"/>
      </w:rPr>
      <w:drawing>
        <wp:anchor distT="0" distB="0" distL="114300" distR="114300" simplePos="0" relativeHeight="251658240" behindDoc="0" locked="0" layoutInCell="1" hidden="0" allowOverlap="1" wp14:anchorId="6B18F56F" wp14:editId="378C839C">
          <wp:simplePos x="0" y="0"/>
          <wp:positionH relativeFrom="column">
            <wp:posOffset>184785</wp:posOffset>
          </wp:positionH>
          <wp:positionV relativeFrom="paragraph">
            <wp:posOffset>-241299</wp:posOffset>
          </wp:positionV>
          <wp:extent cx="382905" cy="57404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2905" cy="5740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15E3" w14:textId="77777777" w:rsidR="00D204EA" w:rsidRDefault="006249B2">
    <w:pPr>
      <w:shd w:val="clear" w:color="auto" w:fill="FFFFFF"/>
      <w:jc w:val="center"/>
      <w:rPr>
        <w:rFonts w:ascii="Corbel" w:eastAsia="Corbel" w:hAnsi="Corbel" w:cs="Corbel"/>
        <w:sz w:val="16"/>
        <w:szCs w:val="16"/>
      </w:rPr>
    </w:pPr>
    <w:r>
      <w:rPr>
        <w:rFonts w:ascii="Corbel" w:eastAsia="Corbel" w:hAnsi="Corbel" w:cs="Corbel"/>
        <w:sz w:val="16"/>
        <w:szCs w:val="16"/>
      </w:rPr>
      <w:t xml:space="preserve">St Thomas More Catholic High School is a member of the Bishop </w:t>
    </w:r>
    <w:proofErr w:type="spellStart"/>
    <w:r>
      <w:rPr>
        <w:rFonts w:ascii="Corbel" w:eastAsia="Corbel" w:hAnsi="Corbel" w:cs="Corbel"/>
        <w:sz w:val="16"/>
        <w:szCs w:val="16"/>
      </w:rPr>
      <w:t>Bewick</w:t>
    </w:r>
    <w:proofErr w:type="spellEnd"/>
    <w:r>
      <w:rPr>
        <w:rFonts w:ascii="Corbel" w:eastAsia="Corbel" w:hAnsi="Corbel" w:cs="Corbel"/>
        <w:sz w:val="16"/>
        <w:szCs w:val="16"/>
      </w:rPr>
      <w:t xml:space="preserve"> Catholic Education Trust, a company limited by guarantee registered in England and Wales under company registration No 7841435. Registered Office: </w:t>
    </w:r>
    <w:proofErr w:type="spellStart"/>
    <w:r>
      <w:rPr>
        <w:rFonts w:ascii="Corbel" w:eastAsia="Corbel" w:hAnsi="Corbel" w:cs="Corbel"/>
        <w:sz w:val="16"/>
        <w:szCs w:val="16"/>
      </w:rPr>
      <w:t>Fenham</w:t>
    </w:r>
    <w:proofErr w:type="spellEnd"/>
    <w:r>
      <w:rPr>
        <w:rFonts w:ascii="Corbel" w:eastAsia="Corbel" w:hAnsi="Corbel" w:cs="Corbel"/>
        <w:sz w:val="16"/>
        <w:szCs w:val="16"/>
      </w:rPr>
      <w:t xml:space="preserve"> Hall Drive · Newcastle upon Tyne · NE4 9YH</w:t>
    </w:r>
    <w:r>
      <w:rPr>
        <w:noProof/>
        <w:lang w:eastAsia="en-GB"/>
      </w:rPr>
      <w:drawing>
        <wp:anchor distT="0" distB="0" distL="114300" distR="114300" simplePos="0" relativeHeight="251659264" behindDoc="0" locked="0" layoutInCell="1" hidden="0" allowOverlap="1" wp14:anchorId="593BD8BF" wp14:editId="67F70DFF">
          <wp:simplePos x="0" y="0"/>
          <wp:positionH relativeFrom="column">
            <wp:posOffset>184785</wp:posOffset>
          </wp:positionH>
          <wp:positionV relativeFrom="paragraph">
            <wp:posOffset>-241299</wp:posOffset>
          </wp:positionV>
          <wp:extent cx="382905" cy="57404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2905" cy="5740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5DDC" w14:textId="77777777" w:rsidR="006249B2" w:rsidRDefault="006249B2">
      <w:r>
        <w:separator/>
      </w:r>
    </w:p>
  </w:footnote>
  <w:footnote w:type="continuationSeparator" w:id="0">
    <w:p w14:paraId="0FA593BD" w14:textId="77777777" w:rsidR="006249B2" w:rsidRDefault="0062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E62" w14:textId="77777777" w:rsidR="00D204EA" w:rsidRDefault="00885582">
    <w:pPr>
      <w:pBdr>
        <w:top w:val="nil"/>
        <w:left w:val="nil"/>
        <w:bottom w:val="nil"/>
        <w:right w:val="nil"/>
        <w:between w:val="nil"/>
      </w:pBdr>
      <w:tabs>
        <w:tab w:val="center" w:pos="4153"/>
        <w:tab w:val="right" w:pos="8306"/>
      </w:tabs>
    </w:pPr>
    <w:r>
      <w:rPr>
        <w:noProof/>
        <w:lang w:eastAsia="en-GB"/>
      </w:rPr>
      <w:drawing>
        <wp:inline distT="0" distB="0" distL="0" distR="0" wp14:anchorId="24A1BAE2" wp14:editId="6B8B4751">
          <wp:extent cx="6645910" cy="128143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ann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281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D55F8"/>
    <w:multiLevelType w:val="hybridMultilevel"/>
    <w:tmpl w:val="C8FA9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EA"/>
    <w:rsid w:val="00380BCD"/>
    <w:rsid w:val="003E5E6C"/>
    <w:rsid w:val="004D546E"/>
    <w:rsid w:val="005501B5"/>
    <w:rsid w:val="006249B2"/>
    <w:rsid w:val="006E16C6"/>
    <w:rsid w:val="007A1B27"/>
    <w:rsid w:val="00885582"/>
    <w:rsid w:val="00A67CE0"/>
    <w:rsid w:val="00CA65A0"/>
    <w:rsid w:val="00CB0748"/>
    <w:rsid w:val="00D029BA"/>
    <w:rsid w:val="00D204EA"/>
    <w:rsid w:val="00E4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B49B6D"/>
  <w15:docId w15:val="{DB0C4EA6-4E87-473D-9D75-120F87CC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color w:val="auto"/>
    </w:r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color w:val="000000"/>
      <w:sz w:val="16"/>
      <w:szCs w:val="16"/>
      <w:lang w:eastAsia="en-US"/>
    </w:rPr>
  </w:style>
  <w:style w:type="character" w:customStyle="1" w:styleId="HeaderChar">
    <w:name w:val="Header Char"/>
    <w:link w:val="Header"/>
    <w:uiPriority w:val="99"/>
    <w:rPr>
      <w:snapToGrid w:val="0"/>
      <w:sz w:val="24"/>
      <w:lang w:eastAsia="en-US"/>
    </w:rPr>
  </w:style>
  <w:style w:type="character" w:styleId="Hyperlink">
    <w:name w:val="Hyperlink"/>
    <w:rPr>
      <w:color w:val="0000FF"/>
      <w:u w:val="single"/>
    </w:rPr>
  </w:style>
  <w:style w:type="paragraph" w:styleId="NormalWeb">
    <w:name w:val="Normal (Web)"/>
    <w:basedOn w:val="Normal"/>
    <w:uiPriority w:val="99"/>
    <w:unhideWhenUsed/>
    <w:rsid w:val="004F272A"/>
    <w:pPr>
      <w:spacing w:before="100" w:beforeAutospacing="1" w:after="100" w:afterAutospacing="1"/>
    </w:pPr>
    <w:rPr>
      <w:color w:val="auto"/>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D029BA"/>
    <w:rPr>
      <w:color w:val="auto"/>
      <w:szCs w:val="20"/>
    </w:rPr>
  </w:style>
  <w:style w:type="character" w:customStyle="1" w:styleId="BodyTextChar">
    <w:name w:val="Body Text Char"/>
    <w:basedOn w:val="DefaultParagraphFont"/>
    <w:link w:val="BodyText"/>
    <w:rsid w:val="00D029BA"/>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macademy.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ecruitment@stmacademy.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4Pjx0DbHRSli6gU9BElEwyv3w==">AMUW2mWWrCnzT4ZmAyv768rgfsw9D6qzsYbKi6qFVxw2kmqR2gdRfXfDc63QLDR6DaVUEovyDYZzVr/DQBnr9vGFJ+xW8Mu+drhsuiy5dXy3PTh2HW9Kb+vy74MHeH5tXpkU0kMx/e+S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Lake</dc:creator>
  <cp:lastModifiedBy>David Watson</cp:lastModifiedBy>
  <cp:revision>3</cp:revision>
  <cp:lastPrinted>2022-12-21T14:55:00Z</cp:lastPrinted>
  <dcterms:created xsi:type="dcterms:W3CDTF">2023-01-09T15:24:00Z</dcterms:created>
  <dcterms:modified xsi:type="dcterms:W3CDTF">2023-01-09T15:31:00Z</dcterms:modified>
</cp:coreProperties>
</file>