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jc w:val="center"/>
        <w:rPr>
          <w:rFonts w:ascii="Arial" w:cs="Arial" w:eastAsia="Arial" w:hAnsi="Arial"/>
          <w:b w:val="0"/>
          <w:sz w:val="20"/>
          <w:szCs w:val="20"/>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1"/>
        <w:tblW w:w="14458.999999999998"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7"/>
        <w:gridCol w:w="2091"/>
        <w:gridCol w:w="2310"/>
        <w:gridCol w:w="4053"/>
        <w:gridCol w:w="1878"/>
        <w:tblGridChange w:id="0">
          <w:tblGrid>
            <w:gridCol w:w="4127"/>
            <w:gridCol w:w="2091"/>
            <w:gridCol w:w="2310"/>
            <w:gridCol w:w="4053"/>
            <w:gridCol w:w="1878"/>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Early Years Practitioner</w:t>
            </w:r>
            <w:r w:rsidDel="00000000" w:rsidR="00000000" w:rsidRPr="00000000">
              <w:rPr>
                <w:b w:val="1"/>
                <w:vertAlign w:val="baseline"/>
                <w:rtl w:val="0"/>
              </w:rPr>
              <w:t xml:space="preserve">        </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Children’s Services</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Band:                  </w:t>
            </w:r>
            <w:r w:rsidDel="00000000" w:rsidR="00000000" w:rsidRPr="00000000">
              <w:rPr>
                <w:vertAlign w:val="baseline"/>
                <w:rtl w:val="0"/>
              </w:rPr>
              <w:t xml:space="preserve">4</w:t>
            </w:r>
            <w:r w:rsidDel="00000000" w:rsidR="00000000" w:rsidRPr="00000000">
              <w:rPr>
                <w:b w:val="1"/>
                <w:vertAlign w:val="baseline"/>
                <w:rtl w:val="0"/>
              </w:rPr>
              <w:t xml:space="preserve">               </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Workplace:</w:t>
            </w:r>
            <w:r w:rsidDel="00000000" w:rsidR="00000000" w:rsidRPr="00000000">
              <w:rPr>
                <w:vertAlign w:val="baseline"/>
                <w:rtl w:val="0"/>
              </w:rPr>
              <w:t xml:space="preserve"> </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JE ref: </w:t>
            </w:r>
            <w:r w:rsidDel="00000000" w:rsidR="00000000" w:rsidRPr="00000000">
              <w:rPr>
                <w:vertAlign w:val="baseline"/>
                <w:rtl w:val="0"/>
              </w:rPr>
              <w:t xml:space="preserve">341</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Responsible to: </w:t>
            </w:r>
            <w:r w:rsidDel="00000000" w:rsidR="00000000" w:rsidRPr="00000000">
              <w:rPr>
                <w:vertAlign w:val="baseline"/>
                <w:rtl w:val="0"/>
              </w:rPr>
              <w:t xml:space="preserve">Children’s Centre Coordinator</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Date:</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Manager Level:</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Job Purpose: </w:t>
            </w:r>
            <w:r w:rsidDel="00000000" w:rsidR="00000000" w:rsidRPr="00000000">
              <w:rPr>
                <w:vertAlign w:val="baseline"/>
                <w:rtl w:val="0"/>
              </w:rPr>
              <w:t xml:space="preserve">To provide a play service, working directly with children and their families to offer high quality play experiences in the Children’s Centre and on an outreach basis.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vertAlign w:val="baseline"/>
                <w:rtl w:val="0"/>
              </w:rPr>
              <w:t xml:space="preserve">Staff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vertAlign w:val="baseline"/>
                <w:rtl w:val="0"/>
              </w:rPr>
              <w:t xml:space="preserve">Finance</w:t>
            </w:r>
            <w:r w:rsidDel="00000000" w:rsidR="00000000" w:rsidRPr="00000000">
              <w:rPr>
                <w:rtl w:val="0"/>
              </w:rPr>
            </w:r>
          </w:p>
        </w:tc>
        <w:tc>
          <w:tcPr>
            <w:gridSpan w:val="3"/>
            <w:tcBorders>
              <w:top w:color="000000" w:space="0" w:sz="4" w:val="single"/>
              <w:right w:color="000000" w:space="0" w:sz="4" w:val="single"/>
            </w:tcBorders>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hd w:fill="auto" w:val="clear"/>
              <w:ind w:left="283" w:hanging="283"/>
              <w:rPr>
                <w:rFonts w:ascii="Arial" w:cs="Arial" w:eastAsia="Arial" w:hAnsi="Arial"/>
                <w:b w:val="0"/>
                <w:sz w:val="20"/>
                <w:szCs w:val="20"/>
              </w:rPr>
            </w:pPr>
            <w:r w:rsidDel="00000000" w:rsidR="00000000" w:rsidRPr="00000000">
              <w:rPr>
                <w:vertAlign w:val="baseline"/>
                <w:rtl w:val="0"/>
              </w:rPr>
              <w:t xml:space="preserve">To provide a high quality play service to groups e.g. toddler groups, stay and play sessions, outreach services and creche provision.</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hd w:fill="auto" w:val="clear"/>
              <w:ind w:left="283" w:hanging="283"/>
              <w:rPr>
                <w:rFonts w:ascii="Arial" w:cs="Arial" w:eastAsia="Arial" w:hAnsi="Arial"/>
                <w:b w:val="0"/>
                <w:sz w:val="20"/>
                <w:szCs w:val="20"/>
              </w:rPr>
            </w:pPr>
            <w:r w:rsidDel="00000000" w:rsidR="00000000" w:rsidRPr="00000000">
              <w:rPr>
                <w:vertAlign w:val="baseline"/>
                <w:rtl w:val="0"/>
              </w:rPr>
              <w:t xml:space="preserve">To provide a play service for isolated rural communities working on the principle of taking services to families as needed.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hd w:fill="auto" w:val="clear"/>
              <w:ind w:left="283" w:hanging="283"/>
              <w:rPr>
                <w:rFonts w:ascii="Arial" w:cs="Arial" w:eastAsia="Arial" w:hAnsi="Arial"/>
                <w:b w:val="0"/>
                <w:sz w:val="20"/>
                <w:szCs w:val="20"/>
              </w:rPr>
            </w:pPr>
            <w:r w:rsidDel="00000000" w:rsidR="00000000" w:rsidRPr="00000000">
              <w:rPr>
                <w:vertAlign w:val="baseline"/>
                <w:rtl w:val="0"/>
              </w:rPr>
              <w:t xml:space="preserve">To undertake one to one home visits to individual children and their families as required on a referral basis to support their development, for example support to the Speech and Language Therapists.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hd w:fill="auto" w:val="clear"/>
              <w:ind w:left="283" w:hanging="283"/>
              <w:rPr>
                <w:rFonts w:ascii="Arial" w:cs="Arial" w:eastAsia="Arial" w:hAnsi="Arial"/>
                <w:b w:val="0"/>
                <w:sz w:val="20"/>
                <w:szCs w:val="20"/>
              </w:rPr>
            </w:pPr>
            <w:r w:rsidDel="00000000" w:rsidR="00000000" w:rsidRPr="00000000">
              <w:rPr>
                <w:vertAlign w:val="baseline"/>
                <w:rtl w:val="0"/>
              </w:rPr>
              <w:t xml:space="preserve"> To plan and prepare play opportunities that reflect the EYFS framework.</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hd w:fill="auto" w:val="clear"/>
              <w:ind w:left="283" w:hanging="283"/>
              <w:rPr>
                <w:rFonts w:ascii="Arial" w:cs="Arial" w:eastAsia="Arial" w:hAnsi="Arial"/>
                <w:b w:val="0"/>
                <w:sz w:val="20"/>
                <w:szCs w:val="20"/>
              </w:rPr>
            </w:pPr>
            <w:r w:rsidDel="00000000" w:rsidR="00000000" w:rsidRPr="00000000">
              <w:rPr>
                <w:vertAlign w:val="baseline"/>
                <w:rtl w:val="0"/>
              </w:rPr>
              <w:t xml:space="preserve">The ability to design and implement a creative and innovative play environment through the use of a range of resources, both indoors and outdoors, to meet the needs of children and their families.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hd w:fill="auto" w:val="clear"/>
              <w:ind w:left="283" w:hanging="283"/>
              <w:rPr>
                <w:rFonts w:ascii="Arial" w:cs="Arial" w:eastAsia="Arial" w:hAnsi="Arial"/>
                <w:b w:val="0"/>
                <w:sz w:val="20"/>
                <w:szCs w:val="20"/>
              </w:rPr>
            </w:pPr>
            <w:r w:rsidDel="00000000" w:rsidR="00000000" w:rsidRPr="00000000">
              <w:rPr>
                <w:vertAlign w:val="baseline"/>
                <w:rtl w:val="0"/>
              </w:rPr>
              <w:t xml:space="preserve">Preparing and creating wall displays of children’s work to celebrate their achievements and learning.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hd w:fill="auto" w:val="clear"/>
              <w:ind w:left="283" w:hanging="283"/>
              <w:rPr>
                <w:rFonts w:ascii="Arial" w:cs="Arial" w:eastAsia="Arial" w:hAnsi="Arial"/>
                <w:b w:val="0"/>
                <w:sz w:val="20"/>
                <w:szCs w:val="20"/>
              </w:rPr>
            </w:pPr>
            <w:r w:rsidDel="00000000" w:rsidR="00000000" w:rsidRPr="00000000">
              <w:rPr>
                <w:vertAlign w:val="baseline"/>
                <w:rtl w:val="0"/>
              </w:rPr>
              <w:t xml:space="preserve">To work collaboratively with local families to develop understanding about how children play.</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hd w:fill="auto" w:val="clear"/>
              <w:ind w:left="283" w:hanging="283"/>
              <w:rPr>
                <w:rFonts w:ascii="Arial" w:cs="Arial" w:eastAsia="Arial" w:hAnsi="Arial"/>
                <w:b w:val="0"/>
                <w:sz w:val="20"/>
                <w:szCs w:val="20"/>
              </w:rPr>
            </w:pPr>
            <w:r w:rsidDel="00000000" w:rsidR="00000000" w:rsidRPr="00000000">
              <w:rPr>
                <w:vertAlign w:val="baseline"/>
                <w:rtl w:val="0"/>
              </w:rPr>
              <w:t xml:space="preserve">To plan and deliver a programme of play activities during school holidays</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hd w:fill="auto" w:val="clear"/>
              <w:ind w:left="283" w:hanging="283"/>
              <w:rPr>
                <w:rFonts w:ascii="Arial" w:cs="Arial" w:eastAsia="Arial" w:hAnsi="Arial"/>
                <w:b w:val="0"/>
                <w:sz w:val="20"/>
                <w:szCs w:val="20"/>
              </w:rPr>
            </w:pPr>
            <w:r w:rsidDel="00000000" w:rsidR="00000000" w:rsidRPr="00000000">
              <w:rPr>
                <w:vertAlign w:val="baseline"/>
                <w:rtl w:val="0"/>
              </w:rPr>
              <w:t xml:space="preserve">To clean and maintain play equipment.</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hd w:fill="auto" w:val="clear"/>
              <w:ind w:left="283" w:hanging="283"/>
              <w:rPr>
                <w:rFonts w:ascii="Arial" w:cs="Arial" w:eastAsia="Arial" w:hAnsi="Arial"/>
                <w:b w:val="0"/>
                <w:sz w:val="20"/>
                <w:szCs w:val="20"/>
              </w:rPr>
            </w:pPr>
            <w:r w:rsidDel="00000000" w:rsidR="00000000" w:rsidRPr="00000000">
              <w:rPr>
                <w:vertAlign w:val="baseline"/>
                <w:rtl w:val="0"/>
              </w:rPr>
              <w:t xml:space="preserve">To work closely with local families and Children’s Centre staff to ensure services meet the needs of families.</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hd w:fill="auto" w:val="clear"/>
              <w:ind w:left="283" w:hanging="283"/>
              <w:rPr>
                <w:rFonts w:ascii="Arial" w:cs="Arial" w:eastAsia="Arial" w:hAnsi="Arial"/>
                <w:b w:val="0"/>
                <w:sz w:val="20"/>
                <w:szCs w:val="20"/>
              </w:rPr>
            </w:pPr>
            <w:r w:rsidDel="00000000" w:rsidR="00000000" w:rsidRPr="00000000">
              <w:rPr>
                <w:vertAlign w:val="baseline"/>
                <w:rtl w:val="0"/>
              </w:rPr>
              <w:t xml:space="preserve">To drive and operate an appropriate vehicle fitted out as a Play Van and to carry out routine checks before and after use on the vehicle.</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ab/>
              <w:tab/>
              <w:tab/>
              <w:tab/>
            </w:r>
            <w:r w:rsidDel="00000000" w:rsidR="00000000" w:rsidRPr="00000000">
              <w:rPr>
                <w:rtl w:val="0"/>
              </w:rPr>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hd w:fill="auto" w:val="clear"/>
              <w:ind w:left="283" w:hanging="283"/>
              <w:rPr>
                <w:rFonts w:ascii="Arial" w:cs="Arial" w:eastAsia="Arial" w:hAnsi="Arial"/>
                <w:b w:val="0"/>
                <w:sz w:val="20"/>
                <w:szCs w:val="20"/>
              </w:rPr>
            </w:pPr>
            <w:r w:rsidDel="00000000" w:rsidR="00000000" w:rsidRPr="00000000">
              <w:rPr>
                <w:vertAlign w:val="baseline"/>
                <w:rtl w:val="0"/>
              </w:rPr>
              <w:t xml:space="preserve">To work in partnership with other members of the Children’s Centre team and other agencies in order to build and develop the service.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hd w:fill="auto" w:val="clear"/>
              <w:ind w:left="283" w:hanging="283"/>
              <w:rPr>
                <w:rFonts w:ascii="Arial" w:cs="Arial" w:eastAsia="Arial" w:hAnsi="Arial"/>
                <w:b w:val="0"/>
                <w:sz w:val="20"/>
                <w:szCs w:val="20"/>
              </w:rPr>
            </w:pPr>
            <w:r w:rsidDel="00000000" w:rsidR="00000000" w:rsidRPr="00000000">
              <w:rPr>
                <w:vertAlign w:val="baseline"/>
                <w:rtl w:val="0"/>
              </w:rPr>
              <w:t xml:space="preserve">To monitor and evaluate the impact of the service on families using a range of participative techniques.</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shd w:fill="auto" w:val="clear"/>
              <w:ind w:left="283" w:hanging="283"/>
              <w:rPr>
                <w:rFonts w:ascii="Arial" w:cs="Arial" w:eastAsia="Arial" w:hAnsi="Arial"/>
                <w:b w:val="0"/>
                <w:sz w:val="20"/>
                <w:szCs w:val="20"/>
              </w:rPr>
            </w:pPr>
            <w:r w:rsidDel="00000000" w:rsidR="00000000" w:rsidRPr="00000000">
              <w:rPr>
                <w:vertAlign w:val="baseline"/>
                <w:rtl w:val="0"/>
              </w:rPr>
              <w:t xml:space="preserve">To maintain health and safety standards in line with good practice and Northumberland County Councils own in-house policies including carrying out daily risk assessments.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hd w:fill="auto" w:val="clear"/>
              <w:ind w:left="283" w:hanging="283"/>
              <w:rPr>
                <w:rFonts w:ascii="Arial" w:cs="Arial" w:eastAsia="Arial" w:hAnsi="Arial"/>
                <w:b w:val="0"/>
                <w:sz w:val="20"/>
                <w:szCs w:val="20"/>
              </w:rPr>
            </w:pPr>
            <w:r w:rsidDel="00000000" w:rsidR="00000000" w:rsidRPr="00000000">
              <w:rPr>
                <w:vertAlign w:val="baseline"/>
                <w:rtl w:val="0"/>
              </w:rPr>
              <w:t xml:space="preserve">Participate in the identification of personal training and development needs and to make full use of training and development opportunities.</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hd w:fill="auto" w:val="clear"/>
              <w:ind w:left="283" w:hanging="283"/>
              <w:rPr>
                <w:rFonts w:ascii="Arial" w:cs="Arial" w:eastAsia="Arial" w:hAnsi="Arial"/>
                <w:b w:val="0"/>
                <w:sz w:val="20"/>
                <w:szCs w:val="20"/>
              </w:rPr>
            </w:pPr>
            <w:r w:rsidDel="00000000" w:rsidR="00000000" w:rsidRPr="00000000">
              <w:rPr>
                <w:vertAlign w:val="baseline"/>
                <w:rtl w:val="0"/>
              </w:rPr>
              <w:t xml:space="preserve">At all times to carry out duties in accordance with the Council’s and Children’s Centre’s Equal Opportunities Policy and within the spirit of Anti-Discriminatory practices.</w:t>
              <w:tab/>
              <w:tab/>
              <w:tab/>
              <w:tab/>
              <w:tab/>
              <w:tab/>
              <w:tab/>
              <w:tab/>
              <w:tab/>
              <w:tab/>
              <w:tab/>
            </w:r>
            <w:r w:rsidDel="00000000" w:rsidR="00000000" w:rsidRPr="00000000">
              <w:rPr>
                <w:rtl w:val="0"/>
              </w:rPr>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hd w:fill="auto" w:val="clear"/>
              <w:ind w:left="283" w:hanging="283"/>
              <w:rPr>
                <w:rFonts w:ascii="Arial" w:cs="Arial" w:eastAsia="Arial" w:hAnsi="Arial"/>
                <w:b w:val="0"/>
                <w:sz w:val="20"/>
                <w:szCs w:val="20"/>
              </w:rPr>
            </w:pPr>
            <w:r w:rsidDel="00000000" w:rsidR="00000000" w:rsidRPr="00000000">
              <w:rPr>
                <w:vertAlign w:val="baseline"/>
                <w:rtl w:val="0"/>
              </w:rPr>
              <w:t xml:space="preserve">Such other duties commensurate with the grade, nature and level of the post as may be required by the Children’s Centre Co-ordinator.</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Transport requirements:</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Working patterns:</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Working conditions:</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center" w:pos="6840"/>
          <w:tab w:val="right" w:pos="14040"/>
        </w:tabs>
        <w:jc w:val="center"/>
        <w:rPr>
          <w:rFonts w:ascii="Arial" w:cs="Arial" w:eastAsia="Arial" w:hAnsi="Arial"/>
          <w:b w:val="0"/>
          <w:sz w:val="20"/>
          <w:szCs w:val="20"/>
          <w:vertAlign w:val="baseline"/>
        </w:rPr>
      </w:pPr>
      <w:r w:rsidDel="00000000" w:rsidR="00000000" w:rsidRPr="00000000">
        <w:rPr>
          <w:b w:val="1"/>
          <w:vertAlign w:val="baseline"/>
          <w:rtl w:val="0"/>
        </w:rPr>
        <w:t xml:space="preserve">Northumberland County Council</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center" w:pos="6840"/>
          <w:tab w:val="right" w:pos="14040"/>
        </w:tabs>
        <w:jc w:val="center"/>
        <w:rPr>
          <w:rFonts w:ascii="Arial" w:cs="Arial" w:eastAsia="Arial" w:hAnsi="Arial"/>
          <w:b w:val="0"/>
          <w:sz w:val="20"/>
          <w:szCs w:val="20"/>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96"/>
        <w:gridCol w:w="5695"/>
        <w:gridCol w:w="664"/>
        <w:gridCol w:w="917"/>
        <w:tblGridChange w:id="0">
          <w:tblGrid>
            <w:gridCol w:w="7296"/>
            <w:gridCol w:w="5695"/>
            <w:gridCol w:w="664"/>
            <w:gridCol w:w="917"/>
          </w:tblGrid>
        </w:tblGridChange>
      </w:tblGrid>
      <w:tr>
        <w:tc>
          <w:tcP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   Early Years Practitioner</w:t>
            </w:r>
            <w:r w:rsidDel="00000000" w:rsidR="00000000" w:rsidRPr="00000000">
              <w:rPr>
                <w:rtl w:val="0"/>
              </w:rPr>
            </w:r>
          </w:p>
        </w:tc>
        <w:tc>
          <w:tcP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Director/Service/Sector:</w:t>
            </w:r>
            <w:r w:rsidDel="00000000" w:rsidR="00000000" w:rsidRPr="00000000">
              <w:rPr>
                <w:vertAlign w:val="baseline"/>
                <w:rtl w:val="0"/>
              </w:rPr>
              <w:t xml:space="preserve"> Children’s Services</w:t>
            </w:r>
            <w:r w:rsidDel="00000000" w:rsidR="00000000" w:rsidRPr="00000000">
              <w:rPr>
                <w:rtl w:val="0"/>
              </w:rPr>
            </w:r>
          </w:p>
        </w:tc>
        <w:tc>
          <w:tcPr>
            <w:gridSpan w:val="2"/>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Ref</w:t>
            </w:r>
            <w:r w:rsidDel="00000000" w:rsidR="00000000" w:rsidRPr="00000000">
              <w:rPr>
                <w:vertAlign w:val="baseline"/>
                <w:rtl w:val="0"/>
              </w:rPr>
              <w:t xml:space="preserve">: 341</w:t>
            </w:r>
            <w:r w:rsidDel="00000000" w:rsidR="00000000" w:rsidRPr="00000000">
              <w:rPr>
                <w:rtl w:val="0"/>
              </w:rPr>
            </w:r>
          </w:p>
        </w:tc>
      </w:tr>
      <w:tr>
        <w:tc>
          <w:tcP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Essential</w:t>
            </w:r>
            <w:r w:rsidDel="00000000" w:rsidR="00000000" w:rsidRPr="00000000">
              <w:rPr>
                <w:rtl w:val="0"/>
              </w:rPr>
            </w:r>
          </w:p>
        </w:tc>
        <w:tc>
          <w:tcP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Desirable</w:t>
            </w:r>
            <w:r w:rsidDel="00000000" w:rsidR="00000000" w:rsidRPr="00000000">
              <w:rPr>
                <w:rtl w:val="0"/>
              </w:rPr>
            </w:r>
          </w:p>
        </w:tc>
        <w:tc>
          <w:tcPr>
            <w:gridSpan w:val="2"/>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Assess by</w:t>
            </w:r>
            <w:r w:rsidDel="00000000" w:rsidR="00000000" w:rsidRPr="00000000">
              <w:rPr>
                <w:rtl w:val="0"/>
              </w:rPr>
            </w:r>
          </w:p>
        </w:tc>
      </w:tr>
      <w:tr>
        <w:tc>
          <w:tcPr>
            <w:gridSpan w:val="4"/>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Arial,Bold" w:cs="Arial,Bold" w:eastAsia="Arial,Bold" w:hAnsi="Arial,Bold"/>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Bold" w:cs="Arial,Bold" w:eastAsia="Arial,Bold" w:hAnsi="Arial,Bold"/>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90">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Level 3 qualification in Early Years e.g. NNEB, B/Tech/ NVQ Level 3 OR similar.</w:t>
            </w:r>
            <w:r w:rsidDel="00000000" w:rsidR="00000000" w:rsidRPr="00000000">
              <w:rPr>
                <w:rtl w:val="0"/>
              </w:rPr>
            </w:r>
          </w:p>
          <w:p w:rsidR="00000000" w:rsidDel="00000000" w:rsidP="00000000" w:rsidRDefault="00000000" w:rsidRPr="00000000" w14:paraId="00000091">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 commitment to undertake further training.</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93">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Relevant Playwork qualification</w:t>
            </w:r>
            <w:r w:rsidDel="00000000" w:rsidR="00000000" w:rsidRPr="00000000">
              <w:rPr>
                <w:rtl w:val="0"/>
              </w:rPr>
            </w:r>
          </w:p>
          <w:p w:rsidR="00000000" w:rsidDel="00000000" w:rsidP="00000000" w:rsidRDefault="00000000" w:rsidRPr="00000000" w14:paraId="00000094">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1</w:t>
            </w:r>
            <w:r w:rsidDel="00000000" w:rsidR="00000000" w:rsidRPr="00000000">
              <w:rPr>
                <w:vertAlign w:val="superscript"/>
                <w:rtl w:val="0"/>
              </w:rPr>
              <w:t xml:space="preserve">st</w:t>
            </w:r>
            <w:r w:rsidDel="00000000" w:rsidR="00000000" w:rsidRPr="00000000">
              <w:rPr>
                <w:vertAlign w:val="baseline"/>
                <w:rtl w:val="0"/>
              </w:rPr>
              <w:t xml:space="preserve"> Aid </w:t>
            </w:r>
            <w:r w:rsidDel="00000000" w:rsidR="00000000" w:rsidRPr="00000000">
              <w:rPr>
                <w:rtl w:val="0"/>
              </w:rPr>
            </w:r>
          </w:p>
          <w:p w:rsidR="00000000" w:rsidDel="00000000" w:rsidP="00000000" w:rsidRDefault="00000000" w:rsidRPr="00000000" w14:paraId="00000095">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Safeguarding children</w:t>
            </w:r>
            <w:r w:rsidDel="00000000" w:rsidR="00000000" w:rsidRPr="00000000">
              <w:rPr>
                <w:rtl w:val="0"/>
              </w:rPr>
            </w:r>
          </w:p>
          <w:p w:rsidR="00000000" w:rsidDel="00000000" w:rsidP="00000000" w:rsidRDefault="00000000" w:rsidRPr="00000000" w14:paraId="00000096">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Relevant speech and language qualification</w:t>
            </w:r>
            <w:r w:rsidDel="00000000" w:rsidR="00000000" w:rsidRPr="00000000">
              <w:rPr>
                <w:rtl w:val="0"/>
              </w:rPr>
            </w:r>
          </w:p>
        </w:tc>
        <w:tc>
          <w:tcP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9D">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Experience of working with pre-school children in a group setting.</w:t>
            </w:r>
            <w:r w:rsidDel="00000000" w:rsidR="00000000" w:rsidRPr="00000000">
              <w:rPr>
                <w:rtl w:val="0"/>
              </w:rPr>
            </w:r>
          </w:p>
          <w:p w:rsidR="00000000" w:rsidDel="00000000" w:rsidP="00000000" w:rsidRDefault="00000000" w:rsidRPr="00000000" w14:paraId="0000009E">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Experience of providing play opportunities for pre-school children linked to their developmental stage.</w:t>
            </w:r>
            <w:r w:rsidDel="00000000" w:rsidR="00000000" w:rsidRPr="00000000">
              <w:rPr>
                <w:rtl w:val="0"/>
              </w:rPr>
            </w:r>
          </w:p>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Experience of working in partnership with parents, carers and children, and other agencies</w:t>
            </w:r>
            <w:r w:rsidDel="00000000" w:rsidR="00000000" w:rsidRPr="00000000">
              <w:rPr>
                <w:rtl w:val="0"/>
              </w:rPr>
            </w:r>
          </w:p>
        </w:tc>
        <w:tc>
          <w:tcPr>
            <w:gridSpan w:val="2"/>
            <w:vAlign w:val="top"/>
          </w:tcPr>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Experience of a variety of early years settings.</w:t>
            </w:r>
            <w:r w:rsidDel="00000000" w:rsidR="00000000" w:rsidRPr="00000000">
              <w:rPr>
                <w:rtl w:val="0"/>
              </w:rPr>
            </w:r>
          </w:p>
          <w:p w:rsidR="00000000" w:rsidDel="00000000" w:rsidP="00000000" w:rsidRDefault="00000000" w:rsidRPr="00000000" w14:paraId="000000A1">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Experience of undertaking developmental work.</w:t>
            </w:r>
            <w:r w:rsidDel="00000000" w:rsidR="00000000" w:rsidRPr="00000000">
              <w:rPr>
                <w:rtl w:val="0"/>
              </w:rPr>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Experience of supporting individual children and their families.</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AA">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Knowledge and understanding of current childcare practice and child development</w:t>
            </w:r>
            <w:r w:rsidDel="00000000" w:rsidR="00000000" w:rsidRPr="00000000">
              <w:rPr>
                <w:rtl w:val="0"/>
              </w:rPr>
            </w:r>
          </w:p>
          <w:p w:rsidR="00000000" w:rsidDel="00000000" w:rsidP="00000000" w:rsidRDefault="00000000" w:rsidRPr="00000000" w14:paraId="000000AB">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Knowledge and understanding of how children play and learn.</w:t>
            </w:r>
            <w:r w:rsidDel="00000000" w:rsidR="00000000" w:rsidRPr="00000000">
              <w:rPr>
                <w:rtl w:val="0"/>
              </w:rPr>
            </w:r>
          </w:p>
          <w:p w:rsidR="00000000" w:rsidDel="00000000" w:rsidP="00000000" w:rsidRDefault="00000000" w:rsidRPr="00000000" w14:paraId="000000AC">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 creative and innovative approach to play.</w:t>
            </w:r>
            <w:r w:rsidDel="00000000" w:rsidR="00000000" w:rsidRPr="00000000">
              <w:rPr>
                <w:rtl w:val="0"/>
              </w:rPr>
            </w:r>
          </w:p>
          <w:p w:rsidR="00000000" w:rsidDel="00000000" w:rsidP="00000000" w:rsidRDefault="00000000" w:rsidRPr="00000000" w14:paraId="000000AD">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Knowledge and understanding of child protection issues.</w:t>
            </w:r>
            <w:r w:rsidDel="00000000" w:rsidR="00000000" w:rsidRPr="00000000">
              <w:rPr>
                <w:rtl w:val="0"/>
              </w:rPr>
            </w:r>
          </w:p>
          <w:p w:rsidR="00000000" w:rsidDel="00000000" w:rsidP="00000000" w:rsidRDefault="00000000" w:rsidRPr="00000000" w14:paraId="000000AE">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Excellent interpersonal and communication skills (verbal and written).</w:t>
            </w:r>
            <w:r w:rsidDel="00000000" w:rsidR="00000000" w:rsidRPr="00000000">
              <w:rPr>
                <w:rtl w:val="0"/>
              </w:rPr>
            </w:r>
          </w:p>
          <w:p w:rsidR="00000000" w:rsidDel="00000000" w:rsidP="00000000" w:rsidRDefault="00000000" w:rsidRPr="00000000" w14:paraId="000000AF">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Ability to plan and evaluate activities.</w:t>
            </w:r>
            <w:r w:rsidDel="00000000" w:rsidR="00000000" w:rsidRPr="00000000">
              <w:rPr>
                <w:rtl w:val="0"/>
              </w:rPr>
            </w:r>
          </w:p>
          <w:p w:rsidR="00000000" w:rsidDel="00000000" w:rsidP="00000000" w:rsidRDefault="00000000" w:rsidRPr="00000000" w14:paraId="000000B0">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Ability to work alone and as part of a team.</w:t>
            </w:r>
            <w:r w:rsidDel="00000000" w:rsidR="00000000" w:rsidRPr="00000000">
              <w:rPr>
                <w:rtl w:val="0"/>
              </w:rPr>
            </w:r>
          </w:p>
          <w:p w:rsidR="00000000" w:rsidDel="00000000" w:rsidP="00000000" w:rsidRDefault="00000000" w:rsidRPr="00000000" w14:paraId="000000B1">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Ability to manage own workload and work under own initiative.</w:t>
            </w:r>
            <w:r w:rsidDel="00000000" w:rsidR="00000000" w:rsidRPr="00000000">
              <w:rPr>
                <w:rtl w:val="0"/>
              </w:rPr>
            </w:r>
          </w:p>
          <w:p w:rsidR="00000000" w:rsidDel="00000000" w:rsidP="00000000" w:rsidRDefault="00000000" w:rsidRPr="00000000" w14:paraId="000000B2">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Ability to keep simple records. </w:t>
            </w:r>
            <w:r w:rsidDel="00000000" w:rsidR="00000000" w:rsidRPr="00000000">
              <w:rPr>
                <w:rtl w:val="0"/>
              </w:rPr>
            </w:r>
          </w:p>
        </w:tc>
        <w:tc>
          <w:tcPr>
            <w:gridSpan w:val="2"/>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Motivation</w:t>
            </w:r>
            <w:r w:rsidDel="00000000" w:rsidR="00000000" w:rsidRPr="00000000">
              <w:rPr>
                <w:rtl w:val="0"/>
              </w:rPr>
            </w:r>
          </w:p>
          <w:p w:rsidR="00000000" w:rsidDel="00000000" w:rsidP="00000000" w:rsidRDefault="00000000" w:rsidRPr="00000000" w14:paraId="000000C0">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Commitment to the vision and principles of Children’s Centres</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Physical</w:t>
            </w:r>
            <w:r w:rsidDel="00000000" w:rsidR="00000000" w:rsidRPr="00000000">
              <w:rPr>
                <w:rtl w:val="0"/>
              </w:rPr>
            </w:r>
          </w:p>
          <w:p w:rsidR="00000000" w:rsidDel="00000000" w:rsidP="00000000" w:rsidRDefault="00000000" w:rsidRPr="00000000" w14:paraId="000000C2">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Physically capable of discharging the full duties of the post.</w:t>
            </w:r>
            <w:r w:rsidDel="00000000" w:rsidR="00000000" w:rsidRPr="00000000">
              <w:rPr>
                <w:rtl w:val="0"/>
              </w:rPr>
            </w:r>
          </w:p>
        </w:tc>
        <w:tc>
          <w:tcPr>
            <w:gridSpan w:val="2"/>
            <w:vAlign w:val="top"/>
          </w:tcPr>
          <w:p w:rsidR="00000000" w:rsidDel="00000000" w:rsidP="00000000" w:rsidRDefault="00000000" w:rsidRPr="00000000" w14:paraId="000000C3">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Not Applicable.</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6">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Not Applicable.</w:t>
            </w:r>
            <w:r w:rsidDel="00000000" w:rsidR="00000000" w:rsidRPr="00000000">
              <w:rPr>
                <w:rtl w:val="0"/>
              </w:rPr>
            </w:r>
          </w:p>
        </w:tc>
        <w:tc>
          <w:tcP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CD">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 full clean Driving Licence.</w:t>
            </w:r>
            <w:r w:rsidDel="00000000" w:rsidR="00000000" w:rsidRPr="00000000">
              <w:rPr>
                <w:rtl w:val="0"/>
              </w:rPr>
            </w:r>
          </w:p>
          <w:p w:rsidR="00000000" w:rsidDel="00000000" w:rsidP="00000000" w:rsidRDefault="00000000" w:rsidRPr="00000000" w14:paraId="000000CE">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Commitment to and ability to work in partnership with parents, carers and children.</w:t>
            </w:r>
            <w:r w:rsidDel="00000000" w:rsidR="00000000" w:rsidRPr="00000000">
              <w:rPr>
                <w:rtl w:val="0"/>
              </w:rPr>
            </w:r>
          </w:p>
          <w:p w:rsidR="00000000" w:rsidDel="00000000" w:rsidP="00000000" w:rsidRDefault="00000000" w:rsidRPr="00000000" w14:paraId="000000CF">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Have a flexible approach to work.</w:t>
            </w:r>
            <w:r w:rsidDel="00000000" w:rsidR="00000000" w:rsidRPr="00000000">
              <w:rPr>
                <w:rtl w:val="0"/>
              </w:rPr>
            </w:r>
          </w:p>
          <w:p w:rsidR="00000000" w:rsidDel="00000000" w:rsidP="00000000" w:rsidRDefault="00000000" w:rsidRPr="00000000" w14:paraId="000000D0">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Commitment to all aspects of equal opportunities including commitment to anti-discriminatory practice.</w:t>
            </w:r>
            <w:r w:rsidDel="00000000" w:rsidR="00000000" w:rsidRPr="00000000">
              <w:rPr>
                <w:rtl w:val="0"/>
              </w:rPr>
            </w:r>
          </w:p>
          <w:p w:rsidR="00000000" w:rsidDel="00000000" w:rsidP="00000000" w:rsidRDefault="00000000" w:rsidRPr="00000000" w14:paraId="000000D1">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Able to work outside normal working hours</w:t>
            </w:r>
            <w:r w:rsidDel="00000000" w:rsidR="00000000" w:rsidRPr="00000000">
              <w:rPr>
                <w:rtl w:val="0"/>
              </w:rPr>
            </w:r>
          </w:p>
          <w:p w:rsidR="00000000" w:rsidDel="00000000" w:rsidP="00000000" w:rsidRDefault="00000000" w:rsidRPr="00000000" w14:paraId="000000D2">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Able to work from alternative bases when required</w:t>
            </w:r>
            <w:r w:rsidDel="00000000" w:rsidR="00000000" w:rsidRPr="00000000">
              <w:rPr>
                <w:rtl w:val="0"/>
              </w:rPr>
            </w:r>
          </w:p>
        </w:tc>
        <w:tc>
          <w:tcPr>
            <w:gridSpan w:val="2"/>
            <w:vAlign w:val="top"/>
          </w:tcPr>
          <w:p w:rsidR="00000000" w:rsidDel="00000000" w:rsidP="00000000" w:rsidRDefault="00000000" w:rsidRPr="00000000" w14:paraId="000000D3">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Not Applicable.</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sectPr>
      <w:pgSz w:h="12240" w:w="15840"/>
      <w:pgMar w:bottom="851" w:top="720"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decimal"/>
      <w:lvlText w:val="%1."/>
      <w:lvlJc w:val="left"/>
      <w:pPr>
        <w:ind w:left="283" w:hanging="283"/>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2" ma:contentTypeDescription="Create a new document." ma:contentTypeScope="" ma:versionID="4b6a729c87d8aafffdb3b80c0db31f92">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09e46aec745a89df075a70311150eab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QWEZD2MZKR4M-600158671-108075</_dlc_DocId>
    <_dlc_DocIdUrl xmlns="a73c4f44-59d3-4782-ad57-7cd8d77cc50e">
      <Url>https://northumberland365.sharepoint.com/sites/HR-HR/_layouts/15/DocIdRedir.aspx?ID=QWEZD2MZKR4M-600158671-108075</Url>
      <Description>QWEZD2MZKR4M-600158671-108075</Description>
    </_dlc_DocIdUrl>
  </documentManagement>
</p:properties>
</file>

<file path=customXml/itemProps1.xml><?xml version="1.0" encoding="utf-8"?>
<ds:datastoreItem xmlns:ds="http://schemas.openxmlformats.org/officeDocument/2006/customXml" ds:itemID="{80978594-B818-49FD-90D1-41F018BEDDA7}"/>
</file>

<file path=customXml/itemProps2.xml><?xml version="1.0" encoding="utf-8"?>
<ds:datastoreItem xmlns:ds="http://schemas.openxmlformats.org/officeDocument/2006/customXml" ds:itemID="{402197D9-CFCC-482A-BDE7-12748A431BDC}"/>
</file>

<file path=customXml/itemProps3.xml><?xml version="1.0" encoding="utf-8"?>
<ds:datastoreItem xmlns:ds="http://schemas.openxmlformats.org/officeDocument/2006/customXml" ds:itemID="{86F6B746-AF6F-4735-A530-02069B148317}"/>
</file>

<file path=customXml/itemProps4.xml><?xml version="1.0" encoding="utf-8"?>
<ds:datastoreItem xmlns:ds="http://schemas.openxmlformats.org/officeDocument/2006/customXml" ds:itemID="{4567DAA9-2A9B-47E3-B27E-FDCF40D90FF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341 Early Years Practitioner.doc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a01f7869-889d-4917-a06f-802ed4e0bf94</vt:lpwstr>
  </property>
</Properties>
</file>