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3136"/>
        <w:gridCol w:w="1679"/>
        <w:gridCol w:w="3827"/>
      </w:tblGrid>
      <w:tr w:rsidR="0007688D" w14:paraId="6CAA15F2" w14:textId="77777777" w:rsidTr="00761DF4">
        <w:trPr>
          <w:trHeight w:val="1691"/>
        </w:trPr>
        <w:tc>
          <w:tcPr>
            <w:tcW w:w="10485" w:type="dxa"/>
            <w:gridSpan w:val="4"/>
            <w:tcBorders>
              <w:top w:val="nil"/>
              <w:left w:val="nil"/>
              <w:right w:val="nil"/>
            </w:tcBorders>
          </w:tcPr>
          <w:p w14:paraId="1B346EDE"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05462AFE" wp14:editId="6FEC1748">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458E0833" w14:textId="77777777" w:rsidR="0007688D" w:rsidRDefault="0007688D" w:rsidP="0007688D">
            <w:r>
              <w:rPr>
                <w:rFonts w:ascii="Arial" w:hAnsi="Arial" w:cs="Arial"/>
                <w:sz w:val="40"/>
                <w:szCs w:val="40"/>
              </w:rPr>
              <w:t>Section 1</w:t>
            </w:r>
          </w:p>
          <w:p w14:paraId="74DD664A" w14:textId="77777777" w:rsidR="0007688D" w:rsidRDefault="0007688D" w:rsidP="0007688D">
            <w:pPr>
              <w:jc w:val="right"/>
            </w:pPr>
          </w:p>
        </w:tc>
      </w:tr>
      <w:tr w:rsidR="0007688D" w14:paraId="1E4CCED8" w14:textId="77777777" w:rsidTr="002A023E">
        <w:trPr>
          <w:trHeight w:val="709"/>
        </w:trPr>
        <w:tc>
          <w:tcPr>
            <w:tcW w:w="1843" w:type="dxa"/>
            <w:shd w:val="clear" w:color="auto" w:fill="BFBFBF" w:themeFill="background1" w:themeFillShade="BF"/>
            <w:vAlign w:val="center"/>
          </w:tcPr>
          <w:p w14:paraId="5418E8DD"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5AAA3B2D" w14:textId="250B4ABC" w:rsidR="0007688D" w:rsidRPr="009A4FDD" w:rsidRDefault="004753E6" w:rsidP="00C63D98">
            <w:pPr>
              <w:rPr>
                <w:rFonts w:ascii="Arial" w:hAnsi="Arial" w:cs="Arial"/>
              </w:rPr>
            </w:pPr>
            <w:r>
              <w:rPr>
                <w:rFonts w:ascii="Arial" w:hAnsi="Arial" w:cs="Arial"/>
              </w:rPr>
              <w:t xml:space="preserve">Strategic </w:t>
            </w:r>
            <w:r w:rsidR="00255539">
              <w:rPr>
                <w:rFonts w:ascii="Arial" w:hAnsi="Arial" w:cs="Arial"/>
              </w:rPr>
              <w:t>Waste</w:t>
            </w:r>
            <w:r>
              <w:rPr>
                <w:rFonts w:ascii="Arial" w:hAnsi="Arial" w:cs="Arial"/>
              </w:rPr>
              <w:t xml:space="preserve"> Manager</w:t>
            </w:r>
          </w:p>
        </w:tc>
        <w:tc>
          <w:tcPr>
            <w:tcW w:w="1679" w:type="dxa"/>
            <w:shd w:val="clear" w:color="auto" w:fill="BFBFBF" w:themeFill="background1" w:themeFillShade="BF"/>
            <w:vAlign w:val="center"/>
          </w:tcPr>
          <w:p w14:paraId="4FAD25D5"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40913937" w14:textId="77777777" w:rsidR="0007688D" w:rsidRPr="009A4FDD" w:rsidRDefault="00AB24D8" w:rsidP="0007688D">
            <w:pPr>
              <w:rPr>
                <w:rFonts w:ascii="Arial" w:hAnsi="Arial" w:cs="Arial"/>
              </w:rPr>
            </w:pPr>
            <w:r>
              <w:rPr>
                <w:rFonts w:ascii="Arial" w:hAnsi="Arial" w:cs="Arial"/>
              </w:rPr>
              <w:t>Neighbourhoods and Climate Change</w:t>
            </w:r>
          </w:p>
        </w:tc>
      </w:tr>
      <w:tr w:rsidR="0007688D" w14:paraId="7C64DA0A" w14:textId="77777777" w:rsidTr="002A023E">
        <w:trPr>
          <w:trHeight w:val="709"/>
        </w:trPr>
        <w:tc>
          <w:tcPr>
            <w:tcW w:w="1843" w:type="dxa"/>
            <w:shd w:val="clear" w:color="auto" w:fill="BFBFBF" w:themeFill="background1" w:themeFillShade="BF"/>
            <w:vAlign w:val="center"/>
          </w:tcPr>
          <w:p w14:paraId="03A80279"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5F7392CE" w14:textId="41C05FFA" w:rsidR="0007688D" w:rsidRPr="009A4FDD" w:rsidRDefault="00AB24D8" w:rsidP="0007688D">
            <w:pPr>
              <w:rPr>
                <w:rFonts w:ascii="Arial" w:hAnsi="Arial" w:cs="Arial"/>
              </w:rPr>
            </w:pPr>
            <w:r>
              <w:rPr>
                <w:rFonts w:ascii="Arial" w:hAnsi="Arial" w:cs="Arial"/>
              </w:rPr>
              <w:t>Strategic Manager Band</w:t>
            </w:r>
            <w:r w:rsidR="008F08DA">
              <w:rPr>
                <w:rFonts w:ascii="Arial" w:hAnsi="Arial" w:cs="Arial"/>
              </w:rPr>
              <w:t xml:space="preserve"> 1</w:t>
            </w:r>
          </w:p>
        </w:tc>
        <w:tc>
          <w:tcPr>
            <w:tcW w:w="1679" w:type="dxa"/>
            <w:shd w:val="clear" w:color="auto" w:fill="BFBFBF" w:themeFill="background1" w:themeFillShade="BF"/>
            <w:vAlign w:val="center"/>
          </w:tcPr>
          <w:p w14:paraId="6FD3C12C"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9A6BB1C" w14:textId="52F067FE" w:rsidR="0007688D" w:rsidRPr="009A4FDD" w:rsidRDefault="00255539" w:rsidP="0007688D">
            <w:pPr>
              <w:rPr>
                <w:rFonts w:ascii="Arial" w:hAnsi="Arial" w:cs="Arial"/>
              </w:rPr>
            </w:pPr>
            <w:r>
              <w:rPr>
                <w:rFonts w:ascii="Arial" w:hAnsi="Arial" w:cs="Arial"/>
              </w:rPr>
              <w:t>Environment</w:t>
            </w:r>
            <w:r w:rsidR="002F7426">
              <w:rPr>
                <w:rFonts w:ascii="Arial" w:hAnsi="Arial" w:cs="Arial"/>
              </w:rPr>
              <w:t>al</w:t>
            </w:r>
            <w:r>
              <w:rPr>
                <w:rFonts w:ascii="Arial" w:hAnsi="Arial" w:cs="Arial"/>
              </w:rPr>
              <w:t xml:space="preserve"> Services</w:t>
            </w:r>
          </w:p>
        </w:tc>
      </w:tr>
      <w:tr w:rsidR="009A4FDD" w14:paraId="04956130" w14:textId="77777777" w:rsidTr="002A023E">
        <w:trPr>
          <w:trHeight w:val="709"/>
        </w:trPr>
        <w:tc>
          <w:tcPr>
            <w:tcW w:w="1843" w:type="dxa"/>
            <w:shd w:val="clear" w:color="auto" w:fill="BFBFBF" w:themeFill="background1" w:themeFillShade="BF"/>
            <w:vAlign w:val="center"/>
          </w:tcPr>
          <w:p w14:paraId="440DACAA"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5BA5D97C" w14:textId="17CE3AD3" w:rsidR="009A4FDD" w:rsidRPr="00D90B5D" w:rsidRDefault="00C745FF" w:rsidP="009A4FDD">
            <w:pPr>
              <w:rPr>
                <w:rFonts w:ascii="Arial" w:hAnsi="Arial" w:cs="Arial"/>
              </w:rPr>
            </w:pPr>
            <w:r>
              <w:rPr>
                <w:rFonts w:ascii="Arial" w:hAnsi="Arial" w:cs="Arial"/>
              </w:rPr>
              <w:t xml:space="preserve">Head of </w:t>
            </w:r>
            <w:r w:rsidR="00255539">
              <w:rPr>
                <w:rFonts w:ascii="Arial" w:hAnsi="Arial" w:cs="Arial"/>
              </w:rPr>
              <w:t>Environment</w:t>
            </w:r>
          </w:p>
        </w:tc>
      </w:tr>
      <w:tr w:rsidR="00D2408F" w:rsidRPr="00D90B5D" w14:paraId="2BC86651" w14:textId="77777777" w:rsidTr="00D2408F">
        <w:trPr>
          <w:trHeight w:val="959"/>
        </w:trPr>
        <w:tc>
          <w:tcPr>
            <w:tcW w:w="1843" w:type="dxa"/>
            <w:shd w:val="clear" w:color="auto" w:fill="BFBFBF" w:themeFill="background1" w:themeFillShade="BF"/>
            <w:vAlign w:val="center"/>
          </w:tcPr>
          <w:p w14:paraId="71BE1A91" w14:textId="77777777"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14:paraId="250E2C5B" w14:textId="77777777"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14:paraId="0B2F95CF" w14:textId="77777777" w:rsidTr="002A023E">
        <w:trPr>
          <w:trHeight w:val="709"/>
        </w:trPr>
        <w:tc>
          <w:tcPr>
            <w:tcW w:w="1843" w:type="dxa"/>
            <w:shd w:val="clear" w:color="auto" w:fill="BFBFBF" w:themeFill="background1" w:themeFillShade="BF"/>
            <w:vAlign w:val="center"/>
          </w:tcPr>
          <w:p w14:paraId="420A014D" w14:textId="77777777"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14:paraId="14E0B294" w14:textId="4F10A736" w:rsidR="002A023E" w:rsidRPr="00D90B5D" w:rsidRDefault="00255539" w:rsidP="009A4FDD">
            <w:pPr>
              <w:rPr>
                <w:rFonts w:ascii="Arial" w:hAnsi="Arial" w:cs="Arial"/>
              </w:rPr>
            </w:pPr>
            <w:r w:rsidRPr="00AE4221">
              <w:rPr>
                <w:rFonts w:ascii="Arial" w:hAnsi="Arial" w:cs="Arial"/>
                <w:szCs w:val="24"/>
              </w:rPr>
              <w:t xml:space="preserve">This post </w:t>
            </w:r>
            <w:r w:rsidRPr="00AE4221">
              <w:rPr>
                <w:rFonts w:ascii="Arial" w:hAnsi="Arial" w:cs="Arial"/>
                <w:b/>
                <w:szCs w:val="24"/>
              </w:rPr>
              <w:t>is not</w:t>
            </w:r>
            <w:r w:rsidRPr="00AE4221">
              <w:rPr>
                <w:rFonts w:ascii="Arial" w:hAnsi="Arial" w:cs="Arial"/>
                <w:szCs w:val="24"/>
              </w:rPr>
              <w:t xml:space="preserve"> subject to a disclosure</w:t>
            </w:r>
            <w:r>
              <w:rPr>
                <w:rFonts w:cs="Arial"/>
                <w:szCs w:val="24"/>
              </w:rPr>
              <w:t>.</w:t>
            </w:r>
          </w:p>
        </w:tc>
      </w:tr>
      <w:tr w:rsidR="0007688D" w14:paraId="65183F36" w14:textId="77777777" w:rsidTr="009A4FDD">
        <w:trPr>
          <w:trHeight w:val="2268"/>
        </w:trPr>
        <w:tc>
          <w:tcPr>
            <w:tcW w:w="10485" w:type="dxa"/>
            <w:gridSpan w:val="4"/>
          </w:tcPr>
          <w:p w14:paraId="3B92E8F6"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0DFFF924" w14:textId="0CF8CEC1" w:rsidR="0007688D" w:rsidRPr="00D90B5D" w:rsidRDefault="0007688D" w:rsidP="009A4FDD">
            <w:pPr>
              <w:autoSpaceDE w:val="0"/>
              <w:autoSpaceDN w:val="0"/>
              <w:adjustRightInd w:val="0"/>
              <w:rPr>
                <w:rFonts w:ascii="Arial" w:hAnsi="Arial" w:cs="Arial"/>
              </w:rPr>
            </w:pPr>
            <w:r w:rsidRPr="00D90B5D">
              <w:rPr>
                <w:rFonts w:ascii="Arial" w:hAnsi="Arial" w:cs="Arial"/>
              </w:rPr>
              <w:t xml:space="preserve">The post holder is responsible for providing strategic leadership, and will set the priorities, policy and direction of the </w:t>
            </w:r>
            <w:r w:rsidR="00DD7637">
              <w:rPr>
                <w:rFonts w:ascii="Arial" w:hAnsi="Arial" w:cs="Arial"/>
              </w:rPr>
              <w:t xml:space="preserve">Strategic </w:t>
            </w:r>
            <w:r w:rsidR="00255539">
              <w:rPr>
                <w:rFonts w:ascii="Arial" w:hAnsi="Arial" w:cs="Arial"/>
              </w:rPr>
              <w:t>Waste</w:t>
            </w:r>
            <w:r w:rsidR="00F914B1">
              <w:rPr>
                <w:rFonts w:ascii="Arial" w:hAnsi="Arial" w:cs="Arial"/>
              </w:rPr>
              <w:t xml:space="preserve"> team</w:t>
            </w:r>
            <w:r w:rsidR="008F08DA">
              <w:rPr>
                <w:rFonts w:ascii="Arial" w:hAnsi="Arial" w:cs="Arial"/>
              </w:rPr>
              <w:t xml:space="preserve">, </w:t>
            </w:r>
            <w:r w:rsidRPr="00D90B5D">
              <w:rPr>
                <w:rFonts w:ascii="Arial" w:hAnsi="Arial" w:cs="Arial"/>
              </w:rPr>
              <w:t xml:space="preserve">aligned to Corporate and Service priorities. They will contribute to the wider service area management team and will lead by example in terms of embedding the vision, values and behaviours of the </w:t>
            </w:r>
            <w:r w:rsidR="005E491F">
              <w:rPr>
                <w:rFonts w:ascii="Arial" w:hAnsi="Arial" w:cs="Arial"/>
              </w:rPr>
              <w:t>C</w:t>
            </w:r>
            <w:r w:rsidRPr="00D90B5D">
              <w:rPr>
                <w:rFonts w:ascii="Arial" w:hAnsi="Arial" w:cs="Arial"/>
              </w:rPr>
              <w:t xml:space="preserve">ouncil. </w:t>
            </w:r>
          </w:p>
          <w:p w14:paraId="30059067" w14:textId="77777777" w:rsidR="0007688D" w:rsidRPr="00D90B5D" w:rsidRDefault="0007688D" w:rsidP="009A4FDD">
            <w:pPr>
              <w:autoSpaceDE w:val="0"/>
              <w:autoSpaceDN w:val="0"/>
              <w:adjustRightInd w:val="0"/>
              <w:rPr>
                <w:rFonts w:ascii="Arial" w:hAnsi="Arial" w:cs="Arial"/>
              </w:rPr>
            </w:pPr>
          </w:p>
          <w:p w14:paraId="60818D57" w14:textId="77777777" w:rsidR="0007688D" w:rsidRPr="00D90B5D" w:rsidRDefault="0007688D" w:rsidP="005E491F">
            <w:pPr>
              <w:autoSpaceDE w:val="0"/>
              <w:autoSpaceDN w:val="0"/>
              <w:adjustRightInd w:val="0"/>
              <w:spacing w:after="120"/>
              <w:rPr>
                <w:rFonts w:ascii="Arial" w:hAnsi="Arial" w:cs="Arial"/>
              </w:rPr>
            </w:pPr>
            <w:r w:rsidRPr="00D90B5D">
              <w:rPr>
                <w:rFonts w:ascii="Arial" w:hAnsi="Arial" w:cs="Arial"/>
              </w:rPr>
              <w:t xml:space="preserve">They will assume a corporate remit as appropriate and will engage with other service areas to achieve better outcomes for the </w:t>
            </w:r>
            <w:r w:rsidR="005E491F">
              <w:rPr>
                <w:rFonts w:ascii="Arial" w:hAnsi="Arial" w:cs="Arial"/>
              </w:rPr>
              <w:t>C</w:t>
            </w:r>
            <w:r w:rsidR="005E491F" w:rsidRPr="00D90B5D">
              <w:rPr>
                <w:rFonts w:ascii="Arial" w:hAnsi="Arial" w:cs="Arial"/>
              </w:rPr>
              <w:t>ouncil</w:t>
            </w:r>
            <w:r w:rsidRPr="00D90B5D">
              <w:rPr>
                <w:rFonts w:ascii="Arial" w:hAnsi="Arial" w:cs="Arial"/>
              </w:rPr>
              <w:t>.</w:t>
            </w:r>
          </w:p>
        </w:tc>
      </w:tr>
      <w:tr w:rsidR="0007688D" w14:paraId="43AEFBE2" w14:textId="77777777" w:rsidTr="002A023E">
        <w:trPr>
          <w:trHeight w:val="7371"/>
        </w:trPr>
        <w:tc>
          <w:tcPr>
            <w:tcW w:w="10485" w:type="dxa"/>
            <w:gridSpan w:val="4"/>
          </w:tcPr>
          <w:p w14:paraId="6E3DD714"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5570F9A6" w14:textId="77777777" w:rsidR="0007688D" w:rsidRPr="00D90B5D" w:rsidRDefault="0007688D" w:rsidP="00255539">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14:paraId="3806F6A2" w14:textId="5470913A" w:rsidR="00F914B1" w:rsidRDefault="0007688D" w:rsidP="00F914B1">
            <w:pPr>
              <w:pStyle w:val="ListParagraph"/>
              <w:numPr>
                <w:ilvl w:val="0"/>
                <w:numId w:val="2"/>
              </w:numPr>
              <w:spacing w:before="120" w:after="120"/>
              <w:rPr>
                <w:rFonts w:ascii="Arial" w:hAnsi="Arial" w:cs="Arial"/>
              </w:rPr>
            </w:pPr>
            <w:r w:rsidRPr="00D90B5D">
              <w:rPr>
                <w:rFonts w:ascii="Arial" w:hAnsi="Arial" w:cs="Arial"/>
              </w:rPr>
              <w:t xml:space="preserve">To strengthen and develop the culture of the council and promote the implementation of a ‘One Council’ approach. To support and seek out collaborative opportunities across the service, within the </w:t>
            </w:r>
            <w:r w:rsidRPr="00255539">
              <w:rPr>
                <w:rFonts w:ascii="Arial" w:hAnsi="Arial" w:cs="Arial"/>
              </w:rPr>
              <w:t>wider counci</w:t>
            </w:r>
            <w:r w:rsidR="00D90B5D" w:rsidRPr="00255539">
              <w:rPr>
                <w:rFonts w:ascii="Arial" w:hAnsi="Arial" w:cs="Arial"/>
              </w:rPr>
              <w:t>l and with appropriate partners.</w:t>
            </w:r>
          </w:p>
          <w:p w14:paraId="7D804398" w14:textId="77777777" w:rsidR="00F914B1" w:rsidRPr="00F914B1" w:rsidRDefault="00F914B1" w:rsidP="00F914B1">
            <w:pPr>
              <w:pStyle w:val="ListParagraph"/>
              <w:spacing w:before="120" w:after="120"/>
              <w:ind w:left="360"/>
              <w:rPr>
                <w:rFonts w:ascii="Arial" w:hAnsi="Arial" w:cs="Arial"/>
              </w:rPr>
            </w:pPr>
          </w:p>
          <w:p w14:paraId="4AC51243" w14:textId="77777777" w:rsidR="00255539" w:rsidRPr="00255539" w:rsidRDefault="00255539" w:rsidP="00255539">
            <w:pPr>
              <w:pStyle w:val="ListParagraph"/>
              <w:numPr>
                <w:ilvl w:val="0"/>
                <w:numId w:val="2"/>
              </w:numPr>
              <w:rPr>
                <w:rFonts w:ascii="Arial" w:hAnsi="Arial" w:cs="Arial"/>
                <w:sz w:val="24"/>
                <w:szCs w:val="24"/>
              </w:rPr>
            </w:pPr>
            <w:r w:rsidRPr="00255539">
              <w:rPr>
                <w:rFonts w:ascii="Arial" w:hAnsi="Arial" w:cs="Arial"/>
              </w:rPr>
              <w:t>To contribute to our corporate responsibility in relation to climate change by considering and limiting the carbon impact of activities during the course of your work, wherever possible.</w:t>
            </w:r>
          </w:p>
          <w:p w14:paraId="11C5C43B" w14:textId="77777777" w:rsidR="00255539" w:rsidRDefault="00255539" w:rsidP="00255539">
            <w:pPr>
              <w:pStyle w:val="ListParagraph"/>
              <w:spacing w:before="120" w:after="120"/>
              <w:ind w:left="360"/>
              <w:rPr>
                <w:rFonts w:ascii="Arial" w:hAnsi="Arial" w:cs="Arial"/>
              </w:rPr>
            </w:pPr>
          </w:p>
          <w:p w14:paraId="573EA0DA"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18ADB107" w14:textId="77777777" w:rsidR="00D90B5D" w:rsidRP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14:paraId="5A6D073F" w14:textId="77777777" w:rsidR="00D90B5D" w:rsidRP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14:paraId="23BBF473" w14:textId="77777777" w:rsidR="00D90B5D" w:rsidRDefault="00D90B5D" w:rsidP="00255539">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7C9D9D37"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45A54516" w14:textId="77777777" w:rsidR="00D90B5D" w:rsidRDefault="00D90B5D" w:rsidP="00255539">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3FB9E16C" w14:textId="2BC31AF1" w:rsidR="001E4736" w:rsidRDefault="00D90B5D" w:rsidP="00255539">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r w:rsidR="009F6F3E">
              <w:rPr>
                <w:rFonts w:ascii="Arial" w:hAnsi="Arial" w:cs="Arial"/>
              </w:rPr>
              <w:t>into</w:t>
            </w:r>
            <w:r>
              <w:rPr>
                <w:rFonts w:ascii="Arial" w:hAnsi="Arial" w:cs="Arial"/>
              </w:rPr>
              <w:t xml:space="preserve"> overall strategic </w:t>
            </w:r>
            <w:r>
              <w:rPr>
                <w:rFonts w:ascii="Arial" w:hAnsi="Arial" w:cs="Arial"/>
              </w:rPr>
              <w:lastRenderedPageBreak/>
              <w:t xml:space="preserve">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5909CCBE" w14:textId="04334FC4" w:rsidR="00255539" w:rsidRPr="00F00187" w:rsidRDefault="00255539" w:rsidP="00255539">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r w:rsidR="002F7426">
              <w:rPr>
                <w:rFonts w:ascii="Arial" w:hAnsi="Arial" w:cs="Arial"/>
              </w:rPr>
              <w:t xml:space="preserve"> where required</w:t>
            </w:r>
            <w:r w:rsidRPr="002A023E">
              <w:rPr>
                <w:rFonts w:ascii="Arial" w:hAnsi="Arial" w:cs="Arial"/>
              </w:rPr>
              <w:t>.</w:t>
            </w:r>
          </w:p>
          <w:p w14:paraId="661C43BC" w14:textId="69E1A477" w:rsidR="00675778" w:rsidRPr="00250BB8" w:rsidRDefault="00675778" w:rsidP="00250BB8">
            <w:pPr>
              <w:spacing w:before="120" w:after="120"/>
              <w:rPr>
                <w:rFonts w:ascii="Arial" w:hAnsi="Arial" w:cs="Arial"/>
                <w:bCs/>
              </w:rPr>
            </w:pPr>
            <w:r w:rsidRPr="00250BB8">
              <w:rPr>
                <w:rFonts w:ascii="Arial" w:hAnsi="Arial" w:cs="Arial"/>
                <w:bCs/>
              </w:rPr>
              <w:t>.</w:t>
            </w:r>
          </w:p>
          <w:p w14:paraId="5DEA201F" w14:textId="1ECFBD2C" w:rsidR="00360664" w:rsidRPr="00360664" w:rsidRDefault="00255539" w:rsidP="00360664">
            <w:pPr>
              <w:spacing w:before="120" w:after="120"/>
              <w:rPr>
                <w:rFonts w:ascii="Arial" w:hAnsi="Arial" w:cs="Arial"/>
                <w:b/>
              </w:rPr>
            </w:pPr>
            <w:r w:rsidRPr="001E4736">
              <w:rPr>
                <w:rFonts w:ascii="Arial" w:hAnsi="Arial" w:cs="Arial"/>
                <w:b/>
              </w:rPr>
              <w:t>Key Result Area – Generic Management</w:t>
            </w:r>
          </w:p>
          <w:p w14:paraId="7BF8AE7D" w14:textId="51CDC422"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14:paraId="0E4AF177"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6C1E260A" w14:textId="77777777" w:rsidR="00255539" w:rsidRPr="001E4736" w:rsidRDefault="00255539" w:rsidP="00255539">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5BA6363B" w14:textId="77777777" w:rsidR="00255539" w:rsidRPr="001E4736" w:rsidRDefault="00255539" w:rsidP="00255539">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127B6528"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14:paraId="22E45C57"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2DB740E9" w14:textId="77777777" w:rsidR="00255539" w:rsidRDefault="00255539" w:rsidP="00255539">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7D99B76A" w14:textId="0D1E4AE8" w:rsidR="004371EC" w:rsidRDefault="00255539" w:rsidP="004371EC">
            <w:pPr>
              <w:pStyle w:val="ListParagraph"/>
              <w:numPr>
                <w:ilvl w:val="0"/>
                <w:numId w:val="15"/>
              </w:numPr>
              <w:ind w:left="316"/>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r w:rsidR="004371EC">
              <w:rPr>
                <w:rFonts w:ascii="Arial" w:hAnsi="Arial" w:cs="Arial"/>
              </w:rPr>
              <w:t xml:space="preserve"> </w:t>
            </w:r>
          </w:p>
          <w:p w14:paraId="5E2C6140" w14:textId="77777777" w:rsidR="004371EC" w:rsidRDefault="004371EC" w:rsidP="004371EC">
            <w:pPr>
              <w:pStyle w:val="ListParagraph"/>
              <w:ind w:left="316"/>
              <w:rPr>
                <w:rFonts w:ascii="Arial" w:hAnsi="Arial" w:cs="Arial"/>
              </w:rPr>
            </w:pPr>
          </w:p>
          <w:p w14:paraId="6A41F32C" w14:textId="0D447CAB" w:rsidR="00255539" w:rsidRDefault="004371EC" w:rsidP="004371EC">
            <w:pPr>
              <w:pStyle w:val="ListParagraph"/>
              <w:numPr>
                <w:ilvl w:val="0"/>
                <w:numId w:val="15"/>
              </w:numPr>
              <w:ind w:left="316"/>
              <w:rPr>
                <w:rFonts w:ascii="Arial" w:hAnsi="Arial" w:cs="Arial"/>
              </w:rPr>
            </w:pPr>
            <w:r>
              <w:rPr>
                <w:rFonts w:ascii="Arial" w:hAnsi="Arial" w:cs="Arial"/>
              </w:rPr>
              <w:t>To ensure Health, Safety and Welfare is at the forefront of service plans, procurement activity and the monitoring of operations.</w:t>
            </w:r>
          </w:p>
          <w:p w14:paraId="29E95D45" w14:textId="77777777" w:rsidR="004371EC" w:rsidRPr="004371EC" w:rsidRDefault="004371EC" w:rsidP="004371EC">
            <w:pPr>
              <w:pStyle w:val="ListParagraph"/>
              <w:rPr>
                <w:rFonts w:ascii="Arial" w:hAnsi="Arial" w:cs="Arial"/>
              </w:rPr>
            </w:pPr>
          </w:p>
          <w:p w14:paraId="176F7507" w14:textId="77777777" w:rsidR="004371EC" w:rsidRPr="004371EC" w:rsidRDefault="004371EC" w:rsidP="004371EC">
            <w:pPr>
              <w:pStyle w:val="ListParagraph"/>
              <w:ind w:left="316"/>
              <w:rPr>
                <w:rFonts w:ascii="Arial" w:hAnsi="Arial" w:cs="Arial"/>
              </w:rPr>
            </w:pPr>
          </w:p>
          <w:p w14:paraId="7F1AD897" w14:textId="77777777" w:rsidR="00255539" w:rsidRPr="001D13C8" w:rsidRDefault="00255539" w:rsidP="00255539">
            <w:pPr>
              <w:spacing w:before="120" w:after="120"/>
              <w:rPr>
                <w:rFonts w:ascii="Arial" w:hAnsi="Arial" w:cs="Arial"/>
                <w:b/>
              </w:rPr>
            </w:pPr>
            <w:r w:rsidRPr="001D13C8">
              <w:rPr>
                <w:rFonts w:ascii="Arial" w:hAnsi="Arial" w:cs="Arial"/>
                <w:b/>
              </w:rPr>
              <w:t>Key Result Area – Job Specific</w:t>
            </w:r>
          </w:p>
          <w:p w14:paraId="6C1AEB5C" w14:textId="4928AD7C"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To be accountable and take a lead responsibility for the strategic development and general management of the Waste Management function by driving continuous improvements and placing the needs of individuals and communities at the heart of all services provide by the authority</w:t>
            </w:r>
            <w:r w:rsidR="009B5D55">
              <w:rPr>
                <w:rFonts w:ascii="Arial" w:hAnsi="Arial" w:cs="Arial"/>
              </w:rPr>
              <w:t>.</w:t>
            </w:r>
            <w:r w:rsidRPr="00255539">
              <w:rPr>
                <w:rFonts w:ascii="Arial" w:hAnsi="Arial" w:cs="Arial"/>
              </w:rPr>
              <w:t xml:space="preserve">  </w:t>
            </w:r>
          </w:p>
          <w:p w14:paraId="5FC40E06" w14:textId="77777777" w:rsidR="00255539" w:rsidRPr="00255539" w:rsidRDefault="00255539" w:rsidP="00255539">
            <w:pPr>
              <w:ind w:left="316"/>
              <w:rPr>
                <w:rFonts w:ascii="Arial" w:hAnsi="Arial" w:cs="Arial"/>
              </w:rPr>
            </w:pPr>
          </w:p>
          <w:p w14:paraId="7F5AE1B4" w14:textId="509AB8CA"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To take the lead responsibility for ensuring that the</w:t>
            </w:r>
            <w:r w:rsidR="001D611A">
              <w:rPr>
                <w:rFonts w:ascii="Arial" w:hAnsi="Arial" w:cs="Arial"/>
              </w:rPr>
              <w:t xml:space="preserve"> waste management strategy</w:t>
            </w:r>
            <w:r w:rsidRPr="00255539">
              <w:rPr>
                <w:rFonts w:ascii="Arial" w:hAnsi="Arial" w:cs="Arial"/>
              </w:rPr>
              <w:t xml:space="preserve">, procurement policies and operational procedures are fit for purpose, accurate and up to date, and reflect legislation, corporate objectives, Government guidance and best practice. </w:t>
            </w:r>
          </w:p>
          <w:p w14:paraId="5C91BB50" w14:textId="77777777" w:rsidR="00255539" w:rsidRPr="00255539" w:rsidRDefault="00255539" w:rsidP="00255539">
            <w:pPr>
              <w:ind w:left="316"/>
              <w:rPr>
                <w:rFonts w:ascii="Arial" w:hAnsi="Arial" w:cs="Arial"/>
              </w:rPr>
            </w:pPr>
          </w:p>
          <w:p w14:paraId="5DCBCEE4" w14:textId="27FC18C5"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 xml:space="preserve">To take the lead responsibility </w:t>
            </w:r>
            <w:r w:rsidR="009B5D55">
              <w:rPr>
                <w:rFonts w:ascii="Arial" w:hAnsi="Arial" w:cs="Arial"/>
              </w:rPr>
              <w:t xml:space="preserve">in </w:t>
            </w:r>
            <w:r w:rsidRPr="00255539">
              <w:rPr>
                <w:rFonts w:ascii="Arial" w:hAnsi="Arial" w:cs="Arial"/>
              </w:rPr>
              <w:t xml:space="preserve">analysing national waste management intelligence, and continually reviewing waste </w:t>
            </w:r>
            <w:r w:rsidR="009F6F3E" w:rsidRPr="00D039A7">
              <w:rPr>
                <w:rFonts w:ascii="Arial" w:hAnsi="Arial" w:cs="Arial"/>
              </w:rPr>
              <w:t>treatment</w:t>
            </w:r>
            <w:r w:rsidRPr="00D039A7">
              <w:rPr>
                <w:rFonts w:ascii="Arial" w:hAnsi="Arial" w:cs="Arial"/>
              </w:rPr>
              <w:t xml:space="preserve"> </w:t>
            </w:r>
            <w:r w:rsidRPr="00255539">
              <w:rPr>
                <w:rFonts w:ascii="Arial" w:hAnsi="Arial" w:cs="Arial"/>
              </w:rPr>
              <w:t xml:space="preserve">and recycling contracts, ensuring that </w:t>
            </w:r>
            <w:r>
              <w:rPr>
                <w:rFonts w:ascii="Arial" w:hAnsi="Arial" w:cs="Arial"/>
              </w:rPr>
              <w:t>colleagues</w:t>
            </w:r>
            <w:r w:rsidRPr="00255539">
              <w:rPr>
                <w:rFonts w:ascii="Arial" w:hAnsi="Arial" w:cs="Arial"/>
              </w:rPr>
              <w:t xml:space="preserve"> are supported to act on information to effect positive change in performance. </w:t>
            </w:r>
          </w:p>
          <w:p w14:paraId="6ECCF111" w14:textId="77777777" w:rsidR="00255539" w:rsidRPr="00255539" w:rsidRDefault="00255539" w:rsidP="00255539">
            <w:pPr>
              <w:ind w:left="316"/>
              <w:rPr>
                <w:rFonts w:ascii="Arial" w:hAnsi="Arial" w:cs="Arial"/>
              </w:rPr>
            </w:pPr>
          </w:p>
          <w:p w14:paraId="47491D20" w14:textId="690E3531"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To take a lead responsibility for developing waste specific service and financial business plans,</w:t>
            </w:r>
            <w:r w:rsidR="009B5D55">
              <w:rPr>
                <w:rFonts w:ascii="Arial" w:hAnsi="Arial" w:cs="Arial"/>
              </w:rPr>
              <w:t xml:space="preserve"> to </w:t>
            </w:r>
            <w:r w:rsidRPr="00255539">
              <w:rPr>
                <w:rFonts w:ascii="Arial" w:hAnsi="Arial" w:cs="Arial"/>
              </w:rPr>
              <w:t>ensur</w:t>
            </w:r>
            <w:r w:rsidR="009B5D55">
              <w:rPr>
                <w:rFonts w:ascii="Arial" w:hAnsi="Arial" w:cs="Arial"/>
              </w:rPr>
              <w:t>e</w:t>
            </w:r>
            <w:r w:rsidRPr="00255539">
              <w:rPr>
                <w:rFonts w:ascii="Arial" w:hAnsi="Arial" w:cs="Arial"/>
              </w:rPr>
              <w:t xml:space="preserve"> that corporate objectives are translated into functional objectives and that the performance of </w:t>
            </w:r>
            <w:r w:rsidR="00D97E43" w:rsidRPr="00255539">
              <w:rPr>
                <w:rFonts w:ascii="Arial" w:hAnsi="Arial" w:cs="Arial"/>
              </w:rPr>
              <w:t>third-party</w:t>
            </w:r>
            <w:r w:rsidRPr="00255539">
              <w:rPr>
                <w:rFonts w:ascii="Arial" w:hAnsi="Arial" w:cs="Arial"/>
              </w:rPr>
              <w:t xml:space="preserve"> contractors is maximising our potential to achieve targets at all times.    </w:t>
            </w:r>
          </w:p>
          <w:p w14:paraId="5AEF2984" w14:textId="77777777" w:rsidR="00255539" w:rsidRPr="00255539" w:rsidRDefault="00255539" w:rsidP="00255539">
            <w:pPr>
              <w:ind w:left="316"/>
              <w:rPr>
                <w:rFonts w:ascii="Arial" w:hAnsi="Arial" w:cs="Arial"/>
              </w:rPr>
            </w:pPr>
          </w:p>
          <w:p w14:paraId="608F9686" w14:textId="011968B9" w:rsidR="00255539" w:rsidRPr="009B5D55" w:rsidRDefault="00255539" w:rsidP="009B5D55">
            <w:pPr>
              <w:pStyle w:val="ListParagraph"/>
              <w:numPr>
                <w:ilvl w:val="0"/>
                <w:numId w:val="15"/>
              </w:numPr>
              <w:ind w:left="316"/>
              <w:rPr>
                <w:rFonts w:ascii="Arial" w:hAnsi="Arial" w:cs="Arial"/>
              </w:rPr>
            </w:pPr>
            <w:r w:rsidRPr="00255539">
              <w:rPr>
                <w:rFonts w:ascii="Arial" w:hAnsi="Arial" w:cs="Arial"/>
              </w:rPr>
              <w:t xml:space="preserve">To take a lead responsibility for promoting the waste hierarchy framework and the accuracy of information supporting both the national waste data flow and fly capture performance monitoring systems, ensuring that campaigns to promote effective waste management deliver service improvements and meet community aspirations.  </w:t>
            </w:r>
          </w:p>
          <w:p w14:paraId="16339880" w14:textId="77777777" w:rsidR="00255539" w:rsidRPr="00255539" w:rsidRDefault="00255539" w:rsidP="00255539">
            <w:pPr>
              <w:ind w:left="316"/>
              <w:rPr>
                <w:rFonts w:ascii="Arial" w:hAnsi="Arial" w:cs="Arial"/>
              </w:rPr>
            </w:pPr>
          </w:p>
          <w:p w14:paraId="546E1D6C" w14:textId="1F13678A"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 xml:space="preserve">To identify and analyse key issues impacting on performance and develop innovative solutions to drive </w:t>
            </w:r>
            <w:r w:rsidR="009B5D55">
              <w:rPr>
                <w:rFonts w:ascii="Arial" w:hAnsi="Arial" w:cs="Arial"/>
              </w:rPr>
              <w:t>improvement</w:t>
            </w:r>
            <w:r w:rsidRPr="00255539">
              <w:rPr>
                <w:rFonts w:ascii="Arial" w:hAnsi="Arial" w:cs="Arial"/>
              </w:rPr>
              <w:t>, ensuring effective working relationships with both internal and external partners.</w:t>
            </w:r>
          </w:p>
          <w:p w14:paraId="37D1CCED" w14:textId="77777777" w:rsidR="00255539" w:rsidRPr="00255539" w:rsidRDefault="00255539" w:rsidP="00255539">
            <w:pPr>
              <w:ind w:left="316" w:hanging="720"/>
              <w:jc w:val="both"/>
              <w:rPr>
                <w:rFonts w:ascii="Arial" w:hAnsi="Arial" w:cs="Arial"/>
              </w:rPr>
            </w:pPr>
          </w:p>
          <w:p w14:paraId="446F0F56" w14:textId="5EDFB897" w:rsidR="001B6B72" w:rsidRDefault="00255539" w:rsidP="008F08DA">
            <w:pPr>
              <w:pStyle w:val="ListParagraph"/>
              <w:numPr>
                <w:ilvl w:val="0"/>
                <w:numId w:val="15"/>
              </w:numPr>
              <w:ind w:left="316"/>
              <w:rPr>
                <w:rFonts w:ascii="Arial" w:hAnsi="Arial" w:cs="Arial"/>
              </w:rPr>
            </w:pPr>
            <w:r w:rsidRPr="00255539">
              <w:rPr>
                <w:rFonts w:ascii="Arial" w:hAnsi="Arial" w:cs="Arial"/>
              </w:rPr>
              <w:lastRenderedPageBreak/>
              <w:t>To maintain policies and operational procedures that reflects business processes and provides staff at all levels with clear parameters and ensure that both service standards and financial performance targets are achieved</w:t>
            </w:r>
            <w:r w:rsidR="009B5D55">
              <w:rPr>
                <w:rFonts w:ascii="Arial" w:hAnsi="Arial" w:cs="Arial"/>
              </w:rPr>
              <w:t>.</w:t>
            </w:r>
          </w:p>
          <w:p w14:paraId="2F9FDA8E" w14:textId="77777777" w:rsidR="009F6F3E" w:rsidRPr="009F6F3E" w:rsidRDefault="009F6F3E" w:rsidP="009F6F3E">
            <w:pPr>
              <w:pStyle w:val="ListParagraph"/>
              <w:rPr>
                <w:rFonts w:ascii="Arial" w:hAnsi="Arial" w:cs="Arial"/>
              </w:rPr>
            </w:pPr>
          </w:p>
          <w:p w14:paraId="47B96D38" w14:textId="58B0F413" w:rsidR="009F6F3E" w:rsidRPr="00D039A7" w:rsidRDefault="009F6F3E" w:rsidP="008F08DA">
            <w:pPr>
              <w:pStyle w:val="ListParagraph"/>
              <w:numPr>
                <w:ilvl w:val="0"/>
                <w:numId w:val="15"/>
              </w:numPr>
              <w:ind w:left="316"/>
              <w:rPr>
                <w:rFonts w:ascii="Arial" w:hAnsi="Arial" w:cs="Arial"/>
              </w:rPr>
            </w:pPr>
            <w:r w:rsidRPr="00D039A7">
              <w:rPr>
                <w:rFonts w:ascii="Arial" w:hAnsi="Arial" w:cs="Arial"/>
              </w:rPr>
              <w:t>To ensure all Environment Agency regulated waste sites</w:t>
            </w:r>
            <w:r w:rsidR="009244BF" w:rsidRPr="00D039A7">
              <w:rPr>
                <w:rFonts w:ascii="Arial" w:hAnsi="Arial" w:cs="Arial"/>
              </w:rPr>
              <w:t xml:space="preserve"> the Authority has management responsibilities for,</w:t>
            </w:r>
            <w:r w:rsidRPr="00D039A7">
              <w:rPr>
                <w:rFonts w:ascii="Arial" w:hAnsi="Arial" w:cs="Arial"/>
              </w:rPr>
              <w:t xml:space="preserve"> are </w:t>
            </w:r>
            <w:r w:rsidR="00DC62F9" w:rsidRPr="00D039A7">
              <w:rPr>
                <w:rFonts w:ascii="Arial" w:hAnsi="Arial" w:cs="Arial"/>
              </w:rPr>
              <w:t>operated</w:t>
            </w:r>
            <w:r w:rsidRPr="00D039A7">
              <w:rPr>
                <w:rFonts w:ascii="Arial" w:hAnsi="Arial" w:cs="Arial"/>
              </w:rPr>
              <w:t xml:space="preserve"> in accordance with Environment Permit or other related licence including ensuring </w:t>
            </w:r>
            <w:r w:rsidR="00DC62F9" w:rsidRPr="00D039A7">
              <w:rPr>
                <w:rFonts w:ascii="Arial" w:hAnsi="Arial" w:cs="Arial"/>
              </w:rPr>
              <w:t xml:space="preserve">all planning and </w:t>
            </w:r>
            <w:r w:rsidRPr="00D039A7">
              <w:rPr>
                <w:rFonts w:ascii="Arial" w:hAnsi="Arial" w:cs="Arial"/>
              </w:rPr>
              <w:t xml:space="preserve">statutory returns and </w:t>
            </w:r>
            <w:r w:rsidR="00DC62F9" w:rsidRPr="00D039A7">
              <w:rPr>
                <w:rFonts w:ascii="Arial" w:hAnsi="Arial" w:cs="Arial"/>
              </w:rPr>
              <w:t>consent</w:t>
            </w:r>
            <w:r w:rsidRPr="00D039A7">
              <w:rPr>
                <w:rFonts w:ascii="Arial" w:hAnsi="Arial" w:cs="Arial"/>
              </w:rPr>
              <w:t>s are met.</w:t>
            </w:r>
          </w:p>
          <w:p w14:paraId="150C5243" w14:textId="77777777" w:rsidR="009F6F3E" w:rsidRPr="00D039A7" w:rsidRDefault="009F6F3E" w:rsidP="009F6F3E">
            <w:pPr>
              <w:pStyle w:val="ListParagraph"/>
              <w:rPr>
                <w:rFonts w:ascii="Arial" w:hAnsi="Arial" w:cs="Arial"/>
              </w:rPr>
            </w:pPr>
          </w:p>
          <w:p w14:paraId="113ABA5E" w14:textId="5EAE1BBE" w:rsidR="009F6F3E" w:rsidRPr="00D039A7" w:rsidRDefault="009F6F3E" w:rsidP="008F08DA">
            <w:pPr>
              <w:pStyle w:val="ListParagraph"/>
              <w:numPr>
                <w:ilvl w:val="0"/>
                <w:numId w:val="15"/>
              </w:numPr>
              <w:ind w:left="316"/>
              <w:rPr>
                <w:rFonts w:ascii="Arial" w:hAnsi="Arial" w:cs="Arial"/>
              </w:rPr>
            </w:pPr>
            <w:r w:rsidRPr="00D039A7">
              <w:rPr>
                <w:rFonts w:ascii="Arial" w:hAnsi="Arial" w:cs="Arial"/>
              </w:rPr>
              <w:t>To manage and develop</w:t>
            </w:r>
            <w:r w:rsidR="00DC62F9" w:rsidRPr="00D039A7">
              <w:rPr>
                <w:rFonts w:ascii="Arial" w:hAnsi="Arial" w:cs="Arial"/>
              </w:rPr>
              <w:t xml:space="preserve"> the Authorities</w:t>
            </w:r>
            <w:r w:rsidRPr="00D039A7">
              <w:rPr>
                <w:rFonts w:ascii="Arial" w:hAnsi="Arial" w:cs="Arial"/>
              </w:rPr>
              <w:t xml:space="preserve"> landfill gas power generation systems in order to maximise income and minimise harmful environmental impact</w:t>
            </w:r>
            <w:r w:rsidR="009244BF" w:rsidRPr="00D039A7">
              <w:rPr>
                <w:rFonts w:ascii="Arial" w:hAnsi="Arial" w:cs="Arial"/>
              </w:rPr>
              <w:t>.</w:t>
            </w:r>
          </w:p>
          <w:p w14:paraId="49ADF9C1" w14:textId="77777777" w:rsidR="009244BF" w:rsidRPr="00D039A7" w:rsidRDefault="009244BF" w:rsidP="009244BF">
            <w:pPr>
              <w:pStyle w:val="ListParagraph"/>
              <w:rPr>
                <w:rFonts w:ascii="Arial" w:hAnsi="Arial" w:cs="Arial"/>
              </w:rPr>
            </w:pPr>
          </w:p>
          <w:p w14:paraId="13DE13E5" w14:textId="5EFFD32C" w:rsidR="009244BF" w:rsidRPr="00D039A7" w:rsidRDefault="009244BF" w:rsidP="008F08DA">
            <w:pPr>
              <w:pStyle w:val="ListParagraph"/>
              <w:numPr>
                <w:ilvl w:val="0"/>
                <w:numId w:val="15"/>
              </w:numPr>
              <w:ind w:left="316"/>
              <w:rPr>
                <w:rFonts w:ascii="Arial" w:hAnsi="Arial" w:cs="Arial"/>
              </w:rPr>
            </w:pPr>
            <w:r w:rsidRPr="00D039A7">
              <w:rPr>
                <w:rFonts w:ascii="Arial" w:hAnsi="Arial" w:cs="Arial"/>
              </w:rPr>
              <w:t xml:space="preserve">To manage the Authorities collected garden waste composting activities and ensure compliance with PAS100, </w:t>
            </w:r>
            <w:r w:rsidR="00DC62F9" w:rsidRPr="00D039A7">
              <w:rPr>
                <w:rFonts w:ascii="Arial" w:hAnsi="Arial" w:cs="Arial"/>
              </w:rPr>
              <w:t>p</w:t>
            </w:r>
            <w:r w:rsidRPr="00D039A7">
              <w:rPr>
                <w:rFonts w:ascii="Arial" w:hAnsi="Arial" w:cs="Arial"/>
              </w:rPr>
              <w:t xml:space="preserve">lanning and regulated management </w:t>
            </w:r>
            <w:r w:rsidR="00C2627F" w:rsidRPr="00D039A7">
              <w:rPr>
                <w:rFonts w:ascii="Arial" w:hAnsi="Arial" w:cs="Arial"/>
              </w:rPr>
              <w:t xml:space="preserve">and operational </w:t>
            </w:r>
            <w:r w:rsidRPr="00D039A7">
              <w:rPr>
                <w:rFonts w:ascii="Arial" w:hAnsi="Arial" w:cs="Arial"/>
              </w:rPr>
              <w:t>plans at all times</w:t>
            </w:r>
            <w:r w:rsidR="00DC62F9" w:rsidRPr="00D039A7">
              <w:rPr>
                <w:rFonts w:ascii="Arial" w:hAnsi="Arial" w:cs="Arial"/>
              </w:rPr>
              <w:t>.</w:t>
            </w:r>
          </w:p>
          <w:p w14:paraId="3292E71D" w14:textId="77777777" w:rsidR="00255539" w:rsidRPr="009B5D55" w:rsidRDefault="00255539" w:rsidP="009B5D55">
            <w:pPr>
              <w:rPr>
                <w:rFonts w:ascii="Arial" w:hAnsi="Arial" w:cs="Arial"/>
              </w:rPr>
            </w:pPr>
          </w:p>
          <w:p w14:paraId="48B904F3" w14:textId="3F006BAD"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 xml:space="preserve">To be proactive in keeping abreast of waste technology, research findings and best practice resources, and identifying how this intelligence could be used to improve the </w:t>
            </w:r>
            <w:r w:rsidR="00731845">
              <w:rPr>
                <w:rFonts w:ascii="Arial" w:hAnsi="Arial" w:cs="Arial"/>
              </w:rPr>
              <w:t>Council</w:t>
            </w:r>
            <w:r w:rsidRPr="00255539">
              <w:rPr>
                <w:rFonts w:ascii="Arial" w:hAnsi="Arial" w:cs="Arial"/>
              </w:rPr>
              <w:t>’s performance.</w:t>
            </w:r>
          </w:p>
          <w:p w14:paraId="7CFFA7B4" w14:textId="77777777" w:rsidR="00255539" w:rsidRPr="00255539" w:rsidRDefault="00255539" w:rsidP="00255539">
            <w:pPr>
              <w:pStyle w:val="ListParagraph"/>
              <w:ind w:left="316"/>
              <w:rPr>
                <w:rFonts w:ascii="Arial" w:hAnsi="Arial" w:cs="Arial"/>
              </w:rPr>
            </w:pPr>
          </w:p>
          <w:p w14:paraId="76D1A4E4" w14:textId="77777777"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To build relationships with key partners in waste management, both internal and external, to ensure a strategic approach towards the development of a range of sustainable waste management solutions.</w:t>
            </w:r>
          </w:p>
          <w:p w14:paraId="657787B9" w14:textId="6AFC6072" w:rsidR="00255539" w:rsidRPr="009B5D55" w:rsidRDefault="00255539" w:rsidP="009B5D55">
            <w:pPr>
              <w:rPr>
                <w:rFonts w:ascii="Arial" w:hAnsi="Arial" w:cs="Arial"/>
              </w:rPr>
            </w:pPr>
          </w:p>
          <w:p w14:paraId="25CAEE5D" w14:textId="77777777" w:rsidR="00255539" w:rsidRPr="00255539" w:rsidRDefault="00255539" w:rsidP="00255539">
            <w:pPr>
              <w:pStyle w:val="ListParagraph"/>
              <w:numPr>
                <w:ilvl w:val="0"/>
                <w:numId w:val="15"/>
              </w:numPr>
              <w:ind w:left="316"/>
              <w:rPr>
                <w:rFonts w:ascii="Arial" w:hAnsi="Arial" w:cs="Arial"/>
              </w:rPr>
            </w:pPr>
            <w:r w:rsidRPr="00255539">
              <w:rPr>
                <w:rFonts w:ascii="Arial" w:hAnsi="Arial" w:cs="Arial"/>
              </w:rPr>
              <w:t xml:space="preserve">To analyse performance management information on waste arising, reduction, recycling, reuse, treatment and waste disposal, working with managers to ensure that factors impacting on performance are understood and acted upon. </w:t>
            </w:r>
          </w:p>
          <w:p w14:paraId="258FCE72" w14:textId="77777777" w:rsidR="00255539" w:rsidRPr="00255539" w:rsidRDefault="00255539" w:rsidP="004371EC">
            <w:pPr>
              <w:rPr>
                <w:rFonts w:ascii="Arial" w:hAnsi="Arial" w:cs="Arial"/>
              </w:rPr>
            </w:pPr>
          </w:p>
          <w:p w14:paraId="18EFAEC7" w14:textId="54D4E692" w:rsidR="00255539" w:rsidRDefault="00255539" w:rsidP="00255539">
            <w:pPr>
              <w:pStyle w:val="ListParagraph"/>
              <w:numPr>
                <w:ilvl w:val="0"/>
                <w:numId w:val="15"/>
              </w:numPr>
              <w:ind w:left="316"/>
              <w:rPr>
                <w:rFonts w:ascii="Arial" w:hAnsi="Arial" w:cs="Arial"/>
              </w:rPr>
            </w:pPr>
            <w:r w:rsidRPr="00255539">
              <w:rPr>
                <w:rFonts w:ascii="Arial" w:hAnsi="Arial" w:cs="Arial"/>
              </w:rPr>
              <w:t>To prepare reports and present findings at various meetings and deputise for the Head of Service at both internal and external meetings as requested</w:t>
            </w:r>
          </w:p>
          <w:p w14:paraId="03081E46" w14:textId="77777777" w:rsidR="00250BB8" w:rsidRPr="00250BB8" w:rsidRDefault="00250BB8" w:rsidP="00250BB8">
            <w:pPr>
              <w:pStyle w:val="ListParagraph"/>
              <w:rPr>
                <w:rFonts w:ascii="Arial" w:hAnsi="Arial" w:cs="Arial"/>
              </w:rPr>
            </w:pPr>
          </w:p>
          <w:p w14:paraId="107DBDBC" w14:textId="77777777" w:rsidR="00250BB8" w:rsidRPr="00250BB8" w:rsidRDefault="00250BB8" w:rsidP="00250BB8">
            <w:pPr>
              <w:pStyle w:val="ListParagraph"/>
              <w:numPr>
                <w:ilvl w:val="0"/>
                <w:numId w:val="2"/>
              </w:numPr>
              <w:spacing w:before="120" w:after="120"/>
              <w:rPr>
                <w:rFonts w:ascii="Arial" w:hAnsi="Arial" w:cs="Arial"/>
                <w:bCs/>
              </w:rPr>
            </w:pPr>
            <w:r w:rsidRPr="00250BB8">
              <w:rPr>
                <w:rFonts w:ascii="Arial" w:hAnsi="Arial" w:cs="Arial"/>
                <w:bCs/>
              </w:rPr>
              <w:t xml:space="preserve">Actively engage across services in promoting environmental responsibility, working with others in combatting waste enviro-crime including fly-tipping. </w:t>
            </w:r>
          </w:p>
          <w:p w14:paraId="42E4925D" w14:textId="77777777" w:rsidR="00250BB8" w:rsidRPr="00250BB8" w:rsidRDefault="00250BB8" w:rsidP="00250BB8">
            <w:pPr>
              <w:pStyle w:val="ListParagraph"/>
              <w:rPr>
                <w:rFonts w:ascii="Arial" w:hAnsi="Arial" w:cs="Arial"/>
                <w:bCs/>
              </w:rPr>
            </w:pPr>
          </w:p>
          <w:p w14:paraId="55CFD50C" w14:textId="77777777" w:rsidR="00250BB8" w:rsidRPr="00250BB8" w:rsidRDefault="00250BB8" w:rsidP="00250BB8">
            <w:pPr>
              <w:pStyle w:val="ListParagraph"/>
              <w:numPr>
                <w:ilvl w:val="0"/>
                <w:numId w:val="2"/>
              </w:numPr>
              <w:spacing w:before="120" w:after="120"/>
              <w:rPr>
                <w:rFonts w:ascii="Arial" w:hAnsi="Arial" w:cs="Arial"/>
                <w:bCs/>
              </w:rPr>
            </w:pPr>
            <w:r w:rsidRPr="00250BB8">
              <w:rPr>
                <w:rFonts w:ascii="Arial" w:hAnsi="Arial" w:cs="Arial"/>
                <w:bCs/>
              </w:rPr>
              <w:t>Provide advice and support to elected Members on issues and options around waste management within County Durham, including facilitation of the Waste Board.</w:t>
            </w:r>
          </w:p>
          <w:p w14:paraId="212D1058" w14:textId="77777777" w:rsidR="00250BB8" w:rsidRPr="00250BB8" w:rsidRDefault="00250BB8" w:rsidP="00250BB8">
            <w:pPr>
              <w:pStyle w:val="ListParagraph"/>
              <w:rPr>
                <w:rFonts w:ascii="Arial" w:hAnsi="Arial" w:cs="Arial"/>
                <w:bCs/>
              </w:rPr>
            </w:pPr>
          </w:p>
          <w:p w14:paraId="069E53F9" w14:textId="0C1B5195" w:rsidR="00250BB8" w:rsidRDefault="00250BB8" w:rsidP="00250BB8">
            <w:pPr>
              <w:pStyle w:val="ListParagraph"/>
              <w:numPr>
                <w:ilvl w:val="0"/>
                <w:numId w:val="15"/>
              </w:numPr>
              <w:ind w:left="316"/>
              <w:rPr>
                <w:rFonts w:ascii="Arial" w:hAnsi="Arial" w:cs="Arial"/>
              </w:rPr>
            </w:pPr>
            <w:r w:rsidRPr="00250BB8">
              <w:rPr>
                <w:rFonts w:ascii="Arial" w:hAnsi="Arial" w:cs="Arial"/>
                <w:bCs/>
              </w:rPr>
              <w:t>To play an active role in contributing to the multi authority waste treatment project with support in both the procurement, implementation and management stages</w:t>
            </w:r>
          </w:p>
          <w:p w14:paraId="3E10C715" w14:textId="77777777" w:rsidR="00255539" w:rsidRPr="00255539" w:rsidRDefault="00255539" w:rsidP="00255539">
            <w:pPr>
              <w:ind w:left="316"/>
              <w:rPr>
                <w:rFonts w:ascii="Arial" w:hAnsi="Arial" w:cs="Arial"/>
              </w:rPr>
            </w:pPr>
          </w:p>
          <w:p w14:paraId="24B252B6" w14:textId="77777777" w:rsidR="00255539" w:rsidRPr="00255539" w:rsidRDefault="00255539" w:rsidP="00255539">
            <w:pPr>
              <w:pStyle w:val="ListParagraph"/>
              <w:numPr>
                <w:ilvl w:val="0"/>
                <w:numId w:val="15"/>
              </w:numPr>
              <w:ind w:left="316"/>
              <w:rPr>
                <w:rFonts w:ascii="Arial" w:hAnsi="Arial" w:cs="Arial"/>
                <w:b/>
                <w:bCs/>
              </w:rPr>
            </w:pPr>
            <w:r w:rsidRPr="00255539">
              <w:rPr>
                <w:rFonts w:ascii="Arial" w:hAnsi="Arial" w:cs="Arial"/>
              </w:rPr>
              <w:t>The above is not exhaustive and the post holder will be expected to undertake any duties which may reasonably fall within the level of responsibility and the competence of the post as directed by the Head of Service</w:t>
            </w:r>
          </w:p>
          <w:p w14:paraId="01876EB6" w14:textId="24893B6F" w:rsidR="00255539" w:rsidRPr="00731845" w:rsidRDefault="00255539" w:rsidP="00731845">
            <w:pPr>
              <w:spacing w:before="120" w:after="120"/>
              <w:rPr>
                <w:rFonts w:ascii="Arial" w:hAnsi="Arial" w:cs="Arial"/>
              </w:rPr>
            </w:pPr>
          </w:p>
        </w:tc>
      </w:tr>
    </w:tbl>
    <w:p w14:paraId="63F89F6B"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5408C840"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17793605" w14:textId="77777777" w:rsidTr="00856290">
        <w:trPr>
          <w:trHeight w:val="660"/>
        </w:trPr>
        <w:tc>
          <w:tcPr>
            <w:tcW w:w="1696" w:type="dxa"/>
            <w:vAlign w:val="center"/>
          </w:tcPr>
          <w:p w14:paraId="6FF72D2B" w14:textId="77777777" w:rsidR="005D752A" w:rsidRPr="005D752A" w:rsidRDefault="005D752A" w:rsidP="005D752A">
            <w:pPr>
              <w:rPr>
                <w:rFonts w:ascii="Arial" w:hAnsi="Arial" w:cs="Arial"/>
              </w:rPr>
            </w:pPr>
          </w:p>
        </w:tc>
        <w:tc>
          <w:tcPr>
            <w:tcW w:w="6663" w:type="dxa"/>
            <w:vAlign w:val="center"/>
          </w:tcPr>
          <w:p w14:paraId="788CB65D" w14:textId="77777777"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14:paraId="493D15C8" w14:textId="77777777"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14:paraId="47796735"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1F745B81" w14:textId="77777777" w:rsidTr="002B08F4">
        <w:trPr>
          <w:trHeight w:val="2129"/>
        </w:trPr>
        <w:tc>
          <w:tcPr>
            <w:tcW w:w="1696" w:type="dxa"/>
          </w:tcPr>
          <w:p w14:paraId="201A2886"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426DC935" w14:textId="77777777" w:rsidR="00F67A9F" w:rsidRDefault="00F67A9F" w:rsidP="00F67A9F">
            <w:pPr>
              <w:pStyle w:val="ListParagraph"/>
              <w:numPr>
                <w:ilvl w:val="0"/>
                <w:numId w:val="13"/>
              </w:numPr>
              <w:spacing w:before="120"/>
              <w:ind w:left="357" w:hanging="357"/>
              <w:rPr>
                <w:rFonts w:ascii="Arial" w:hAnsi="Arial" w:cs="Arial"/>
              </w:rPr>
            </w:pPr>
            <w:r>
              <w:rPr>
                <w:rFonts w:ascii="Arial" w:hAnsi="Arial" w:cs="Arial"/>
              </w:rPr>
              <w:t>Educated to degree level or equivalent in a relevant subject; or able to demonstrate equivalent experience as outlined in the Corporate and Service experience sections below</w:t>
            </w:r>
          </w:p>
          <w:p w14:paraId="3049B9DE" w14:textId="77777777" w:rsidR="00C745FF" w:rsidRPr="004753E6" w:rsidRDefault="00C745FF" w:rsidP="004753E6">
            <w:pPr>
              <w:rPr>
                <w:rFonts w:ascii="Arial" w:hAnsi="Arial" w:cs="Arial"/>
              </w:rPr>
            </w:pPr>
          </w:p>
          <w:p w14:paraId="176C48ED" w14:textId="77777777" w:rsidR="00C745FF" w:rsidRPr="005D752A" w:rsidRDefault="00C745FF" w:rsidP="00C745FF">
            <w:pPr>
              <w:pStyle w:val="ListParagraph"/>
              <w:spacing w:before="120"/>
              <w:ind w:left="360"/>
              <w:rPr>
                <w:rFonts w:ascii="Arial" w:hAnsi="Arial" w:cs="Arial"/>
              </w:rPr>
            </w:pPr>
          </w:p>
        </w:tc>
        <w:tc>
          <w:tcPr>
            <w:tcW w:w="4819" w:type="dxa"/>
          </w:tcPr>
          <w:p w14:paraId="47835874" w14:textId="77777777" w:rsidR="005D752A" w:rsidRPr="005D752A" w:rsidRDefault="005D752A" w:rsidP="005F608D">
            <w:pPr>
              <w:pStyle w:val="ListParagraph"/>
              <w:spacing w:before="120"/>
              <w:ind w:left="357"/>
              <w:contextualSpacing w:val="0"/>
              <w:rPr>
                <w:rFonts w:ascii="Arial" w:hAnsi="Arial" w:cs="Arial"/>
              </w:rPr>
            </w:pPr>
          </w:p>
        </w:tc>
        <w:tc>
          <w:tcPr>
            <w:tcW w:w="2210" w:type="dxa"/>
          </w:tcPr>
          <w:p w14:paraId="14E523B9"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59831EC"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ABFE9AD"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48A427D4" w14:textId="77777777" w:rsidTr="002B08F4">
        <w:trPr>
          <w:trHeight w:val="5235"/>
        </w:trPr>
        <w:tc>
          <w:tcPr>
            <w:tcW w:w="1696" w:type="dxa"/>
          </w:tcPr>
          <w:p w14:paraId="4DE72C8B"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38A4B1AE" w14:textId="77777777" w:rsidR="004753E6" w:rsidRPr="004753E6" w:rsidRDefault="004753E6" w:rsidP="004753E6">
            <w:pPr>
              <w:pStyle w:val="ListParagraph"/>
              <w:numPr>
                <w:ilvl w:val="0"/>
                <w:numId w:val="6"/>
              </w:numPr>
              <w:rPr>
                <w:rFonts w:ascii="Arial" w:hAnsi="Arial" w:cs="Arial"/>
              </w:rPr>
            </w:pPr>
            <w:r w:rsidRPr="004753E6">
              <w:rPr>
                <w:rFonts w:ascii="Arial" w:hAnsi="Arial" w:cs="Arial"/>
              </w:rPr>
              <w:t xml:space="preserve">Extensive experience at senior management level within a large multi-functional public or private sector organisation. </w:t>
            </w:r>
          </w:p>
          <w:p w14:paraId="5BFE51AE"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14:paraId="46907327"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14:paraId="2E9E6B12" w14:textId="37EE5BB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14:paraId="4E414882" w14:textId="662D3847" w:rsidR="00DC62F9" w:rsidRPr="00D039A7" w:rsidRDefault="00DC62F9" w:rsidP="002B08F4">
            <w:pPr>
              <w:pStyle w:val="ListParagraph"/>
              <w:numPr>
                <w:ilvl w:val="0"/>
                <w:numId w:val="6"/>
              </w:numPr>
              <w:spacing w:before="80" w:after="80"/>
              <w:ind w:left="357" w:hanging="357"/>
              <w:contextualSpacing w:val="0"/>
              <w:rPr>
                <w:rFonts w:ascii="Arial" w:hAnsi="Arial" w:cs="Arial"/>
              </w:rPr>
            </w:pPr>
            <w:r w:rsidRPr="00D039A7">
              <w:rPr>
                <w:rFonts w:ascii="Arial" w:hAnsi="Arial" w:cs="Arial"/>
              </w:rPr>
              <w:t>Experience of working with regulatory bodies such as the Environment Agency and complying with environmental controls such as permits, licences, British Standards and consents.</w:t>
            </w:r>
          </w:p>
          <w:p w14:paraId="0E7E6B75"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14:paraId="22ED19C8" w14:textId="742A236F"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14:paraId="7D02E2EC" w14:textId="0D00B199"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6EA9E07E" w14:textId="14CFC3C5" w:rsidR="001B6B72" w:rsidRDefault="001B6B72"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contract procurement and management including strong financial control;</w:t>
            </w:r>
          </w:p>
          <w:p w14:paraId="72C86CB2"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lastRenderedPageBreak/>
              <w:t>Experience of implementing and delivering partnership working with both internal and external partners.</w:t>
            </w:r>
          </w:p>
        </w:tc>
        <w:tc>
          <w:tcPr>
            <w:tcW w:w="4819" w:type="dxa"/>
          </w:tcPr>
          <w:p w14:paraId="38B89450" w14:textId="77777777" w:rsidR="00731845" w:rsidRPr="00731845" w:rsidRDefault="00731845" w:rsidP="00731845">
            <w:pPr>
              <w:rPr>
                <w:rFonts w:ascii="Arial" w:hAnsi="Arial" w:cs="Arial"/>
              </w:rPr>
            </w:pPr>
            <w:r w:rsidRPr="00731845">
              <w:rPr>
                <w:rFonts w:ascii="Arial" w:hAnsi="Arial" w:cs="Arial"/>
              </w:rPr>
              <w:lastRenderedPageBreak/>
              <w:t>Working at senior level wit</w:t>
            </w:r>
            <w:r w:rsidRPr="00357481">
              <w:rPr>
                <w:rFonts w:ascii="Arial" w:hAnsi="Arial" w:cs="Arial"/>
              </w:rPr>
              <w:t>hin a waste management environment.</w:t>
            </w:r>
          </w:p>
          <w:p w14:paraId="0497BCA9" w14:textId="785912AC" w:rsidR="00DD4C1F" w:rsidRPr="00F67A9F" w:rsidRDefault="004753E6" w:rsidP="004753E6">
            <w:pPr>
              <w:spacing w:before="120" w:after="120"/>
              <w:rPr>
                <w:rFonts w:ascii="Arial" w:hAnsi="Arial" w:cs="Arial"/>
                <w:iCs/>
              </w:rPr>
            </w:pPr>
            <w:r w:rsidRPr="00F67A9F">
              <w:rPr>
                <w:rFonts w:ascii="Arial" w:hAnsi="Arial" w:cs="Arial"/>
                <w:iCs/>
              </w:rPr>
              <w:tab/>
            </w:r>
          </w:p>
          <w:p w14:paraId="06261162" w14:textId="249D4052" w:rsidR="00731845" w:rsidRDefault="00731845" w:rsidP="00731845">
            <w:pPr>
              <w:rPr>
                <w:rFonts w:ascii="Arial" w:eastAsia="Times New Roman" w:hAnsi="Arial" w:cs="Times New Roman"/>
                <w:lang w:bidi="en-US"/>
              </w:rPr>
            </w:pPr>
            <w:r w:rsidRPr="00731845">
              <w:rPr>
                <w:rFonts w:ascii="Arial" w:eastAsia="Times New Roman" w:hAnsi="Arial" w:cs="Times New Roman"/>
                <w:lang w:bidi="en-US"/>
              </w:rPr>
              <w:t>Experience of waste procurement process and procedures</w:t>
            </w:r>
          </w:p>
          <w:p w14:paraId="3FB9534B" w14:textId="43BD455A" w:rsidR="0020195D" w:rsidRDefault="0020195D" w:rsidP="00731845">
            <w:pPr>
              <w:rPr>
                <w:rFonts w:ascii="Arial" w:eastAsia="Times New Roman" w:hAnsi="Arial" w:cs="Times New Roman"/>
                <w:lang w:bidi="en-US"/>
              </w:rPr>
            </w:pPr>
          </w:p>
          <w:p w14:paraId="6B998E07" w14:textId="7CEA91F5" w:rsidR="008F08DA" w:rsidRDefault="008F08DA" w:rsidP="0020195D">
            <w:pPr>
              <w:rPr>
                <w:rFonts w:ascii="Arial" w:eastAsia="Times New Roman" w:hAnsi="Arial" w:cs="Times New Roman"/>
                <w:lang w:bidi="en-US"/>
              </w:rPr>
            </w:pPr>
          </w:p>
          <w:p w14:paraId="4DEE681A" w14:textId="17551EBF" w:rsidR="008F08DA" w:rsidRPr="00357481" w:rsidRDefault="008F08DA" w:rsidP="0020195D">
            <w:pPr>
              <w:rPr>
                <w:rFonts w:ascii="Arial" w:eastAsia="Times New Roman" w:hAnsi="Arial" w:cs="Times New Roman"/>
                <w:lang w:bidi="en-US"/>
              </w:rPr>
            </w:pPr>
            <w:r w:rsidRPr="00357481">
              <w:rPr>
                <w:rFonts w:ascii="Arial" w:eastAsia="Times New Roman" w:hAnsi="Arial" w:cs="Times New Roman"/>
                <w:lang w:bidi="en-US"/>
              </w:rPr>
              <w:t>Up to date knowledge of waste management legislation and strategies and providing advice on its implications.</w:t>
            </w:r>
          </w:p>
          <w:p w14:paraId="4F1A771E" w14:textId="77777777" w:rsidR="0020195D" w:rsidRPr="00731845" w:rsidRDefault="0020195D" w:rsidP="00731845">
            <w:pPr>
              <w:rPr>
                <w:rFonts w:ascii="Arial" w:eastAsia="Times New Roman" w:hAnsi="Arial" w:cs="Times New Roman"/>
                <w:lang w:bidi="en-US"/>
              </w:rPr>
            </w:pPr>
          </w:p>
          <w:p w14:paraId="036841CB" w14:textId="3F80E73F" w:rsidR="0071642F" w:rsidRPr="00357481" w:rsidRDefault="008F08DA" w:rsidP="00357481">
            <w:pPr>
              <w:spacing w:before="80" w:after="80"/>
              <w:rPr>
                <w:rFonts w:ascii="Arial" w:hAnsi="Arial" w:cs="Arial"/>
              </w:rPr>
            </w:pPr>
            <w:r w:rsidRPr="00357481">
              <w:rPr>
                <w:rFonts w:ascii="Arial" w:hAnsi="Arial" w:cs="Arial"/>
              </w:rPr>
              <w:t>Experience of Health, Safety and Welfare management</w:t>
            </w:r>
            <w:r w:rsidR="00357481">
              <w:rPr>
                <w:rFonts w:ascii="Arial" w:hAnsi="Arial" w:cs="Arial"/>
              </w:rPr>
              <w:t xml:space="preserve"> </w:t>
            </w:r>
            <w:r w:rsidRPr="00357481">
              <w:rPr>
                <w:rFonts w:ascii="Arial" w:hAnsi="Arial" w:cs="Arial"/>
              </w:rPr>
              <w:t>in a waste management setting</w:t>
            </w:r>
          </w:p>
        </w:tc>
        <w:tc>
          <w:tcPr>
            <w:tcW w:w="2210" w:type="dxa"/>
          </w:tcPr>
          <w:p w14:paraId="51B0C4C3"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057959A4"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1B70922A"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9AC9DF5" w14:textId="77777777" w:rsidTr="002B08F4">
        <w:tc>
          <w:tcPr>
            <w:tcW w:w="1696" w:type="dxa"/>
          </w:tcPr>
          <w:p w14:paraId="5C98D04C"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6D7BDD1B" w14:textId="77777777"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43DE4B6C"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42003664"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1D337119"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59868C98"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14:paraId="19CC8C1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57284020"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14:paraId="3E30F4A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what constitutes good workforce planning and establish effective workforce planning arrangements which support medium to long term service delivery;</w:t>
            </w:r>
          </w:p>
          <w:p w14:paraId="77275DA5"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12FF4817" w14:textId="48229343" w:rsidR="00813058" w:rsidRPr="00357481" w:rsidRDefault="00813058" w:rsidP="00357481">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667D4DC1"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701CD62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14:paraId="1D518039" w14:textId="77777777"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14:paraId="5AB0D88E" w14:textId="77777777" w:rsidR="005D752A" w:rsidRPr="00F67A9F" w:rsidRDefault="00F41225" w:rsidP="00C745FF">
            <w:pPr>
              <w:spacing w:before="120" w:after="120"/>
              <w:rPr>
                <w:rFonts w:ascii="Arial" w:hAnsi="Arial" w:cs="Arial"/>
                <w:iCs/>
              </w:rPr>
            </w:pPr>
            <w:r w:rsidRPr="00F67A9F">
              <w:rPr>
                <w:rFonts w:ascii="Arial" w:hAnsi="Arial" w:cs="Arial"/>
                <w:iCs/>
              </w:rPr>
              <w:lastRenderedPageBreak/>
              <w:t>Knowledge and skills in applying corporate requirements to meet service needs</w:t>
            </w:r>
          </w:p>
        </w:tc>
        <w:tc>
          <w:tcPr>
            <w:tcW w:w="2210" w:type="dxa"/>
          </w:tcPr>
          <w:p w14:paraId="4D70B539"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77E52C49"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DE0F1E5"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53AE6C5E" w14:textId="77777777" w:rsidTr="002B08F4">
        <w:trPr>
          <w:trHeight w:val="2725"/>
        </w:trPr>
        <w:tc>
          <w:tcPr>
            <w:tcW w:w="1696" w:type="dxa"/>
          </w:tcPr>
          <w:p w14:paraId="5E348995"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208F0135"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292E0D32"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66BD00D1"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7BD540F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3F2A4B4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5496ACE5"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3373BFAF" w14:textId="77777777" w:rsidR="005D752A" w:rsidRPr="005D752A" w:rsidRDefault="005D752A" w:rsidP="002B08F4">
            <w:pPr>
              <w:spacing w:before="120" w:after="120"/>
              <w:rPr>
                <w:rFonts w:ascii="Arial" w:hAnsi="Arial" w:cs="Arial"/>
              </w:rPr>
            </w:pPr>
          </w:p>
        </w:tc>
        <w:tc>
          <w:tcPr>
            <w:tcW w:w="2210" w:type="dxa"/>
          </w:tcPr>
          <w:p w14:paraId="7A8D6507"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D69B030"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7A98D19D"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6580478F"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5C8B" w14:textId="77777777" w:rsidR="00D21372" w:rsidRDefault="00D21372" w:rsidP="001E4736">
      <w:pPr>
        <w:spacing w:after="0" w:line="240" w:lineRule="auto"/>
      </w:pPr>
      <w:r>
        <w:separator/>
      </w:r>
    </w:p>
  </w:endnote>
  <w:endnote w:type="continuationSeparator" w:id="0">
    <w:p w14:paraId="4DA1C458" w14:textId="77777777" w:rsidR="00D21372" w:rsidRDefault="00D21372"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FC79" w14:textId="77777777" w:rsidR="00D21372" w:rsidRDefault="00D21372" w:rsidP="001E4736">
      <w:pPr>
        <w:spacing w:after="0" w:line="240" w:lineRule="auto"/>
      </w:pPr>
      <w:r>
        <w:separator/>
      </w:r>
    </w:p>
  </w:footnote>
  <w:footnote w:type="continuationSeparator" w:id="0">
    <w:p w14:paraId="71330718" w14:textId="77777777" w:rsidR="00D21372" w:rsidRDefault="00D21372"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FC3"/>
    <w:multiLevelType w:val="hybridMultilevel"/>
    <w:tmpl w:val="4D44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0F0D63"/>
    <w:multiLevelType w:val="hybridMultilevel"/>
    <w:tmpl w:val="61D81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DEB1A4B"/>
    <w:multiLevelType w:val="hybridMultilevel"/>
    <w:tmpl w:val="21F4015E"/>
    <w:lvl w:ilvl="0" w:tplc="328EC4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82635"/>
    <w:multiLevelType w:val="hybridMultilevel"/>
    <w:tmpl w:val="24D452BE"/>
    <w:lvl w:ilvl="0" w:tplc="328EC49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3"/>
  </w:num>
  <w:num w:numId="4">
    <w:abstractNumId w:val="6"/>
  </w:num>
  <w:num w:numId="5">
    <w:abstractNumId w:val="13"/>
  </w:num>
  <w:num w:numId="6">
    <w:abstractNumId w:val="10"/>
  </w:num>
  <w:num w:numId="7">
    <w:abstractNumId w:val="5"/>
  </w:num>
  <w:num w:numId="8">
    <w:abstractNumId w:val="11"/>
  </w:num>
  <w:num w:numId="9">
    <w:abstractNumId w:val="9"/>
  </w:num>
  <w:num w:numId="10">
    <w:abstractNumId w:val="1"/>
  </w:num>
  <w:num w:numId="11">
    <w:abstractNumId w:val="15"/>
  </w:num>
  <w:num w:numId="12">
    <w:abstractNumId w:val="8"/>
  </w:num>
  <w:num w:numId="13">
    <w:abstractNumId w:val="6"/>
  </w:num>
  <w:num w:numId="14">
    <w:abstractNumId w:val="4"/>
  </w:num>
  <w:num w:numId="15">
    <w:abstractNumId w:val="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631CB"/>
    <w:rsid w:val="0007688D"/>
    <w:rsid w:val="0009149E"/>
    <w:rsid w:val="00093C6F"/>
    <w:rsid w:val="000A05E8"/>
    <w:rsid w:val="000A44CC"/>
    <w:rsid w:val="00137259"/>
    <w:rsid w:val="00142587"/>
    <w:rsid w:val="001B6B72"/>
    <w:rsid w:val="001D13C8"/>
    <w:rsid w:val="001D611A"/>
    <w:rsid w:val="001E4736"/>
    <w:rsid w:val="0020195D"/>
    <w:rsid w:val="00250BB8"/>
    <w:rsid w:val="00255539"/>
    <w:rsid w:val="002A023E"/>
    <w:rsid w:val="002B08F4"/>
    <w:rsid w:val="002C70C5"/>
    <w:rsid w:val="002E59E8"/>
    <w:rsid w:val="002F7426"/>
    <w:rsid w:val="00357481"/>
    <w:rsid w:val="00360664"/>
    <w:rsid w:val="003901CA"/>
    <w:rsid w:val="003B439B"/>
    <w:rsid w:val="0040278D"/>
    <w:rsid w:val="0041161B"/>
    <w:rsid w:val="004371EC"/>
    <w:rsid w:val="004545BE"/>
    <w:rsid w:val="004753E6"/>
    <w:rsid w:val="004D5B51"/>
    <w:rsid w:val="00532246"/>
    <w:rsid w:val="0056640C"/>
    <w:rsid w:val="00571C53"/>
    <w:rsid w:val="005B4E25"/>
    <w:rsid w:val="005D752A"/>
    <w:rsid w:val="005E491F"/>
    <w:rsid w:val="005F608D"/>
    <w:rsid w:val="00610A9D"/>
    <w:rsid w:val="00652211"/>
    <w:rsid w:val="00675778"/>
    <w:rsid w:val="00696CAB"/>
    <w:rsid w:val="006D7A9F"/>
    <w:rsid w:val="006E6D24"/>
    <w:rsid w:val="0071642F"/>
    <w:rsid w:val="00731845"/>
    <w:rsid w:val="00761DF4"/>
    <w:rsid w:val="007C7F81"/>
    <w:rsid w:val="00813058"/>
    <w:rsid w:val="00856290"/>
    <w:rsid w:val="008840B7"/>
    <w:rsid w:val="008A6EE0"/>
    <w:rsid w:val="008F08DA"/>
    <w:rsid w:val="009244BF"/>
    <w:rsid w:val="009414A8"/>
    <w:rsid w:val="00965158"/>
    <w:rsid w:val="00980CCD"/>
    <w:rsid w:val="009A4FDD"/>
    <w:rsid w:val="009B5D55"/>
    <w:rsid w:val="009F3B59"/>
    <w:rsid w:val="009F6F3E"/>
    <w:rsid w:val="00A56207"/>
    <w:rsid w:val="00A630A1"/>
    <w:rsid w:val="00A916E0"/>
    <w:rsid w:val="00AB24D8"/>
    <w:rsid w:val="00AE4221"/>
    <w:rsid w:val="00B352ED"/>
    <w:rsid w:val="00C2627F"/>
    <w:rsid w:val="00C328B2"/>
    <w:rsid w:val="00C63D98"/>
    <w:rsid w:val="00C745FF"/>
    <w:rsid w:val="00CF004F"/>
    <w:rsid w:val="00D039A7"/>
    <w:rsid w:val="00D21372"/>
    <w:rsid w:val="00D2408F"/>
    <w:rsid w:val="00D25A13"/>
    <w:rsid w:val="00D90B5D"/>
    <w:rsid w:val="00D97E43"/>
    <w:rsid w:val="00DC62F9"/>
    <w:rsid w:val="00DD4C1F"/>
    <w:rsid w:val="00DD7637"/>
    <w:rsid w:val="00DF463E"/>
    <w:rsid w:val="00E52071"/>
    <w:rsid w:val="00E629F3"/>
    <w:rsid w:val="00F00187"/>
    <w:rsid w:val="00F41225"/>
    <w:rsid w:val="00F67A9F"/>
    <w:rsid w:val="00F81BC1"/>
    <w:rsid w:val="00F9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FBC57"/>
  <w15:docId w15:val="{D2B4B700-08E7-4697-8394-E7EBDB2E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5E4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91F"/>
    <w:rPr>
      <w:rFonts w:ascii="Segoe UI" w:hAnsi="Segoe UI" w:cs="Segoe UI"/>
      <w:sz w:val="18"/>
      <w:szCs w:val="18"/>
    </w:rPr>
  </w:style>
  <w:style w:type="character" w:styleId="CommentReference">
    <w:name w:val="annotation reference"/>
    <w:basedOn w:val="DefaultParagraphFont"/>
    <w:uiPriority w:val="99"/>
    <w:semiHidden/>
    <w:unhideWhenUsed/>
    <w:rsid w:val="00F67A9F"/>
    <w:rPr>
      <w:sz w:val="16"/>
      <w:szCs w:val="16"/>
    </w:rPr>
  </w:style>
  <w:style w:type="paragraph" w:styleId="CommentText">
    <w:name w:val="annotation text"/>
    <w:basedOn w:val="Normal"/>
    <w:link w:val="CommentTextChar"/>
    <w:uiPriority w:val="99"/>
    <w:semiHidden/>
    <w:unhideWhenUsed/>
    <w:rsid w:val="00F67A9F"/>
    <w:pPr>
      <w:spacing w:line="240" w:lineRule="auto"/>
    </w:pPr>
    <w:rPr>
      <w:sz w:val="20"/>
      <w:szCs w:val="20"/>
    </w:rPr>
  </w:style>
  <w:style w:type="character" w:customStyle="1" w:styleId="CommentTextChar">
    <w:name w:val="Comment Text Char"/>
    <w:basedOn w:val="DefaultParagraphFont"/>
    <w:link w:val="CommentText"/>
    <w:uiPriority w:val="99"/>
    <w:semiHidden/>
    <w:rsid w:val="00F67A9F"/>
    <w:rPr>
      <w:sz w:val="20"/>
      <w:szCs w:val="20"/>
    </w:rPr>
  </w:style>
  <w:style w:type="paragraph" w:styleId="CommentSubject">
    <w:name w:val="annotation subject"/>
    <w:basedOn w:val="CommentText"/>
    <w:next w:val="CommentText"/>
    <w:link w:val="CommentSubjectChar"/>
    <w:uiPriority w:val="99"/>
    <w:semiHidden/>
    <w:unhideWhenUsed/>
    <w:rsid w:val="00F67A9F"/>
    <w:rPr>
      <w:b/>
      <w:bCs/>
    </w:rPr>
  </w:style>
  <w:style w:type="character" w:customStyle="1" w:styleId="CommentSubjectChar">
    <w:name w:val="Comment Subject Char"/>
    <w:basedOn w:val="CommentTextChar"/>
    <w:link w:val="CommentSubject"/>
    <w:uiPriority w:val="99"/>
    <w:semiHidden/>
    <w:rsid w:val="00F67A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3672">
      <w:bodyDiv w:val="1"/>
      <w:marLeft w:val="0"/>
      <w:marRight w:val="0"/>
      <w:marTop w:val="0"/>
      <w:marBottom w:val="0"/>
      <w:divBdr>
        <w:top w:val="none" w:sz="0" w:space="0" w:color="auto"/>
        <w:left w:val="none" w:sz="0" w:space="0" w:color="auto"/>
        <w:bottom w:val="none" w:sz="0" w:space="0" w:color="auto"/>
        <w:right w:val="none" w:sz="0" w:space="0" w:color="auto"/>
      </w:divBdr>
    </w:div>
    <w:div w:id="1231384256">
      <w:bodyDiv w:val="1"/>
      <w:marLeft w:val="0"/>
      <w:marRight w:val="0"/>
      <w:marTop w:val="0"/>
      <w:marBottom w:val="0"/>
      <w:divBdr>
        <w:top w:val="none" w:sz="0" w:space="0" w:color="auto"/>
        <w:left w:val="none" w:sz="0" w:space="0" w:color="auto"/>
        <w:bottom w:val="none" w:sz="0" w:space="0" w:color="auto"/>
        <w:right w:val="none" w:sz="0" w:space="0" w:color="auto"/>
      </w:divBdr>
    </w:div>
    <w:div w:id="147560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E669-0C4D-44F0-B2BF-B3C09A11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Julie Cassidy</cp:lastModifiedBy>
  <cp:revision>5</cp:revision>
  <dcterms:created xsi:type="dcterms:W3CDTF">2023-01-16T15:14:00Z</dcterms:created>
  <dcterms:modified xsi:type="dcterms:W3CDTF">2023-01-16T17:54:00Z</dcterms:modified>
</cp:coreProperties>
</file>