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CE6E" w14:textId="13997A98" w:rsidR="00185AB7" w:rsidRPr="001951C2" w:rsidRDefault="007B0509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6E274C" wp14:editId="25E6471B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DD335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07410" w14:textId="77777777" w:rsidR="00185AB7" w:rsidRDefault="007B050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7E214261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185AB7" w:rsidRDefault="007B050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747B0F19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2FFF3AAD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D7ADDC8" w14:textId="4D9DB706" w:rsidR="00185AB7" w:rsidRPr="001951C2" w:rsidRDefault="001951C2">
      <w:pPr>
        <w:tabs>
          <w:tab w:val="center" w:pos="4320"/>
          <w:tab w:val="right" w:pos="8640"/>
        </w:tabs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</w:t>
      </w:r>
      <w:r w:rsidRPr="001951C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6CD81D3" wp14:editId="14FA2A8F">
            <wp:extent cx="2390775" cy="1152525"/>
            <wp:effectExtent l="0" t="0" r="9525" b="9525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</w:t>
      </w:r>
      <w:r w:rsidR="007B0509" w:rsidRPr="001951C2">
        <w:rPr>
          <w:rFonts w:ascii="Trebuchet MS" w:eastAsia="Arial" w:hAnsi="Trebuchet MS" w:cs="Arial"/>
          <w:noProof/>
          <w:sz w:val="20"/>
          <w:szCs w:val="20"/>
        </w:rPr>
        <w:drawing>
          <wp:inline distT="0" distB="0" distL="114300" distR="114300" wp14:anchorId="5468B39D" wp14:editId="4FBF7A61">
            <wp:extent cx="925830" cy="73279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B20D1" w14:textId="77777777" w:rsidR="00185AB7" w:rsidRPr="001951C2" w:rsidRDefault="00185AB7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2C380492" w14:textId="2B456208" w:rsidR="00185AB7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CHILDREN</w:t>
      </w:r>
      <w:r w:rsidR="001951C2" w:rsidRPr="001951C2">
        <w:rPr>
          <w:rFonts w:ascii="Trebuchet MS" w:eastAsia="Arial" w:hAnsi="Trebuchet MS" w:cs="Arial"/>
          <w:b/>
          <w:sz w:val="20"/>
          <w:szCs w:val="20"/>
          <w:u w:val="single"/>
        </w:rPr>
        <w:t>’S SERVICES</w:t>
      </w:r>
    </w:p>
    <w:p w14:paraId="1FCE92AB" w14:textId="77777777" w:rsidR="001951C2" w:rsidRDefault="001951C2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7C140F41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289A35F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3F15EAAD" w14:textId="77777777" w:rsidR="00185AB7" w:rsidRPr="001951C2" w:rsidRDefault="007B0509" w:rsidP="001951C2">
      <w:pPr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46D8B86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032815AD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33D44CCA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7292AB09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7FB87E50" w14:textId="77777777" w:rsidR="00185AB7" w:rsidRPr="001951C2" w:rsidRDefault="00185AB7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5262C72D" w14:textId="77777777" w:rsidR="001951C2" w:rsidRDefault="001951C2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75E0B649" w14:textId="22A5556D" w:rsidR="001951C2" w:rsidRPr="005D3F67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  <w:t>Teaching Assistant</w:t>
      </w:r>
      <w:r w:rsidR="001951C2">
        <w:rPr>
          <w:rFonts w:ascii="Trebuchet MS" w:eastAsia="Arial" w:hAnsi="Trebuchet MS" w:cs="Arial"/>
          <w:sz w:val="20"/>
          <w:szCs w:val="20"/>
        </w:rPr>
        <w:t xml:space="preserve"> - </w:t>
      </w:r>
      <w:r w:rsidRPr="001951C2">
        <w:rPr>
          <w:rFonts w:ascii="Trebuchet MS" w:eastAsia="Arial" w:hAnsi="Trebuchet MS" w:cs="Arial"/>
          <w:sz w:val="20"/>
          <w:szCs w:val="20"/>
        </w:rPr>
        <w:t>Level 2</w:t>
      </w:r>
      <w:r w:rsidR="001951C2">
        <w:rPr>
          <w:rFonts w:ascii="Trebuchet MS" w:eastAsia="Arial" w:hAnsi="Trebuchet MS" w:cs="Arial"/>
          <w:sz w:val="20"/>
          <w:szCs w:val="20"/>
        </w:rPr>
        <w:t xml:space="preserve"> </w:t>
      </w:r>
      <w:r w:rsidR="001951C2" w:rsidRPr="005D3F67">
        <w:rPr>
          <w:rFonts w:ascii="Trebuchet MS" w:eastAsia="Arial" w:hAnsi="Trebuchet MS" w:cs="Arial"/>
          <w:sz w:val="20"/>
          <w:szCs w:val="20"/>
        </w:rPr>
        <w:t>(Epinay Business &amp; Enterprise School)</w:t>
      </w:r>
    </w:p>
    <w:p w14:paraId="275A9C4C" w14:textId="77777777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</w:p>
    <w:p w14:paraId="1073E377" w14:textId="732DE013" w:rsid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  <w:t>Band 5</w:t>
      </w:r>
      <w:r w:rsidR="00760DD0">
        <w:rPr>
          <w:rFonts w:ascii="Trebuchet MS" w:eastAsia="Arial" w:hAnsi="Trebuchet MS" w:cs="Arial"/>
          <w:sz w:val="20"/>
          <w:szCs w:val="20"/>
        </w:rPr>
        <w:t xml:space="preserve"> </w:t>
      </w:r>
    </w:p>
    <w:p w14:paraId="01011966" w14:textId="5EC3968F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42"/>
        <w:gridCol w:w="2958"/>
        <w:gridCol w:w="1676"/>
      </w:tblGrid>
      <w:tr w:rsidR="00185AB7" w:rsidRPr="001951C2" w14:paraId="6B9F65C1" w14:textId="77777777">
        <w:tc>
          <w:tcPr>
            <w:tcW w:w="1620" w:type="dxa"/>
            <w:shd w:val="clear" w:color="auto" w:fill="D9D9D9"/>
          </w:tcPr>
          <w:p w14:paraId="223811D5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shd w:val="clear" w:color="auto" w:fill="D9D9D9"/>
          </w:tcPr>
          <w:p w14:paraId="5C10DF9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E5D6BB9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30FA5041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D9D9D9"/>
          </w:tcPr>
          <w:p w14:paraId="0DE5A25C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D92679B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349D8A63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AD2D315" w14:textId="77777777" w:rsidR="00185AB7" w:rsidRPr="001951C2" w:rsidRDefault="007B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24F87B5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4592CA9C" w14:textId="77777777">
        <w:tc>
          <w:tcPr>
            <w:tcW w:w="1620" w:type="dxa"/>
          </w:tcPr>
          <w:p w14:paraId="5D0F9812" w14:textId="77777777" w:rsidR="00185AB7" w:rsidRPr="001951C2" w:rsidRDefault="007B0509">
            <w:pPr>
              <w:jc w:val="both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342" w:type="dxa"/>
          </w:tcPr>
          <w:p w14:paraId="3A49C73A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Fully completed application form for this role</w:t>
            </w:r>
          </w:p>
          <w:p w14:paraId="3B6CC9FF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Two professional references (one of which should be from your current or most recent employer)</w:t>
            </w:r>
          </w:p>
          <w:p w14:paraId="578E11E1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0050C134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510A0E9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59F9ED40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640F99F9" w14:textId="77777777" w:rsidR="00185AB7" w:rsidRPr="001951C2" w:rsidRDefault="00185AB7">
            <w:pPr>
              <w:ind w:left="34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4E90C98" w14:textId="77777777">
        <w:tc>
          <w:tcPr>
            <w:tcW w:w="1620" w:type="dxa"/>
          </w:tcPr>
          <w:p w14:paraId="2B73A4C1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0E84510A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525A6B5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0791877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0AC553D" w14:textId="77777777" w:rsidR="00185AB7" w:rsidRPr="001951C2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NVQ 2 in education/ childcare or equivalent (e.g. NNEB) or experience in relevant discipline</w:t>
            </w:r>
          </w:p>
          <w:p w14:paraId="18A3D3B4" w14:textId="77777777" w:rsidR="00185AB7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undertake a first aid qualification (if not already held)</w:t>
            </w:r>
          </w:p>
          <w:p w14:paraId="3E4ECDFE" w14:textId="600771C1" w:rsidR="001951C2" w:rsidRPr="001951C2" w:rsidRDefault="001951C2" w:rsidP="001951C2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0415207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Evidence of further training/development</w:t>
            </w:r>
          </w:p>
          <w:p w14:paraId="14F4BEB2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First aid qualification </w:t>
            </w:r>
          </w:p>
        </w:tc>
        <w:tc>
          <w:tcPr>
            <w:tcW w:w="1676" w:type="dxa"/>
          </w:tcPr>
          <w:p w14:paraId="0C4478BA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39D824AE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3403E80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</w:tc>
      </w:tr>
      <w:tr w:rsidR="00185AB7" w:rsidRPr="001951C2" w14:paraId="42D5DF95" w14:textId="77777777">
        <w:tc>
          <w:tcPr>
            <w:tcW w:w="1620" w:type="dxa"/>
          </w:tcPr>
          <w:p w14:paraId="4B94D199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2739C522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E4C681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4412F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00073AC" w14:textId="6B9CA7D6" w:rsidR="00913F4C" w:rsidRDefault="00913F4C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and young people with special educational needs</w:t>
            </w:r>
          </w:p>
          <w:p w14:paraId="1BC8583C" w14:textId="77777777" w:rsidR="00185AB7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supporting a teacher within a classroom setting </w:t>
            </w:r>
          </w:p>
          <w:p w14:paraId="663CC93C" w14:textId="0FFDEF0C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573ECD96" w14:textId="347FCA3B" w:rsidR="00185AB7" w:rsidRDefault="007B0509" w:rsidP="00B36561">
            <w:pPr>
              <w:pStyle w:val="ListParagraph"/>
              <w:numPr>
                <w:ilvl w:val="0"/>
                <w:numId w:val="5"/>
              </w:numPr>
              <w:ind w:left="432"/>
              <w:contextualSpacing w:val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working with children and young people </w:t>
            </w:r>
            <w:r w:rsidR="00913F4C">
              <w:rPr>
                <w:rFonts w:ascii="Trebuchet MS" w:eastAsia="Arial" w:hAnsi="Trebuchet MS" w:cs="Arial"/>
                <w:sz w:val="20"/>
                <w:szCs w:val="20"/>
              </w:rPr>
              <w:t>with a diagnosis of ASD</w:t>
            </w:r>
          </w:p>
          <w:p w14:paraId="3A7A5167" w14:textId="77777777" w:rsidR="00B92BC1" w:rsidRDefault="00B92BC1" w:rsidP="00B92BC1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working with children and young people with complex speech, language and communication needs that often require the use of alternative communication </w:t>
            </w:r>
            <w:proofErr w:type="gramStart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methods</w:t>
            </w:r>
            <w:proofErr w:type="gramEnd"/>
          </w:p>
          <w:p w14:paraId="4500F01E" w14:textId="524EF784" w:rsidR="002F6E09" w:rsidRPr="00B92BC1" w:rsidRDefault="002F6E09" w:rsidP="002F6E09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0088943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7286AB6D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36B5781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3808C0B6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893E097" w14:textId="77777777">
        <w:tc>
          <w:tcPr>
            <w:tcW w:w="1620" w:type="dxa"/>
          </w:tcPr>
          <w:p w14:paraId="21EF2C5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lastRenderedPageBreak/>
              <w:t>Knowledge/</w:t>
            </w:r>
          </w:p>
          <w:p w14:paraId="6F8433C8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3DC3725F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0E0783F3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15DC829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5D4A0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9161718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F80AFE2" w14:textId="77777777" w:rsidR="007B0509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Recent and relevant professional development for working with children and young people with ASD and complex speech, language and communication needs</w:t>
            </w:r>
          </w:p>
          <w:p w14:paraId="06E86BD7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Effective use of ICT to support learning</w:t>
            </w:r>
          </w:p>
          <w:p w14:paraId="1D7DB89A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Use of other technology equipment – PC, video, photocopier etc.</w:t>
            </w:r>
          </w:p>
          <w:p w14:paraId="7B1FA6D6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Understanding of relevant policies/codes of practice and awareness of relevant legislation</w:t>
            </w:r>
          </w:p>
          <w:p w14:paraId="0850571B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Basic understanding of child development and learning </w:t>
            </w:r>
          </w:p>
          <w:p w14:paraId="0D2A67ED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self-evaluate learning needs and actively seek learning opportunities</w:t>
            </w:r>
          </w:p>
          <w:p w14:paraId="2EE19CA8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</w:t>
            </w:r>
          </w:p>
          <w:p w14:paraId="20439D4B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Good numeracy/literacy skills</w:t>
            </w:r>
          </w:p>
          <w:p w14:paraId="1DA69875" w14:textId="77777777" w:rsidR="00185AB7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Training in the relevant learning strategies e.g. literacy</w:t>
            </w:r>
          </w:p>
          <w:p w14:paraId="5CF60BEE" w14:textId="0ABD5D07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6348073" w14:textId="6FEDA41A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To have a specific area of expertise within a classroom setting (</w:t>
            </w:r>
            <w:proofErr w:type="spellStart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eg</w:t>
            </w:r>
            <w:proofErr w:type="spellEnd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 Phonics, sign language, after school clubs, </w:t>
            </w:r>
            <w:proofErr w:type="gramStart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residential,  PECS</w:t>
            </w:r>
            <w:proofErr w:type="gramEnd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  <w:p w14:paraId="0730B79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2FEC57C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2EB0C6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7E4783B0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60326AF3" w14:textId="77777777">
        <w:tc>
          <w:tcPr>
            <w:tcW w:w="1620" w:type="dxa"/>
          </w:tcPr>
          <w:p w14:paraId="7C1BB8D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4E8E6ACA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8A3B634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B91B52B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399" w:hanging="399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work constructively as part of a team, understanding classroom roles and responsibilities and your own position within these</w:t>
            </w:r>
          </w:p>
          <w:p w14:paraId="2FE00904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 including dealing with conflict and challenging behaviour</w:t>
            </w:r>
          </w:p>
          <w:p w14:paraId="40C6A27D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1F546C8E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04D54095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drive school mini bus (if suitability skilled)</w:t>
            </w:r>
          </w:p>
          <w:p w14:paraId="041B4210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escort on school transport</w:t>
            </w:r>
          </w:p>
          <w:p w14:paraId="58015A77" w14:textId="77777777" w:rsidR="00185AB7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deliver after school clubs</w:t>
            </w:r>
          </w:p>
          <w:p w14:paraId="24C2208D" w14:textId="21230847" w:rsidR="00B36561" w:rsidRPr="001951C2" w:rsidRDefault="00B36561" w:rsidP="00B36561">
            <w:p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66798AA" w14:textId="77777777" w:rsidR="00185AB7" w:rsidRPr="001951C2" w:rsidRDefault="00185AB7" w:rsidP="00B36561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588AA0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52CADFEF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4BFDBC6C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74274D1B" w14:textId="77777777">
        <w:tc>
          <w:tcPr>
            <w:tcW w:w="1620" w:type="dxa"/>
          </w:tcPr>
          <w:p w14:paraId="093DE5D1" w14:textId="77777777" w:rsidR="00185AB7" w:rsidRPr="001951C2" w:rsidRDefault="007B0509" w:rsidP="001951C2">
            <w:pPr>
              <w:pStyle w:val="Heading2"/>
              <w:jc w:val="left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Circumstances</w:t>
            </w:r>
          </w:p>
          <w:p w14:paraId="26A627D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F54382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CFC0FF4" w14:textId="77777777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Be suitably flexible to meet needs of changing environment</w:t>
            </w:r>
          </w:p>
          <w:p w14:paraId="1CFCFC47" w14:textId="46F87CCB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Enhanced clearance from Disclosure and Barring Service</w:t>
            </w:r>
          </w:p>
          <w:p w14:paraId="3066F45B" w14:textId="45D8515C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 driving licence and willing to undertake business driving</w:t>
            </w:r>
          </w:p>
        </w:tc>
        <w:tc>
          <w:tcPr>
            <w:tcW w:w="2958" w:type="dxa"/>
          </w:tcPr>
          <w:p w14:paraId="78B9024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C983E1E" w14:textId="1DFBF25F" w:rsidR="00185AB7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DBS </w:t>
            </w:r>
            <w:r w:rsidR="00B36561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heck</w:t>
            </w:r>
          </w:p>
          <w:p w14:paraId="658DD57D" w14:textId="3E9AA11C" w:rsidR="00B36561" w:rsidRPr="001951C2" w:rsidRDefault="00B36561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27940241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22C5E851" w14:textId="77777777" w:rsidR="00185AB7" w:rsidRPr="001951C2" w:rsidRDefault="00185AB7" w:rsidP="001951C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eastAsia="Arial" w:hAnsi="Trebuchet MS" w:cs="Arial"/>
          <w:color w:val="000000"/>
          <w:sz w:val="20"/>
          <w:szCs w:val="20"/>
        </w:rPr>
      </w:pPr>
    </w:p>
    <w:sectPr w:rsidR="00185AB7" w:rsidRPr="001951C2">
      <w:footerReference w:type="default" r:id="rId11"/>
      <w:pgSz w:w="11906" w:h="16838"/>
      <w:pgMar w:top="720" w:right="1310" w:bottom="720" w:left="131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2DFD" w14:textId="77777777" w:rsidR="00B9066A" w:rsidRDefault="00B9066A">
      <w:r>
        <w:separator/>
      </w:r>
    </w:p>
  </w:endnote>
  <w:endnote w:type="continuationSeparator" w:id="0">
    <w:p w14:paraId="01108731" w14:textId="77777777" w:rsidR="00B9066A" w:rsidRDefault="00B9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BABE" w14:textId="29ECB2A9" w:rsidR="00EE3BAE" w:rsidRPr="00AD04BD" w:rsidRDefault="00EE3BAE" w:rsidP="00EE3BAE">
    <w:pPr>
      <w:pStyle w:val="Footer"/>
      <w:rPr>
        <w:rFonts w:ascii="Trebuchet MS" w:hAnsi="Trebuchet MS"/>
        <w:sz w:val="16"/>
        <w:szCs w:val="16"/>
      </w:rPr>
    </w:pPr>
    <w:r w:rsidRPr="00AD04BD">
      <w:rPr>
        <w:rFonts w:ascii="Trebuchet MS" w:hAnsi="Trebuchet MS"/>
        <w:sz w:val="16"/>
        <w:szCs w:val="16"/>
      </w:rPr>
      <w:t xml:space="preserve">Teaching Assistant L2 (Epinay School) </w:t>
    </w:r>
    <w:r>
      <w:rPr>
        <w:rFonts w:ascii="Trebuchet MS" w:hAnsi="Trebuchet MS"/>
        <w:sz w:val="16"/>
        <w:szCs w:val="16"/>
      </w:rPr>
      <w:t>PS</w:t>
    </w:r>
    <w:r w:rsidRPr="00AD04BD">
      <w:rPr>
        <w:rFonts w:ascii="Trebuchet MS" w:hAnsi="Trebuchet MS"/>
        <w:sz w:val="16"/>
        <w:szCs w:val="16"/>
      </w:rPr>
      <w:t xml:space="preserve"> – 17.03.23</w:t>
    </w:r>
  </w:p>
  <w:p w14:paraId="1BF3567B" w14:textId="77777777" w:rsidR="00185AB7" w:rsidRDefault="00185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74E8" w14:textId="77777777" w:rsidR="00B9066A" w:rsidRDefault="00B9066A">
      <w:r>
        <w:separator/>
      </w:r>
    </w:p>
  </w:footnote>
  <w:footnote w:type="continuationSeparator" w:id="0">
    <w:p w14:paraId="5082FB47" w14:textId="77777777" w:rsidR="00B9066A" w:rsidRDefault="00B9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1C6"/>
    <w:multiLevelType w:val="multilevel"/>
    <w:tmpl w:val="83106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262196"/>
    <w:multiLevelType w:val="multilevel"/>
    <w:tmpl w:val="57EC4CD6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507A3"/>
    <w:multiLevelType w:val="multilevel"/>
    <w:tmpl w:val="323C9F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7E0E2C"/>
    <w:multiLevelType w:val="multilevel"/>
    <w:tmpl w:val="DA6E3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3227D2"/>
    <w:multiLevelType w:val="multilevel"/>
    <w:tmpl w:val="D77A182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5E09BA"/>
    <w:multiLevelType w:val="multilevel"/>
    <w:tmpl w:val="AA30792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2961ED"/>
    <w:multiLevelType w:val="multilevel"/>
    <w:tmpl w:val="34924A2E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D9609F"/>
    <w:multiLevelType w:val="multilevel"/>
    <w:tmpl w:val="F55A4050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69815492">
    <w:abstractNumId w:val="1"/>
  </w:num>
  <w:num w:numId="2" w16cid:durableId="1407529545">
    <w:abstractNumId w:val="0"/>
  </w:num>
  <w:num w:numId="3" w16cid:durableId="1132867150">
    <w:abstractNumId w:val="6"/>
  </w:num>
  <w:num w:numId="4" w16cid:durableId="2000032908">
    <w:abstractNumId w:val="2"/>
  </w:num>
  <w:num w:numId="5" w16cid:durableId="1136029522">
    <w:abstractNumId w:val="7"/>
  </w:num>
  <w:num w:numId="6" w16cid:durableId="1562476088">
    <w:abstractNumId w:val="5"/>
  </w:num>
  <w:num w:numId="7" w16cid:durableId="1825395374">
    <w:abstractNumId w:val="3"/>
  </w:num>
  <w:num w:numId="8" w16cid:durableId="1091973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B7"/>
    <w:rsid w:val="00185AB7"/>
    <w:rsid w:val="001951C2"/>
    <w:rsid w:val="002F6E09"/>
    <w:rsid w:val="004D42C6"/>
    <w:rsid w:val="00760DD0"/>
    <w:rsid w:val="007B0509"/>
    <w:rsid w:val="00913F4C"/>
    <w:rsid w:val="00AA2E5D"/>
    <w:rsid w:val="00B36561"/>
    <w:rsid w:val="00B9066A"/>
    <w:rsid w:val="00B92BC1"/>
    <w:rsid w:val="00CD28DE"/>
    <w:rsid w:val="00D4361A"/>
    <w:rsid w:val="00E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26FC"/>
  <w15:docId w15:val="{E7E8CFB6-73C1-48B8-AD00-16C010A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B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61"/>
  </w:style>
  <w:style w:type="paragraph" w:styleId="Footer">
    <w:name w:val="footer"/>
    <w:basedOn w:val="Normal"/>
    <w:link w:val="Foot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SStephenson5</dc:creator>
  <cp:lastModifiedBy>Carolyn Lindsay</cp:lastModifiedBy>
  <cp:revision>2</cp:revision>
  <cp:lastPrinted>2022-10-31T16:29:00Z</cp:lastPrinted>
  <dcterms:created xsi:type="dcterms:W3CDTF">2023-03-20T11:25:00Z</dcterms:created>
  <dcterms:modified xsi:type="dcterms:W3CDTF">2023-03-20T11:25:00Z</dcterms:modified>
</cp:coreProperties>
</file>