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8156" w14:textId="45EDA5C7" w:rsidR="001D1F7C" w:rsidRDefault="00CB69DD" w:rsidP="00CB69DD">
      <w:pPr>
        <w:jc w:val="center"/>
      </w:pPr>
      <w:r>
        <w:rPr>
          <w:noProof/>
        </w:rPr>
        <w:drawing>
          <wp:inline distT="0" distB="0" distL="0" distR="0" wp14:anchorId="578BFE8F" wp14:editId="07323097">
            <wp:extent cx="2387600" cy="1155700"/>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7600" cy="1155700"/>
                    </a:xfrm>
                    <a:prstGeom prst="rect">
                      <a:avLst/>
                    </a:prstGeom>
                    <a:noFill/>
                    <a:ln>
                      <a:noFill/>
                    </a:ln>
                  </pic:spPr>
                </pic:pic>
              </a:graphicData>
            </a:graphic>
          </wp:inline>
        </w:drawing>
      </w:r>
    </w:p>
    <w:p w14:paraId="423F8157" w14:textId="77777777" w:rsidR="001D1F7C" w:rsidRDefault="001D1F7C">
      <w:pPr>
        <w:pStyle w:val="Heading8"/>
        <w:jc w:val="left"/>
        <w:rPr>
          <w:rFonts w:ascii="Trebuchet MS" w:hAnsi="Trebuchet MS"/>
          <w:u w:val="none"/>
        </w:rPr>
      </w:pPr>
    </w:p>
    <w:p w14:paraId="423F8158" w14:textId="28AACD64" w:rsidR="001D1F7C" w:rsidRDefault="008F0228">
      <w:pPr>
        <w:pStyle w:val="Heading8"/>
        <w:rPr>
          <w:rFonts w:ascii="Trebuchet MS" w:hAnsi="Trebuchet MS"/>
          <w:sz w:val="20"/>
        </w:rPr>
      </w:pPr>
      <w:r>
        <w:rPr>
          <w:rFonts w:ascii="Trebuchet MS" w:hAnsi="Trebuchet MS"/>
          <w:sz w:val="20"/>
        </w:rPr>
        <w:t>CHILDREN</w:t>
      </w:r>
      <w:r w:rsidR="00CB69DD">
        <w:rPr>
          <w:rFonts w:ascii="Trebuchet MS" w:hAnsi="Trebuchet MS"/>
          <w:sz w:val="20"/>
        </w:rPr>
        <w:t>’S SERVICES</w:t>
      </w:r>
    </w:p>
    <w:p w14:paraId="423F8159" w14:textId="77777777" w:rsidR="001D1F7C" w:rsidRDefault="001D1F7C">
      <w:pPr>
        <w:pStyle w:val="Heading3"/>
        <w:rPr>
          <w:rFonts w:ascii="Trebuchet MS" w:hAnsi="Trebuchet MS"/>
          <w:sz w:val="20"/>
        </w:rPr>
      </w:pPr>
    </w:p>
    <w:p w14:paraId="423F815A" w14:textId="77777777" w:rsidR="001D1F7C" w:rsidRDefault="001D1F7C">
      <w:pPr>
        <w:pStyle w:val="Heading8"/>
        <w:rPr>
          <w:rFonts w:ascii="Trebuchet MS" w:hAnsi="Trebuchet MS"/>
          <w:sz w:val="20"/>
        </w:rPr>
      </w:pPr>
      <w:r>
        <w:rPr>
          <w:rFonts w:ascii="Trebuchet MS" w:hAnsi="Trebuchet MS"/>
          <w:sz w:val="20"/>
        </w:rPr>
        <w:t>JOB DESCRIPTION</w:t>
      </w:r>
    </w:p>
    <w:p w14:paraId="423F815B" w14:textId="77777777" w:rsidR="001D1F7C" w:rsidRDefault="001D1F7C">
      <w:pPr>
        <w:rPr>
          <w:sz w:val="20"/>
        </w:rPr>
      </w:pPr>
    </w:p>
    <w:p w14:paraId="423F815C" w14:textId="77777777" w:rsidR="001D1F7C" w:rsidRDefault="001D1F7C">
      <w:pPr>
        <w:jc w:val="center"/>
        <w:rPr>
          <w:rFonts w:ascii="Trebuchet MS" w:hAnsi="Trebuchet MS"/>
          <w:sz w:val="20"/>
        </w:rPr>
      </w:pPr>
    </w:p>
    <w:p w14:paraId="423F815D" w14:textId="1B09D87D" w:rsidR="001D1F7C" w:rsidRDefault="001D1F7C">
      <w:pPr>
        <w:jc w:val="both"/>
        <w:rPr>
          <w:rFonts w:ascii="Trebuchet MS" w:hAnsi="Trebuchet MS"/>
          <w:sz w:val="20"/>
        </w:rPr>
      </w:pPr>
      <w:r>
        <w:rPr>
          <w:rFonts w:ascii="Trebuchet MS" w:hAnsi="Trebuchet MS"/>
          <w:b/>
          <w:sz w:val="20"/>
        </w:rPr>
        <w:t>POST TITLE:</w:t>
      </w:r>
      <w:r w:rsidR="008D3C1A">
        <w:rPr>
          <w:rFonts w:ascii="Trebuchet MS" w:hAnsi="Trebuchet MS"/>
          <w:sz w:val="20"/>
        </w:rPr>
        <w:tab/>
      </w:r>
      <w:r w:rsidR="008D3C1A">
        <w:rPr>
          <w:rFonts w:ascii="Trebuchet MS" w:hAnsi="Trebuchet MS"/>
          <w:sz w:val="20"/>
        </w:rPr>
        <w:tab/>
      </w:r>
      <w:r w:rsidR="00C337FA">
        <w:rPr>
          <w:rFonts w:ascii="Trebuchet MS" w:hAnsi="Trebuchet MS"/>
          <w:sz w:val="20"/>
        </w:rPr>
        <w:t xml:space="preserve">SEND </w:t>
      </w:r>
      <w:r w:rsidR="00E539F1">
        <w:rPr>
          <w:rFonts w:ascii="Trebuchet MS" w:hAnsi="Trebuchet MS"/>
          <w:sz w:val="20"/>
        </w:rPr>
        <w:t>Inclusion</w:t>
      </w:r>
      <w:r w:rsidR="00957BD2">
        <w:rPr>
          <w:rFonts w:ascii="Trebuchet MS" w:hAnsi="Trebuchet MS"/>
          <w:sz w:val="20"/>
        </w:rPr>
        <w:t xml:space="preserve"> </w:t>
      </w:r>
      <w:r w:rsidR="00DD18C0">
        <w:rPr>
          <w:rFonts w:ascii="Trebuchet MS" w:hAnsi="Trebuchet MS"/>
          <w:sz w:val="20"/>
        </w:rPr>
        <w:t>Officer</w:t>
      </w:r>
      <w:r w:rsidR="00C337FA">
        <w:rPr>
          <w:rFonts w:ascii="Trebuchet MS" w:hAnsi="Trebuchet MS"/>
          <w:sz w:val="20"/>
        </w:rPr>
        <w:t xml:space="preserve">: </w:t>
      </w:r>
      <w:r w:rsidR="00DD18C0">
        <w:rPr>
          <w:rFonts w:ascii="Trebuchet MS" w:hAnsi="Trebuchet MS"/>
          <w:sz w:val="20"/>
        </w:rPr>
        <w:t xml:space="preserve">Communication </w:t>
      </w:r>
      <w:r w:rsidR="00190E58">
        <w:rPr>
          <w:rFonts w:ascii="Trebuchet MS" w:hAnsi="Trebuchet MS"/>
          <w:sz w:val="20"/>
        </w:rPr>
        <w:t>&amp;</w:t>
      </w:r>
      <w:r w:rsidR="00DD18C0">
        <w:rPr>
          <w:rFonts w:ascii="Trebuchet MS" w:hAnsi="Trebuchet MS"/>
          <w:sz w:val="20"/>
        </w:rPr>
        <w:t xml:space="preserve"> Interaction</w:t>
      </w:r>
      <w:r w:rsidR="00C337FA">
        <w:rPr>
          <w:rFonts w:ascii="Trebuchet MS" w:hAnsi="Trebuchet MS"/>
          <w:sz w:val="20"/>
        </w:rPr>
        <w:t xml:space="preserve"> - Autism</w:t>
      </w:r>
    </w:p>
    <w:p w14:paraId="423F8160" w14:textId="77777777" w:rsidR="001D1F7C" w:rsidRDefault="001D1F7C">
      <w:pPr>
        <w:jc w:val="both"/>
        <w:rPr>
          <w:rFonts w:ascii="Trebuchet MS" w:hAnsi="Trebuchet MS"/>
          <w:b/>
          <w:sz w:val="20"/>
        </w:rPr>
      </w:pPr>
    </w:p>
    <w:p w14:paraId="423F8161" w14:textId="05ABD1CA" w:rsidR="001D1F7C" w:rsidRDefault="001D1F7C">
      <w:pPr>
        <w:jc w:val="both"/>
        <w:rPr>
          <w:rFonts w:ascii="Trebuchet MS" w:hAnsi="Trebuchet MS"/>
          <w:sz w:val="20"/>
        </w:rPr>
      </w:pPr>
      <w:r>
        <w:rPr>
          <w:rFonts w:ascii="Trebuchet MS" w:hAnsi="Trebuchet MS"/>
          <w:b/>
          <w:sz w:val="20"/>
        </w:rPr>
        <w:t>GRADE:</w:t>
      </w:r>
      <w:r>
        <w:rPr>
          <w:rFonts w:ascii="Trebuchet MS" w:hAnsi="Trebuchet MS"/>
          <w:sz w:val="20"/>
        </w:rPr>
        <w:tab/>
      </w:r>
      <w:r>
        <w:rPr>
          <w:rFonts w:ascii="Trebuchet MS" w:hAnsi="Trebuchet MS"/>
          <w:sz w:val="20"/>
        </w:rPr>
        <w:tab/>
      </w:r>
      <w:r>
        <w:rPr>
          <w:rFonts w:ascii="Trebuchet MS" w:hAnsi="Trebuchet MS"/>
          <w:sz w:val="20"/>
        </w:rPr>
        <w:tab/>
      </w:r>
      <w:r w:rsidR="00392A46">
        <w:rPr>
          <w:rFonts w:ascii="Trebuchet MS" w:hAnsi="Trebuchet MS"/>
          <w:sz w:val="20"/>
        </w:rPr>
        <w:t>Band 6</w:t>
      </w:r>
      <w:r>
        <w:rPr>
          <w:rFonts w:ascii="Trebuchet MS" w:hAnsi="Trebuchet MS"/>
          <w:sz w:val="20"/>
        </w:rPr>
        <w:tab/>
      </w:r>
    </w:p>
    <w:p w14:paraId="423F8162" w14:textId="77777777" w:rsidR="001D1F7C" w:rsidRDefault="001D1F7C">
      <w:pPr>
        <w:jc w:val="both"/>
        <w:rPr>
          <w:rFonts w:ascii="Trebuchet MS" w:hAnsi="Trebuchet MS"/>
          <w:b/>
          <w:sz w:val="20"/>
        </w:rPr>
      </w:pPr>
    </w:p>
    <w:p w14:paraId="423F8163" w14:textId="479EDE72" w:rsidR="001D1F7C" w:rsidRDefault="001D1F7C">
      <w:pPr>
        <w:jc w:val="both"/>
        <w:rPr>
          <w:rFonts w:ascii="Trebuchet MS" w:hAnsi="Trebuchet MS"/>
          <w:b/>
          <w:sz w:val="20"/>
        </w:rPr>
      </w:pPr>
      <w:r>
        <w:rPr>
          <w:rFonts w:ascii="Trebuchet MS" w:hAnsi="Trebuchet MS"/>
          <w:b/>
          <w:sz w:val="20"/>
        </w:rPr>
        <w:t>RES</w:t>
      </w:r>
      <w:r w:rsidR="008F4873">
        <w:rPr>
          <w:rFonts w:ascii="Trebuchet MS" w:hAnsi="Trebuchet MS"/>
          <w:b/>
          <w:sz w:val="20"/>
        </w:rPr>
        <w:t>PONSIBLE TO:</w:t>
      </w:r>
      <w:r w:rsidR="008F4873">
        <w:rPr>
          <w:rFonts w:ascii="Trebuchet MS" w:hAnsi="Trebuchet MS"/>
          <w:b/>
          <w:sz w:val="20"/>
        </w:rPr>
        <w:tab/>
      </w:r>
      <w:r w:rsidR="00C337FA">
        <w:rPr>
          <w:rFonts w:ascii="Trebuchet MS" w:hAnsi="Trebuchet MS"/>
          <w:b/>
          <w:sz w:val="20"/>
        </w:rPr>
        <w:t xml:space="preserve">SEND </w:t>
      </w:r>
      <w:r w:rsidR="00DD18C0" w:rsidRPr="00DD18C0">
        <w:rPr>
          <w:rFonts w:ascii="Trebuchet MS" w:hAnsi="Trebuchet MS"/>
          <w:bCs/>
          <w:sz w:val="20"/>
        </w:rPr>
        <w:t>Specialist</w:t>
      </w:r>
      <w:r w:rsidR="00E539F1" w:rsidRPr="00DD18C0">
        <w:rPr>
          <w:rFonts w:ascii="Trebuchet MS" w:hAnsi="Trebuchet MS"/>
          <w:bCs/>
          <w:sz w:val="20"/>
        </w:rPr>
        <w:t xml:space="preserve"> Inclusion </w:t>
      </w:r>
      <w:r w:rsidR="00DD18C0" w:rsidRPr="00DD18C0">
        <w:rPr>
          <w:rFonts w:ascii="Trebuchet MS" w:hAnsi="Trebuchet MS"/>
          <w:bCs/>
          <w:sz w:val="20"/>
        </w:rPr>
        <w:t>Officer</w:t>
      </w:r>
      <w:r w:rsidR="00C337FA">
        <w:rPr>
          <w:rFonts w:ascii="Trebuchet MS" w:hAnsi="Trebuchet MS"/>
          <w:bCs/>
          <w:sz w:val="20"/>
        </w:rPr>
        <w:t xml:space="preserve">: </w:t>
      </w:r>
      <w:r w:rsidR="00DD18C0" w:rsidRPr="00DD18C0">
        <w:rPr>
          <w:rFonts w:ascii="Trebuchet MS" w:hAnsi="Trebuchet MS"/>
          <w:bCs/>
          <w:sz w:val="20"/>
        </w:rPr>
        <w:t xml:space="preserve">Communication </w:t>
      </w:r>
      <w:r w:rsidR="00190E58">
        <w:rPr>
          <w:rFonts w:ascii="Trebuchet MS" w:hAnsi="Trebuchet MS"/>
          <w:bCs/>
          <w:sz w:val="20"/>
        </w:rPr>
        <w:t>&amp;</w:t>
      </w:r>
      <w:r w:rsidR="00DD18C0" w:rsidRPr="00DD18C0">
        <w:rPr>
          <w:rFonts w:ascii="Trebuchet MS" w:hAnsi="Trebuchet MS"/>
          <w:bCs/>
          <w:sz w:val="20"/>
        </w:rPr>
        <w:t xml:space="preserve"> Interactio</w:t>
      </w:r>
      <w:r w:rsidR="00C337FA">
        <w:rPr>
          <w:rFonts w:ascii="Trebuchet MS" w:hAnsi="Trebuchet MS"/>
          <w:bCs/>
          <w:sz w:val="20"/>
        </w:rPr>
        <w:t>n - Autism</w:t>
      </w:r>
    </w:p>
    <w:p w14:paraId="423F8164" w14:textId="77777777" w:rsidR="001D1F7C" w:rsidRDefault="001D1F7C">
      <w:pPr>
        <w:jc w:val="both"/>
        <w:rPr>
          <w:rFonts w:ascii="Trebuchet MS" w:hAnsi="Trebuchet MS"/>
          <w:b/>
          <w:sz w:val="20"/>
        </w:rPr>
      </w:pPr>
    </w:p>
    <w:p w14:paraId="423F8165" w14:textId="77777777" w:rsidR="001D1F7C" w:rsidRDefault="001D1F7C">
      <w:pPr>
        <w:jc w:val="both"/>
        <w:rPr>
          <w:rFonts w:ascii="Trebuchet MS" w:hAnsi="Trebuchet MS"/>
          <w:sz w:val="20"/>
        </w:rPr>
      </w:pPr>
    </w:p>
    <w:p w14:paraId="423F8166" w14:textId="77777777" w:rsidR="001D1F7C" w:rsidRDefault="001D1F7C">
      <w:pPr>
        <w:jc w:val="both"/>
        <w:rPr>
          <w:rFonts w:ascii="Trebuchet MS" w:hAnsi="Trebuchet MS"/>
          <w:b/>
          <w:sz w:val="20"/>
          <w:u w:val="single"/>
        </w:rPr>
      </w:pPr>
      <w:r>
        <w:rPr>
          <w:rFonts w:ascii="Trebuchet MS" w:hAnsi="Trebuchet MS"/>
          <w:b/>
          <w:sz w:val="20"/>
          <w:u w:val="single"/>
        </w:rPr>
        <w:t>Overall Objectives of the Post:</w:t>
      </w:r>
    </w:p>
    <w:p w14:paraId="423F8167" w14:textId="77777777" w:rsidR="001D1F7C" w:rsidRDefault="001D1F7C">
      <w:pPr>
        <w:jc w:val="both"/>
        <w:rPr>
          <w:rFonts w:ascii="Trebuchet MS" w:hAnsi="Trebuchet MS"/>
          <w:b/>
          <w:sz w:val="20"/>
          <w:u w:val="single"/>
        </w:rPr>
      </w:pPr>
    </w:p>
    <w:p w14:paraId="423F8168" w14:textId="1960C160" w:rsidR="007C1A95" w:rsidRPr="007C1A95" w:rsidRDefault="00441EE5" w:rsidP="35542F1D">
      <w:pPr>
        <w:rPr>
          <w:rFonts w:ascii="Trebuchet MS" w:hAnsi="Trebuchet MS"/>
          <w:sz w:val="20"/>
          <w:szCs w:val="20"/>
        </w:rPr>
      </w:pPr>
      <w:r w:rsidRPr="35542F1D">
        <w:rPr>
          <w:rFonts w:ascii="Trebuchet MS" w:hAnsi="Trebuchet MS"/>
          <w:sz w:val="20"/>
          <w:szCs w:val="20"/>
        </w:rPr>
        <w:t xml:space="preserve">To work </w:t>
      </w:r>
      <w:r w:rsidR="00E135B0" w:rsidRPr="35542F1D">
        <w:rPr>
          <w:rFonts w:ascii="Trebuchet MS" w:hAnsi="Trebuchet MS"/>
          <w:sz w:val="20"/>
          <w:szCs w:val="20"/>
        </w:rPr>
        <w:t>as a</w:t>
      </w:r>
      <w:r w:rsidRPr="35542F1D">
        <w:rPr>
          <w:rFonts w:ascii="Trebuchet MS" w:hAnsi="Trebuchet MS"/>
          <w:sz w:val="20"/>
          <w:szCs w:val="20"/>
        </w:rPr>
        <w:t xml:space="preserve"> member of</w:t>
      </w:r>
      <w:r w:rsidR="001D1F7C" w:rsidRPr="35542F1D">
        <w:rPr>
          <w:rFonts w:ascii="Trebuchet MS" w:hAnsi="Trebuchet MS"/>
          <w:sz w:val="20"/>
          <w:szCs w:val="20"/>
        </w:rPr>
        <w:t xml:space="preserve"> the </w:t>
      </w:r>
      <w:r w:rsidR="00957BD2" w:rsidRPr="35542F1D">
        <w:rPr>
          <w:rFonts w:ascii="Trebuchet MS" w:hAnsi="Trebuchet MS"/>
          <w:sz w:val="20"/>
          <w:szCs w:val="20"/>
        </w:rPr>
        <w:t xml:space="preserve">Inclusion </w:t>
      </w:r>
      <w:r w:rsidR="00DD18C0" w:rsidRPr="35542F1D">
        <w:rPr>
          <w:rFonts w:ascii="Trebuchet MS" w:hAnsi="Trebuchet MS"/>
          <w:sz w:val="20"/>
          <w:szCs w:val="20"/>
        </w:rPr>
        <w:t>Service</w:t>
      </w:r>
      <w:r w:rsidR="00E135B0" w:rsidRPr="35542F1D">
        <w:rPr>
          <w:rFonts w:ascii="Trebuchet MS" w:hAnsi="Trebuchet MS"/>
          <w:sz w:val="20"/>
          <w:szCs w:val="20"/>
        </w:rPr>
        <w:t xml:space="preserve"> t</w:t>
      </w:r>
      <w:r w:rsidRPr="35542F1D">
        <w:rPr>
          <w:rFonts w:ascii="Trebuchet MS" w:hAnsi="Trebuchet MS"/>
          <w:sz w:val="20"/>
          <w:szCs w:val="20"/>
        </w:rPr>
        <w:t xml:space="preserve">o </w:t>
      </w:r>
      <w:r w:rsidR="00332333" w:rsidRPr="35542F1D">
        <w:rPr>
          <w:rFonts w:ascii="Trebuchet MS" w:hAnsi="Trebuchet MS"/>
          <w:sz w:val="20"/>
          <w:szCs w:val="20"/>
        </w:rPr>
        <w:t>advise and support</w:t>
      </w:r>
      <w:r w:rsidRPr="35542F1D">
        <w:rPr>
          <w:rFonts w:ascii="Trebuchet MS" w:hAnsi="Trebuchet MS"/>
          <w:sz w:val="20"/>
          <w:szCs w:val="20"/>
        </w:rPr>
        <w:t xml:space="preserve"> </w:t>
      </w:r>
      <w:r w:rsidR="00957BD2" w:rsidRPr="35542F1D">
        <w:rPr>
          <w:rFonts w:ascii="Trebuchet MS" w:hAnsi="Trebuchet MS"/>
          <w:sz w:val="20"/>
          <w:szCs w:val="20"/>
        </w:rPr>
        <w:t>school</w:t>
      </w:r>
      <w:r w:rsidR="00332333" w:rsidRPr="35542F1D">
        <w:rPr>
          <w:rFonts w:ascii="Trebuchet MS" w:hAnsi="Trebuchet MS"/>
          <w:sz w:val="20"/>
          <w:szCs w:val="20"/>
        </w:rPr>
        <w:t xml:space="preserve"> staff on autism specific teaching </w:t>
      </w:r>
      <w:r w:rsidR="00B2550C" w:rsidRPr="35542F1D">
        <w:rPr>
          <w:rFonts w:ascii="Trebuchet MS" w:hAnsi="Trebuchet MS"/>
          <w:sz w:val="20"/>
          <w:szCs w:val="20"/>
        </w:rPr>
        <w:t xml:space="preserve">and learning </w:t>
      </w:r>
      <w:r w:rsidR="00332333" w:rsidRPr="35542F1D">
        <w:rPr>
          <w:rFonts w:ascii="Trebuchet MS" w:hAnsi="Trebuchet MS"/>
          <w:sz w:val="20"/>
          <w:szCs w:val="20"/>
        </w:rPr>
        <w:t>strategies</w:t>
      </w:r>
      <w:r w:rsidR="00F66109" w:rsidRPr="35542F1D">
        <w:rPr>
          <w:rFonts w:ascii="Trebuchet MS" w:hAnsi="Trebuchet MS"/>
          <w:sz w:val="20"/>
          <w:szCs w:val="20"/>
        </w:rPr>
        <w:t xml:space="preserve"> </w:t>
      </w:r>
      <w:r w:rsidR="00E135B0" w:rsidRPr="35542F1D">
        <w:rPr>
          <w:rFonts w:ascii="Trebuchet MS" w:hAnsi="Trebuchet MS"/>
          <w:sz w:val="20"/>
          <w:szCs w:val="20"/>
        </w:rPr>
        <w:t xml:space="preserve">in order that they </w:t>
      </w:r>
      <w:proofErr w:type="gramStart"/>
      <w:r w:rsidR="00E135B0" w:rsidRPr="35542F1D">
        <w:rPr>
          <w:rFonts w:ascii="Trebuchet MS" w:hAnsi="Trebuchet MS"/>
          <w:sz w:val="20"/>
          <w:szCs w:val="20"/>
        </w:rPr>
        <w:t>are able to</w:t>
      </w:r>
      <w:proofErr w:type="gramEnd"/>
      <w:r w:rsidR="00E135B0" w:rsidRPr="35542F1D">
        <w:rPr>
          <w:rFonts w:ascii="Trebuchet MS" w:hAnsi="Trebuchet MS"/>
          <w:sz w:val="20"/>
          <w:szCs w:val="20"/>
        </w:rPr>
        <w:t xml:space="preserve"> meet</w:t>
      </w:r>
      <w:r w:rsidRPr="35542F1D">
        <w:rPr>
          <w:rFonts w:ascii="Trebuchet MS" w:hAnsi="Trebuchet MS"/>
          <w:sz w:val="20"/>
          <w:szCs w:val="20"/>
        </w:rPr>
        <w:t xml:space="preserve"> </w:t>
      </w:r>
      <w:r w:rsidR="00E135B0" w:rsidRPr="35542F1D">
        <w:rPr>
          <w:rFonts w:ascii="Trebuchet MS" w:hAnsi="Trebuchet MS"/>
          <w:sz w:val="20"/>
          <w:szCs w:val="20"/>
        </w:rPr>
        <w:t xml:space="preserve">the individual needs of children.  This role will </w:t>
      </w:r>
      <w:r w:rsidR="00F66109" w:rsidRPr="35542F1D">
        <w:rPr>
          <w:rFonts w:ascii="Trebuchet MS" w:hAnsi="Trebuchet MS"/>
          <w:sz w:val="20"/>
          <w:szCs w:val="20"/>
        </w:rPr>
        <w:t>include support</w:t>
      </w:r>
      <w:r w:rsidR="005B7F23" w:rsidRPr="35542F1D">
        <w:rPr>
          <w:rFonts w:ascii="Trebuchet MS" w:hAnsi="Trebuchet MS"/>
          <w:sz w:val="20"/>
          <w:szCs w:val="20"/>
        </w:rPr>
        <w:t xml:space="preserve">ing schools with the use of the </w:t>
      </w:r>
      <w:r w:rsidR="007C1A95" w:rsidRPr="35542F1D">
        <w:rPr>
          <w:rFonts w:ascii="Trebuchet MS" w:hAnsi="Trebuchet MS"/>
          <w:sz w:val="20"/>
          <w:szCs w:val="20"/>
        </w:rPr>
        <w:t>SEND Range</w:t>
      </w:r>
      <w:r w:rsidR="00F66109" w:rsidRPr="35542F1D">
        <w:rPr>
          <w:rFonts w:ascii="Trebuchet MS" w:hAnsi="Trebuchet MS"/>
          <w:sz w:val="20"/>
          <w:szCs w:val="20"/>
        </w:rPr>
        <w:t>s</w:t>
      </w:r>
      <w:r w:rsidR="005B7F23" w:rsidRPr="35542F1D">
        <w:rPr>
          <w:rFonts w:ascii="Trebuchet MS" w:hAnsi="Trebuchet MS"/>
          <w:sz w:val="20"/>
          <w:szCs w:val="20"/>
        </w:rPr>
        <w:t xml:space="preserve">, </w:t>
      </w:r>
      <w:r w:rsidR="007C1A95" w:rsidRPr="35542F1D">
        <w:rPr>
          <w:rFonts w:ascii="Trebuchet MS" w:hAnsi="Trebuchet MS"/>
          <w:sz w:val="20"/>
          <w:szCs w:val="20"/>
        </w:rPr>
        <w:t>working in partnership with the setting and other agencies/</w:t>
      </w:r>
      <w:r w:rsidR="00DD18C0" w:rsidRPr="35542F1D">
        <w:rPr>
          <w:rFonts w:ascii="Trebuchet MS" w:hAnsi="Trebuchet MS"/>
          <w:sz w:val="20"/>
          <w:szCs w:val="20"/>
        </w:rPr>
        <w:t>Service</w:t>
      </w:r>
      <w:r w:rsidR="007C1A95" w:rsidRPr="35542F1D">
        <w:rPr>
          <w:rFonts w:ascii="Trebuchet MS" w:hAnsi="Trebuchet MS"/>
          <w:sz w:val="20"/>
          <w:szCs w:val="20"/>
        </w:rPr>
        <w:t xml:space="preserve">s </w:t>
      </w:r>
      <w:r w:rsidR="00956D82" w:rsidRPr="35542F1D">
        <w:rPr>
          <w:rFonts w:ascii="Trebuchet MS" w:hAnsi="Trebuchet MS"/>
          <w:sz w:val="20"/>
          <w:szCs w:val="20"/>
        </w:rPr>
        <w:t>to ensure the best outcomes</w:t>
      </w:r>
      <w:r w:rsidR="007C1A95" w:rsidRPr="35542F1D">
        <w:rPr>
          <w:rFonts w:ascii="Trebuchet MS" w:hAnsi="Trebuchet MS"/>
          <w:sz w:val="20"/>
          <w:szCs w:val="20"/>
        </w:rPr>
        <w:t xml:space="preserve"> </w:t>
      </w:r>
      <w:r w:rsidR="00956D82" w:rsidRPr="35542F1D">
        <w:rPr>
          <w:rFonts w:ascii="Trebuchet MS" w:hAnsi="Trebuchet MS"/>
          <w:sz w:val="20"/>
          <w:szCs w:val="20"/>
        </w:rPr>
        <w:t>for</w:t>
      </w:r>
      <w:r w:rsidR="007C1A95" w:rsidRPr="35542F1D">
        <w:rPr>
          <w:rFonts w:ascii="Trebuchet MS" w:hAnsi="Trebuchet MS"/>
          <w:sz w:val="20"/>
          <w:szCs w:val="20"/>
        </w:rPr>
        <w:t xml:space="preserve"> ch</w:t>
      </w:r>
      <w:r w:rsidR="00F66109" w:rsidRPr="35542F1D">
        <w:rPr>
          <w:rFonts w:ascii="Trebuchet MS" w:hAnsi="Trebuchet MS"/>
          <w:sz w:val="20"/>
          <w:szCs w:val="20"/>
        </w:rPr>
        <w:t>ildren as well as monitoring the impact of additional support given</w:t>
      </w:r>
      <w:r w:rsidR="007C1A95" w:rsidRPr="35542F1D">
        <w:rPr>
          <w:rFonts w:ascii="Trebuchet MS" w:hAnsi="Trebuchet MS"/>
          <w:sz w:val="20"/>
          <w:szCs w:val="20"/>
        </w:rPr>
        <w:t>.</w:t>
      </w:r>
      <w:r w:rsidR="009729C3" w:rsidRPr="35542F1D">
        <w:rPr>
          <w:rFonts w:ascii="Trebuchet MS" w:hAnsi="Trebuchet MS"/>
          <w:sz w:val="20"/>
          <w:szCs w:val="20"/>
        </w:rPr>
        <w:t xml:space="preserve">  </w:t>
      </w:r>
      <w:r w:rsidR="007C1A95" w:rsidRPr="35542F1D">
        <w:rPr>
          <w:rFonts w:ascii="Trebuchet MS" w:hAnsi="Trebuchet MS"/>
          <w:sz w:val="20"/>
          <w:szCs w:val="20"/>
        </w:rPr>
        <w:t xml:space="preserve"> </w:t>
      </w:r>
    </w:p>
    <w:p w14:paraId="423F8169" w14:textId="77777777" w:rsidR="001D1F7C" w:rsidRPr="00441EE5" w:rsidRDefault="001D1F7C" w:rsidP="00441EE5">
      <w:pPr>
        <w:jc w:val="both"/>
        <w:rPr>
          <w:rFonts w:ascii="Trebuchet MS" w:hAnsi="Trebuchet MS"/>
          <w:bCs/>
          <w:sz w:val="20"/>
        </w:rPr>
      </w:pPr>
    </w:p>
    <w:p w14:paraId="423F816B" w14:textId="77777777" w:rsidR="001D1F7C" w:rsidRDefault="001D1F7C">
      <w:pPr>
        <w:pStyle w:val="Heading1"/>
        <w:jc w:val="both"/>
        <w:rPr>
          <w:rFonts w:ascii="Trebuchet MS" w:hAnsi="Trebuchet MS"/>
          <w:sz w:val="20"/>
          <w:u w:val="single"/>
        </w:rPr>
      </w:pPr>
      <w:r>
        <w:rPr>
          <w:rFonts w:ascii="Trebuchet MS" w:hAnsi="Trebuchet MS"/>
          <w:sz w:val="20"/>
          <w:u w:val="single"/>
        </w:rPr>
        <w:t>Key Tasks of the Post:</w:t>
      </w:r>
    </w:p>
    <w:p w14:paraId="423F816C" w14:textId="77777777" w:rsidR="001D1F7C" w:rsidRDefault="001D1F7C">
      <w:pPr>
        <w:ind w:left="90"/>
        <w:jc w:val="both"/>
        <w:rPr>
          <w:rFonts w:ascii="Trebuchet MS" w:hAnsi="Trebuchet MS"/>
          <w:sz w:val="20"/>
        </w:rPr>
      </w:pPr>
    </w:p>
    <w:p w14:paraId="423F816E" w14:textId="685D5FA9" w:rsidR="001D1F7C" w:rsidRPr="00CB69DD" w:rsidRDefault="001D1F7C" w:rsidP="00CB69DD">
      <w:pPr>
        <w:pStyle w:val="ListParagraph"/>
        <w:numPr>
          <w:ilvl w:val="0"/>
          <w:numId w:val="10"/>
        </w:numPr>
        <w:spacing w:before="120" w:after="120"/>
        <w:ind w:left="360"/>
        <w:jc w:val="both"/>
        <w:rPr>
          <w:rFonts w:ascii="Trebuchet MS" w:hAnsi="Trebuchet MS"/>
          <w:b/>
          <w:sz w:val="20"/>
        </w:rPr>
      </w:pPr>
      <w:r w:rsidRPr="00CB69DD">
        <w:rPr>
          <w:rFonts w:ascii="Trebuchet MS" w:hAnsi="Trebuchet MS"/>
          <w:b/>
          <w:i/>
          <w:iCs/>
          <w:sz w:val="20"/>
        </w:rPr>
        <w:t>You w</w:t>
      </w:r>
      <w:r w:rsidR="00441EE5" w:rsidRPr="00CB69DD">
        <w:rPr>
          <w:rFonts w:ascii="Trebuchet MS" w:hAnsi="Trebuchet MS"/>
          <w:b/>
          <w:i/>
          <w:iCs/>
          <w:sz w:val="20"/>
        </w:rPr>
        <w:t>ill provide an effective monitoring</w:t>
      </w:r>
      <w:r w:rsidRPr="00CB69DD">
        <w:rPr>
          <w:rFonts w:ascii="Trebuchet MS" w:hAnsi="Trebuchet MS"/>
          <w:b/>
          <w:i/>
          <w:iCs/>
          <w:sz w:val="20"/>
        </w:rPr>
        <w:t xml:space="preserve"> </w:t>
      </w:r>
      <w:r w:rsidR="00C62DA6" w:rsidRPr="00CB69DD">
        <w:rPr>
          <w:rFonts w:ascii="Trebuchet MS" w:hAnsi="Trebuchet MS"/>
          <w:b/>
          <w:i/>
          <w:iCs/>
          <w:sz w:val="20"/>
        </w:rPr>
        <w:t xml:space="preserve">and advice </w:t>
      </w:r>
      <w:r w:rsidR="00DD18C0" w:rsidRPr="00CB69DD">
        <w:rPr>
          <w:rFonts w:ascii="Trebuchet MS" w:hAnsi="Trebuchet MS"/>
          <w:b/>
          <w:i/>
          <w:iCs/>
          <w:sz w:val="20"/>
        </w:rPr>
        <w:t>Service</w:t>
      </w:r>
      <w:r w:rsidRPr="00CB69DD">
        <w:rPr>
          <w:rFonts w:ascii="Trebuchet MS" w:hAnsi="Trebuchet MS"/>
          <w:b/>
          <w:i/>
          <w:iCs/>
          <w:sz w:val="20"/>
        </w:rPr>
        <w:t xml:space="preserve"> </w:t>
      </w:r>
      <w:r w:rsidR="00E33DEB" w:rsidRPr="00CB69DD">
        <w:rPr>
          <w:rFonts w:ascii="Trebuchet MS" w:hAnsi="Trebuchet MS"/>
          <w:b/>
          <w:i/>
          <w:iCs/>
          <w:sz w:val="20"/>
        </w:rPr>
        <w:t>implementing a wide range of autism specific strategies for</w:t>
      </w:r>
      <w:r w:rsidR="005B7F23" w:rsidRPr="00CB69DD">
        <w:rPr>
          <w:rFonts w:ascii="Trebuchet MS" w:hAnsi="Trebuchet MS"/>
          <w:b/>
          <w:i/>
          <w:iCs/>
          <w:sz w:val="20"/>
        </w:rPr>
        <w:t xml:space="preserve"> school age</w:t>
      </w:r>
      <w:r w:rsidRPr="00CB69DD">
        <w:rPr>
          <w:rFonts w:ascii="Trebuchet MS" w:hAnsi="Trebuchet MS"/>
          <w:b/>
          <w:i/>
          <w:iCs/>
          <w:sz w:val="20"/>
        </w:rPr>
        <w:t xml:space="preserve"> </w:t>
      </w:r>
      <w:r w:rsidR="00376290" w:rsidRPr="00CB69DD">
        <w:rPr>
          <w:rFonts w:ascii="Trebuchet MS" w:hAnsi="Trebuchet MS"/>
          <w:b/>
          <w:i/>
          <w:iCs/>
          <w:sz w:val="20"/>
        </w:rPr>
        <w:t>children with SEND</w:t>
      </w:r>
      <w:r w:rsidR="008B53C5" w:rsidRPr="00CB69DD">
        <w:rPr>
          <w:rFonts w:ascii="Trebuchet MS" w:hAnsi="Trebuchet MS"/>
          <w:b/>
          <w:i/>
          <w:iCs/>
          <w:sz w:val="20"/>
        </w:rPr>
        <w:t xml:space="preserve"> managing your own allocated case load.</w:t>
      </w:r>
      <w:r w:rsidR="00CB69DD" w:rsidRPr="00CB69DD">
        <w:rPr>
          <w:rFonts w:ascii="Trebuchet MS" w:hAnsi="Trebuchet MS"/>
          <w:b/>
          <w:sz w:val="20"/>
        </w:rPr>
        <w:t xml:space="preserve">  </w:t>
      </w:r>
      <w:r w:rsidRPr="00CB69DD">
        <w:rPr>
          <w:rFonts w:ascii="Trebuchet MS" w:hAnsi="Trebuchet MS"/>
          <w:b/>
          <w:i/>
          <w:iCs/>
          <w:sz w:val="20"/>
        </w:rPr>
        <w:t>You will</w:t>
      </w:r>
      <w:r w:rsidRPr="00CB69DD">
        <w:rPr>
          <w:rFonts w:ascii="Trebuchet MS" w:hAnsi="Trebuchet MS"/>
          <w:b/>
          <w:sz w:val="20"/>
        </w:rPr>
        <w:t>:</w:t>
      </w:r>
    </w:p>
    <w:p w14:paraId="423F8170" w14:textId="77777777" w:rsidR="007C1A95" w:rsidRPr="00CB69DD" w:rsidRDefault="0026024C" w:rsidP="00CB69DD">
      <w:pPr>
        <w:pStyle w:val="ListParagraph"/>
        <w:numPr>
          <w:ilvl w:val="0"/>
          <w:numId w:val="9"/>
        </w:numPr>
        <w:spacing w:after="120"/>
        <w:rPr>
          <w:rFonts w:ascii="Trebuchet MS" w:hAnsi="Trebuchet MS"/>
          <w:bCs/>
          <w:sz w:val="20"/>
        </w:rPr>
      </w:pPr>
      <w:r w:rsidRPr="00CB69DD">
        <w:rPr>
          <w:rFonts w:ascii="Trebuchet MS" w:hAnsi="Trebuchet MS"/>
          <w:bCs/>
          <w:sz w:val="20"/>
        </w:rPr>
        <w:t>Observe children in settings, giving advice and support to t</w:t>
      </w:r>
      <w:r w:rsidR="008D37FA" w:rsidRPr="00CB69DD">
        <w:rPr>
          <w:rFonts w:ascii="Trebuchet MS" w:hAnsi="Trebuchet MS"/>
          <w:bCs/>
          <w:sz w:val="20"/>
        </w:rPr>
        <w:t xml:space="preserve">eachers, </w:t>
      </w:r>
      <w:r w:rsidR="00B2550C" w:rsidRPr="00CB69DD">
        <w:rPr>
          <w:rFonts w:ascii="Trebuchet MS" w:hAnsi="Trebuchet MS"/>
          <w:bCs/>
          <w:sz w:val="20"/>
        </w:rPr>
        <w:t>TAs</w:t>
      </w:r>
      <w:r w:rsidR="008D37FA" w:rsidRPr="00CB69DD">
        <w:rPr>
          <w:rFonts w:ascii="Trebuchet MS" w:hAnsi="Trebuchet MS"/>
          <w:bCs/>
          <w:sz w:val="20"/>
        </w:rPr>
        <w:t>, HLTAs and other support staff</w:t>
      </w:r>
      <w:r w:rsidR="00E33DEB" w:rsidRPr="00CB69DD">
        <w:rPr>
          <w:rFonts w:ascii="Trebuchet MS" w:hAnsi="Trebuchet MS"/>
          <w:bCs/>
          <w:sz w:val="20"/>
        </w:rPr>
        <w:t xml:space="preserve"> on autism specific strategies</w:t>
      </w:r>
      <w:r w:rsidRPr="00CB69DD">
        <w:rPr>
          <w:rFonts w:ascii="Trebuchet MS" w:hAnsi="Trebuchet MS"/>
          <w:bCs/>
          <w:sz w:val="20"/>
        </w:rPr>
        <w:t xml:space="preserve"> and appropriate interventions. </w:t>
      </w:r>
      <w:r w:rsidR="008D37FA" w:rsidRPr="0091246E">
        <w:t xml:space="preserve"> </w:t>
      </w:r>
      <w:r w:rsidR="008D37FA" w:rsidRPr="00CB69DD">
        <w:rPr>
          <w:rFonts w:ascii="Trebuchet MS" w:hAnsi="Trebuchet MS"/>
          <w:bCs/>
          <w:sz w:val="20"/>
        </w:rPr>
        <w:t xml:space="preserve">Model and </w:t>
      </w:r>
      <w:r w:rsidR="00E33DEB" w:rsidRPr="00CB69DD">
        <w:rPr>
          <w:rFonts w:ascii="Trebuchet MS" w:hAnsi="Trebuchet MS"/>
          <w:bCs/>
          <w:sz w:val="20"/>
        </w:rPr>
        <w:t>support with</w:t>
      </w:r>
      <w:r w:rsidR="008D37FA" w:rsidRPr="00CB69DD">
        <w:rPr>
          <w:rFonts w:ascii="Trebuchet MS" w:hAnsi="Trebuchet MS"/>
          <w:bCs/>
          <w:sz w:val="20"/>
        </w:rPr>
        <w:t xml:space="preserve"> individualised </w:t>
      </w:r>
      <w:r w:rsidR="001A45BA" w:rsidRPr="00CB69DD">
        <w:rPr>
          <w:rFonts w:ascii="Trebuchet MS" w:hAnsi="Trebuchet MS"/>
          <w:bCs/>
          <w:sz w:val="20"/>
        </w:rPr>
        <w:t xml:space="preserve">plans and </w:t>
      </w:r>
      <w:r w:rsidR="008D37FA" w:rsidRPr="00CB69DD">
        <w:rPr>
          <w:rFonts w:ascii="Trebuchet MS" w:hAnsi="Trebuchet MS"/>
          <w:bCs/>
          <w:sz w:val="20"/>
        </w:rPr>
        <w:t xml:space="preserve">strategies working alongside </w:t>
      </w:r>
      <w:r w:rsidR="00C27947" w:rsidRPr="00CB69DD">
        <w:rPr>
          <w:rFonts w:ascii="Trebuchet MS" w:hAnsi="Trebuchet MS"/>
          <w:bCs/>
          <w:sz w:val="20"/>
        </w:rPr>
        <w:t xml:space="preserve">and taking account of advice from </w:t>
      </w:r>
      <w:r w:rsidR="008D37FA" w:rsidRPr="00CB69DD">
        <w:rPr>
          <w:rFonts w:ascii="Trebuchet MS" w:hAnsi="Trebuchet MS"/>
          <w:bCs/>
          <w:sz w:val="20"/>
        </w:rPr>
        <w:t xml:space="preserve">other professionals </w:t>
      </w:r>
      <w:r w:rsidR="00C27947" w:rsidRPr="00CB69DD">
        <w:rPr>
          <w:rFonts w:ascii="Trebuchet MS" w:hAnsi="Trebuchet MS"/>
          <w:bCs/>
          <w:sz w:val="20"/>
        </w:rPr>
        <w:t>where appropriate.</w:t>
      </w:r>
    </w:p>
    <w:p w14:paraId="423F8172" w14:textId="77777777" w:rsidR="00E33DEB" w:rsidRPr="00CB69DD" w:rsidRDefault="0026024C" w:rsidP="00CB69DD">
      <w:pPr>
        <w:pStyle w:val="ListParagraph"/>
        <w:numPr>
          <w:ilvl w:val="0"/>
          <w:numId w:val="9"/>
        </w:numPr>
        <w:spacing w:after="120"/>
        <w:rPr>
          <w:rFonts w:ascii="Trebuchet MS" w:hAnsi="Trebuchet MS"/>
          <w:bCs/>
          <w:sz w:val="20"/>
        </w:rPr>
      </w:pPr>
      <w:r w:rsidRPr="00CB69DD">
        <w:rPr>
          <w:rFonts w:ascii="Trebuchet MS" w:hAnsi="Trebuchet MS"/>
          <w:bCs/>
          <w:sz w:val="20"/>
        </w:rPr>
        <w:t xml:space="preserve">Give advice on appropriate strategies to be used </w:t>
      </w:r>
      <w:r w:rsidR="00C06E5D" w:rsidRPr="00CB69DD">
        <w:rPr>
          <w:rFonts w:ascii="Trebuchet MS" w:hAnsi="Trebuchet MS"/>
          <w:bCs/>
          <w:sz w:val="20"/>
        </w:rPr>
        <w:t xml:space="preserve">on an individual and whole school basis, </w:t>
      </w:r>
      <w:proofErr w:type="gramStart"/>
      <w:r w:rsidR="00C06E5D" w:rsidRPr="00CB69DD">
        <w:rPr>
          <w:rFonts w:ascii="Trebuchet MS" w:hAnsi="Trebuchet MS"/>
          <w:bCs/>
          <w:sz w:val="20"/>
        </w:rPr>
        <w:t>promoting</w:t>
      </w:r>
      <w:proofErr w:type="gramEnd"/>
      <w:r w:rsidR="00C06E5D" w:rsidRPr="00CB69DD">
        <w:rPr>
          <w:rFonts w:ascii="Trebuchet MS" w:hAnsi="Trebuchet MS"/>
          <w:bCs/>
          <w:sz w:val="20"/>
        </w:rPr>
        <w:t xml:space="preserve"> and supporting the effective inclusion of children attending mainstream schools.  You will</w:t>
      </w:r>
      <w:r w:rsidRPr="00CB69DD">
        <w:rPr>
          <w:rFonts w:ascii="Trebuchet MS" w:hAnsi="Trebuchet MS"/>
          <w:bCs/>
          <w:sz w:val="20"/>
        </w:rPr>
        <w:t xml:space="preserve"> monitor impact on follow up visits.</w:t>
      </w:r>
    </w:p>
    <w:p w14:paraId="423F8174" w14:textId="77777777" w:rsidR="00E33DEB" w:rsidRPr="00CB69DD" w:rsidRDefault="00E33DEB" w:rsidP="00CB69DD">
      <w:pPr>
        <w:pStyle w:val="ListParagraph"/>
        <w:numPr>
          <w:ilvl w:val="0"/>
          <w:numId w:val="9"/>
        </w:numPr>
        <w:spacing w:after="120"/>
        <w:rPr>
          <w:rFonts w:ascii="Trebuchet MS" w:hAnsi="Trebuchet MS"/>
          <w:bCs/>
          <w:sz w:val="20"/>
        </w:rPr>
      </w:pPr>
      <w:r w:rsidRPr="00CB69DD">
        <w:rPr>
          <w:rFonts w:ascii="Trebuchet MS" w:hAnsi="Trebuchet MS"/>
          <w:bCs/>
          <w:sz w:val="20"/>
        </w:rPr>
        <w:t xml:space="preserve">Assist staff with monitoring, </w:t>
      </w:r>
      <w:proofErr w:type="gramStart"/>
      <w:r w:rsidRPr="00CB69DD">
        <w:rPr>
          <w:rFonts w:ascii="Trebuchet MS" w:hAnsi="Trebuchet MS"/>
          <w:bCs/>
          <w:sz w:val="20"/>
        </w:rPr>
        <w:t>recording</w:t>
      </w:r>
      <w:proofErr w:type="gramEnd"/>
      <w:r w:rsidRPr="00CB69DD">
        <w:rPr>
          <w:rFonts w:ascii="Trebuchet MS" w:hAnsi="Trebuchet MS"/>
          <w:bCs/>
          <w:sz w:val="20"/>
        </w:rPr>
        <w:t xml:space="preserve"> and evaluating pupils’ need</w:t>
      </w:r>
      <w:r w:rsidR="003D45B7" w:rsidRPr="00CB69DD">
        <w:rPr>
          <w:rFonts w:ascii="Trebuchet MS" w:hAnsi="Trebuchet MS"/>
          <w:bCs/>
          <w:sz w:val="20"/>
        </w:rPr>
        <w:t>s and</w:t>
      </w:r>
      <w:r w:rsidR="00B2550C" w:rsidRPr="00CB69DD">
        <w:rPr>
          <w:rFonts w:ascii="Trebuchet MS" w:hAnsi="Trebuchet MS"/>
          <w:bCs/>
          <w:sz w:val="20"/>
        </w:rPr>
        <w:t xml:space="preserve"> the</w:t>
      </w:r>
      <w:r w:rsidR="003D45B7" w:rsidRPr="00CB69DD">
        <w:rPr>
          <w:rFonts w:ascii="Trebuchet MS" w:hAnsi="Trebuchet MS"/>
          <w:bCs/>
          <w:sz w:val="20"/>
        </w:rPr>
        <w:t xml:space="preserve"> appropriate strategies </w:t>
      </w:r>
      <w:r w:rsidR="00B2550C" w:rsidRPr="00CB69DD">
        <w:rPr>
          <w:rFonts w:ascii="Trebuchet MS" w:hAnsi="Trebuchet MS"/>
          <w:bCs/>
          <w:sz w:val="20"/>
        </w:rPr>
        <w:t>to be used.  You will p</w:t>
      </w:r>
      <w:r w:rsidRPr="00CB69DD">
        <w:rPr>
          <w:rFonts w:ascii="Trebuchet MS" w:hAnsi="Trebuchet MS"/>
          <w:bCs/>
          <w:sz w:val="20"/>
        </w:rPr>
        <w:t xml:space="preserve">rovide </w:t>
      </w:r>
      <w:r w:rsidR="00B2550C" w:rsidRPr="00CB69DD">
        <w:rPr>
          <w:rFonts w:ascii="Trebuchet MS" w:hAnsi="Trebuchet MS"/>
          <w:bCs/>
          <w:sz w:val="20"/>
        </w:rPr>
        <w:t xml:space="preserve">verbal and written </w:t>
      </w:r>
      <w:r w:rsidRPr="00CB69DD">
        <w:rPr>
          <w:rFonts w:ascii="Trebuchet MS" w:hAnsi="Trebuchet MS"/>
          <w:bCs/>
          <w:sz w:val="20"/>
        </w:rPr>
        <w:t xml:space="preserve">feedback on observations </w:t>
      </w:r>
      <w:r w:rsidR="003D45B7" w:rsidRPr="00CB69DD">
        <w:rPr>
          <w:rFonts w:ascii="Trebuchet MS" w:hAnsi="Trebuchet MS"/>
          <w:bCs/>
          <w:sz w:val="20"/>
        </w:rPr>
        <w:t>undertaken</w:t>
      </w:r>
      <w:r w:rsidR="0026024C" w:rsidRPr="00CB69DD">
        <w:rPr>
          <w:rFonts w:ascii="Trebuchet MS" w:hAnsi="Trebuchet MS"/>
          <w:bCs/>
          <w:sz w:val="20"/>
        </w:rPr>
        <w:t xml:space="preserve"> both to the setting and the Inclusion </w:t>
      </w:r>
      <w:r w:rsidR="00DD18C0" w:rsidRPr="00CB69DD">
        <w:rPr>
          <w:rFonts w:ascii="Trebuchet MS" w:hAnsi="Trebuchet MS"/>
          <w:bCs/>
          <w:sz w:val="20"/>
        </w:rPr>
        <w:t>Service</w:t>
      </w:r>
      <w:r w:rsidR="00CE5D95" w:rsidRPr="00CB69DD">
        <w:rPr>
          <w:rFonts w:ascii="Trebuchet MS" w:hAnsi="Trebuchet MS"/>
          <w:bCs/>
          <w:sz w:val="20"/>
        </w:rPr>
        <w:t xml:space="preserve"> Management</w:t>
      </w:r>
      <w:r w:rsidR="0026024C" w:rsidRPr="00CB69DD">
        <w:rPr>
          <w:rFonts w:ascii="Trebuchet MS" w:hAnsi="Trebuchet MS"/>
          <w:bCs/>
          <w:sz w:val="20"/>
        </w:rPr>
        <w:t>.</w:t>
      </w:r>
    </w:p>
    <w:p w14:paraId="423F8176" w14:textId="77777777" w:rsidR="003E517A" w:rsidRPr="00CB69DD" w:rsidRDefault="003E517A" w:rsidP="00CB69DD">
      <w:pPr>
        <w:pStyle w:val="ListParagraph"/>
        <w:numPr>
          <w:ilvl w:val="0"/>
          <w:numId w:val="9"/>
        </w:numPr>
        <w:spacing w:after="120"/>
        <w:rPr>
          <w:rFonts w:ascii="Trebuchet MS" w:hAnsi="Trebuchet MS"/>
          <w:bCs/>
          <w:sz w:val="20"/>
        </w:rPr>
      </w:pPr>
      <w:r w:rsidRPr="00CB69DD">
        <w:rPr>
          <w:rFonts w:ascii="Trebuchet MS" w:hAnsi="Trebuchet MS"/>
          <w:bCs/>
          <w:sz w:val="20"/>
        </w:rPr>
        <w:t>Have a sound knowledge and understanding of the SEND Ranges</w:t>
      </w:r>
      <w:r w:rsidR="00B2550C" w:rsidRPr="00CB69DD">
        <w:rPr>
          <w:rFonts w:ascii="Trebuchet MS" w:hAnsi="Trebuchet MS"/>
          <w:bCs/>
          <w:sz w:val="20"/>
        </w:rPr>
        <w:t xml:space="preserve"> and be able to support settings in accurately determining the range at which is child is presenting.</w:t>
      </w:r>
    </w:p>
    <w:p w14:paraId="423F8178" w14:textId="77777777" w:rsidR="004838B1" w:rsidRPr="00CB69DD" w:rsidRDefault="001520C3" w:rsidP="00CB69DD">
      <w:pPr>
        <w:pStyle w:val="ListParagraph"/>
        <w:numPr>
          <w:ilvl w:val="0"/>
          <w:numId w:val="9"/>
        </w:numPr>
        <w:spacing w:after="120"/>
        <w:rPr>
          <w:rFonts w:ascii="Trebuchet MS" w:hAnsi="Trebuchet MS"/>
          <w:bCs/>
          <w:sz w:val="20"/>
        </w:rPr>
      </w:pPr>
      <w:r w:rsidRPr="00CB69DD">
        <w:rPr>
          <w:rFonts w:ascii="Trebuchet MS" w:hAnsi="Trebuchet MS"/>
          <w:bCs/>
          <w:sz w:val="20"/>
        </w:rPr>
        <w:t xml:space="preserve">Observe </w:t>
      </w:r>
      <w:r w:rsidR="00EB64B3" w:rsidRPr="00CB69DD">
        <w:rPr>
          <w:rFonts w:ascii="Trebuchet MS" w:hAnsi="Trebuchet MS"/>
          <w:bCs/>
          <w:sz w:val="20"/>
        </w:rPr>
        <w:t xml:space="preserve">children and young people referred into the </w:t>
      </w:r>
      <w:r w:rsidR="00DD18C0" w:rsidRPr="00CB69DD">
        <w:rPr>
          <w:rFonts w:ascii="Trebuchet MS" w:hAnsi="Trebuchet MS"/>
          <w:bCs/>
          <w:sz w:val="20"/>
        </w:rPr>
        <w:t>Service</w:t>
      </w:r>
      <w:r w:rsidR="00B2550C" w:rsidRPr="00CB69DD">
        <w:rPr>
          <w:rFonts w:ascii="Trebuchet MS" w:hAnsi="Trebuchet MS"/>
          <w:bCs/>
          <w:sz w:val="20"/>
        </w:rPr>
        <w:t xml:space="preserve">, </w:t>
      </w:r>
      <w:r w:rsidR="0088794C" w:rsidRPr="00CB69DD">
        <w:rPr>
          <w:rFonts w:ascii="Trebuchet MS" w:hAnsi="Trebuchet MS"/>
          <w:bCs/>
          <w:sz w:val="20"/>
        </w:rPr>
        <w:t>d</w:t>
      </w:r>
      <w:r w:rsidRPr="00CB69DD">
        <w:rPr>
          <w:rFonts w:ascii="Trebuchet MS" w:hAnsi="Trebuchet MS"/>
          <w:bCs/>
          <w:sz w:val="20"/>
        </w:rPr>
        <w:t>iscuss with the setting</w:t>
      </w:r>
      <w:r w:rsidR="008D3C1A" w:rsidRPr="00CB69DD">
        <w:rPr>
          <w:rFonts w:ascii="Trebuchet MS" w:hAnsi="Trebuchet MS"/>
          <w:bCs/>
          <w:sz w:val="20"/>
        </w:rPr>
        <w:t>’</w:t>
      </w:r>
      <w:r w:rsidRPr="00CB69DD">
        <w:rPr>
          <w:rFonts w:ascii="Trebuchet MS" w:hAnsi="Trebuchet MS"/>
          <w:bCs/>
          <w:sz w:val="20"/>
        </w:rPr>
        <w:t xml:space="preserve">s staff the child’s </w:t>
      </w:r>
      <w:r w:rsidR="00DF4997" w:rsidRPr="00CB69DD">
        <w:rPr>
          <w:rFonts w:ascii="Trebuchet MS" w:hAnsi="Trebuchet MS"/>
          <w:bCs/>
          <w:sz w:val="20"/>
        </w:rPr>
        <w:t xml:space="preserve">presenting </w:t>
      </w:r>
      <w:proofErr w:type="gramStart"/>
      <w:r w:rsidR="00DF4997" w:rsidRPr="00CB69DD">
        <w:rPr>
          <w:rFonts w:ascii="Trebuchet MS" w:hAnsi="Trebuchet MS"/>
          <w:bCs/>
          <w:sz w:val="20"/>
        </w:rPr>
        <w:t>needs</w:t>
      </w:r>
      <w:proofErr w:type="gramEnd"/>
      <w:r w:rsidR="00DF4997" w:rsidRPr="00CB69DD">
        <w:rPr>
          <w:rFonts w:ascii="Trebuchet MS" w:hAnsi="Trebuchet MS"/>
          <w:bCs/>
          <w:sz w:val="20"/>
        </w:rPr>
        <w:t xml:space="preserve"> a</w:t>
      </w:r>
      <w:r w:rsidRPr="00CB69DD">
        <w:rPr>
          <w:rFonts w:ascii="Trebuchet MS" w:hAnsi="Trebuchet MS"/>
          <w:bCs/>
          <w:sz w:val="20"/>
        </w:rPr>
        <w:t xml:space="preserve">nd agree a SEND Range. </w:t>
      </w:r>
      <w:r w:rsidR="0088794C" w:rsidRPr="00CB69DD">
        <w:rPr>
          <w:rFonts w:ascii="Trebuchet MS" w:hAnsi="Trebuchet MS"/>
          <w:bCs/>
          <w:sz w:val="20"/>
        </w:rPr>
        <w:t>Appropriately</w:t>
      </w:r>
      <w:r w:rsidR="00C27947" w:rsidRPr="00CB69DD">
        <w:rPr>
          <w:rFonts w:ascii="Trebuchet MS" w:hAnsi="Trebuchet MS"/>
          <w:bCs/>
          <w:sz w:val="20"/>
        </w:rPr>
        <w:t xml:space="preserve"> c</w:t>
      </w:r>
      <w:r w:rsidR="007C1A95" w:rsidRPr="00CB69DD">
        <w:rPr>
          <w:rFonts w:ascii="Trebuchet MS" w:hAnsi="Trebuchet MS"/>
          <w:bCs/>
          <w:sz w:val="20"/>
        </w:rPr>
        <w:t>hallenge any discrepancies with the setting’s</w:t>
      </w:r>
      <w:r w:rsidR="00C27947" w:rsidRPr="00CB69DD">
        <w:rPr>
          <w:rFonts w:ascii="Trebuchet MS" w:hAnsi="Trebuchet MS"/>
          <w:bCs/>
          <w:sz w:val="20"/>
        </w:rPr>
        <w:t xml:space="preserve"> assessment of the </w:t>
      </w:r>
      <w:r w:rsidR="007C1A95" w:rsidRPr="00CB69DD">
        <w:rPr>
          <w:rFonts w:ascii="Trebuchet MS" w:hAnsi="Trebuchet MS"/>
          <w:bCs/>
          <w:sz w:val="20"/>
        </w:rPr>
        <w:t>SEND Range with the Teacher or child’s Key Worker</w:t>
      </w:r>
      <w:r w:rsidR="00E31A55" w:rsidRPr="00CB69DD">
        <w:rPr>
          <w:rFonts w:ascii="Trebuchet MS" w:hAnsi="Trebuchet MS"/>
          <w:bCs/>
          <w:sz w:val="20"/>
        </w:rPr>
        <w:t>, keeping up to date accurate records</w:t>
      </w:r>
      <w:r w:rsidR="00DF4997" w:rsidRPr="00CB69DD">
        <w:rPr>
          <w:rFonts w:ascii="Trebuchet MS" w:hAnsi="Trebuchet MS"/>
          <w:bCs/>
          <w:sz w:val="20"/>
        </w:rPr>
        <w:t>.</w:t>
      </w:r>
    </w:p>
    <w:p w14:paraId="423F817A" w14:textId="77777777" w:rsidR="0040253D" w:rsidRPr="00CB69DD" w:rsidRDefault="00DF4997" w:rsidP="00CB69DD">
      <w:pPr>
        <w:pStyle w:val="ListParagraph"/>
        <w:numPr>
          <w:ilvl w:val="0"/>
          <w:numId w:val="9"/>
        </w:numPr>
        <w:spacing w:after="120"/>
        <w:rPr>
          <w:rFonts w:ascii="Trebuchet MS" w:hAnsi="Trebuchet MS"/>
          <w:bCs/>
          <w:sz w:val="20"/>
        </w:rPr>
      </w:pPr>
      <w:bookmarkStart w:id="0" w:name="_Hlk34907439"/>
      <w:r w:rsidRPr="00CB69DD">
        <w:rPr>
          <w:rFonts w:ascii="Trebuchet MS" w:hAnsi="Trebuchet MS"/>
          <w:bCs/>
          <w:sz w:val="20"/>
        </w:rPr>
        <w:t xml:space="preserve">Share observations and </w:t>
      </w:r>
      <w:r w:rsidR="003E517A" w:rsidRPr="00CB69DD">
        <w:rPr>
          <w:rFonts w:ascii="Trebuchet MS" w:hAnsi="Trebuchet MS"/>
          <w:bCs/>
          <w:sz w:val="20"/>
        </w:rPr>
        <w:t>written reports</w:t>
      </w:r>
      <w:r w:rsidRPr="00CB69DD">
        <w:rPr>
          <w:rFonts w:ascii="Trebuchet MS" w:hAnsi="Trebuchet MS"/>
          <w:bCs/>
          <w:sz w:val="20"/>
        </w:rPr>
        <w:t xml:space="preserve"> with </w:t>
      </w:r>
      <w:r w:rsidR="003E517A" w:rsidRPr="00CB69DD">
        <w:rPr>
          <w:rFonts w:ascii="Trebuchet MS" w:hAnsi="Trebuchet MS"/>
          <w:bCs/>
          <w:sz w:val="20"/>
        </w:rPr>
        <w:t xml:space="preserve">the </w:t>
      </w:r>
      <w:r w:rsidRPr="00CB69DD">
        <w:rPr>
          <w:rFonts w:ascii="Trebuchet MS" w:hAnsi="Trebuchet MS"/>
          <w:bCs/>
          <w:sz w:val="20"/>
        </w:rPr>
        <w:t xml:space="preserve">Inclusion </w:t>
      </w:r>
      <w:r w:rsidR="00DD18C0" w:rsidRPr="00CB69DD">
        <w:rPr>
          <w:rFonts w:ascii="Trebuchet MS" w:hAnsi="Trebuchet MS"/>
          <w:bCs/>
          <w:sz w:val="20"/>
        </w:rPr>
        <w:t>Service</w:t>
      </w:r>
      <w:r w:rsidRPr="00CB69DD">
        <w:rPr>
          <w:rFonts w:ascii="Trebuchet MS" w:hAnsi="Trebuchet MS"/>
          <w:bCs/>
          <w:sz w:val="20"/>
        </w:rPr>
        <w:t xml:space="preserve"> Lead </w:t>
      </w:r>
      <w:r w:rsidR="003E517A" w:rsidRPr="00CB69DD">
        <w:rPr>
          <w:rFonts w:ascii="Trebuchet MS" w:hAnsi="Trebuchet MS"/>
          <w:bCs/>
          <w:sz w:val="20"/>
        </w:rPr>
        <w:t>for use at</w:t>
      </w:r>
      <w:r w:rsidRPr="00CB69DD">
        <w:rPr>
          <w:rFonts w:ascii="Trebuchet MS" w:hAnsi="Trebuchet MS"/>
          <w:bCs/>
          <w:sz w:val="20"/>
        </w:rPr>
        <w:t xml:space="preserve"> SEND Panels.</w:t>
      </w:r>
      <w:r w:rsidR="0016499C" w:rsidRPr="00CB69DD">
        <w:rPr>
          <w:rFonts w:ascii="Trebuchet MS" w:hAnsi="Trebuchet MS"/>
          <w:bCs/>
          <w:sz w:val="20"/>
        </w:rPr>
        <w:t xml:space="preserve"> </w:t>
      </w:r>
    </w:p>
    <w:bookmarkEnd w:id="0"/>
    <w:p w14:paraId="423F817C" w14:textId="77777777" w:rsidR="007C45F4" w:rsidRPr="00CB69DD" w:rsidRDefault="007C45F4" w:rsidP="00CB69DD">
      <w:pPr>
        <w:pStyle w:val="ListParagraph"/>
        <w:numPr>
          <w:ilvl w:val="0"/>
          <w:numId w:val="9"/>
        </w:numPr>
        <w:spacing w:after="120"/>
        <w:rPr>
          <w:rFonts w:ascii="Trebuchet MS" w:hAnsi="Trebuchet MS"/>
          <w:bCs/>
          <w:sz w:val="20"/>
        </w:rPr>
      </w:pPr>
      <w:r w:rsidRPr="00CB69DD">
        <w:rPr>
          <w:rFonts w:ascii="Trebuchet MS" w:hAnsi="Trebuchet MS"/>
          <w:bCs/>
          <w:sz w:val="20"/>
        </w:rPr>
        <w:t xml:space="preserve">To review the child’s progress with </w:t>
      </w:r>
      <w:r w:rsidR="003E517A" w:rsidRPr="00CB69DD">
        <w:rPr>
          <w:rFonts w:ascii="Trebuchet MS" w:hAnsi="Trebuchet MS"/>
          <w:bCs/>
          <w:sz w:val="20"/>
        </w:rPr>
        <w:t>staff working with them, supporting in the process of</w:t>
      </w:r>
      <w:r w:rsidR="00C62DA6" w:rsidRPr="00CB69DD">
        <w:rPr>
          <w:rFonts w:ascii="Trebuchet MS" w:hAnsi="Trebuchet MS"/>
          <w:bCs/>
          <w:sz w:val="20"/>
        </w:rPr>
        <w:t xml:space="preserve"> </w:t>
      </w:r>
      <w:proofErr w:type="gramStart"/>
      <w:r w:rsidR="00C62DA6" w:rsidRPr="00CB69DD">
        <w:rPr>
          <w:rFonts w:ascii="Trebuchet MS" w:hAnsi="Trebuchet MS"/>
          <w:bCs/>
          <w:sz w:val="20"/>
        </w:rPr>
        <w:t>devising</w:t>
      </w:r>
      <w:proofErr w:type="gramEnd"/>
      <w:r w:rsidR="00C62DA6" w:rsidRPr="00CB69DD">
        <w:rPr>
          <w:rFonts w:ascii="Trebuchet MS" w:hAnsi="Trebuchet MS"/>
          <w:bCs/>
          <w:sz w:val="20"/>
        </w:rPr>
        <w:t xml:space="preserve"> and</w:t>
      </w:r>
      <w:r w:rsidRPr="00CB69DD">
        <w:rPr>
          <w:rFonts w:ascii="Trebuchet MS" w:hAnsi="Trebuchet MS"/>
          <w:bCs/>
          <w:sz w:val="20"/>
        </w:rPr>
        <w:t xml:space="preserve"> implement</w:t>
      </w:r>
      <w:r w:rsidR="00C62DA6" w:rsidRPr="00CB69DD">
        <w:rPr>
          <w:rFonts w:ascii="Trebuchet MS" w:hAnsi="Trebuchet MS"/>
          <w:bCs/>
          <w:sz w:val="20"/>
        </w:rPr>
        <w:t>ing</w:t>
      </w:r>
      <w:r w:rsidRPr="00CB69DD">
        <w:rPr>
          <w:rFonts w:ascii="Trebuchet MS" w:hAnsi="Trebuchet MS"/>
          <w:bCs/>
          <w:sz w:val="20"/>
        </w:rPr>
        <w:t xml:space="preserve"> the next steps in </w:t>
      </w:r>
      <w:r w:rsidR="00C62DA6" w:rsidRPr="00CB69DD">
        <w:rPr>
          <w:rFonts w:ascii="Trebuchet MS" w:hAnsi="Trebuchet MS"/>
          <w:bCs/>
          <w:sz w:val="20"/>
        </w:rPr>
        <w:t xml:space="preserve">the child’s </w:t>
      </w:r>
      <w:r w:rsidRPr="00CB69DD">
        <w:rPr>
          <w:rFonts w:ascii="Trebuchet MS" w:hAnsi="Trebuchet MS"/>
          <w:bCs/>
          <w:sz w:val="20"/>
        </w:rPr>
        <w:t>learning</w:t>
      </w:r>
      <w:r w:rsidR="0042571C" w:rsidRPr="00CB69DD">
        <w:rPr>
          <w:rFonts w:ascii="Trebuchet MS" w:hAnsi="Trebuchet MS"/>
          <w:bCs/>
          <w:sz w:val="20"/>
        </w:rPr>
        <w:t xml:space="preserve"> and monitoring progress during follow up visits.</w:t>
      </w:r>
    </w:p>
    <w:p w14:paraId="423F817E" w14:textId="77777777" w:rsidR="004D11D4" w:rsidRPr="00CB69DD" w:rsidRDefault="004D11D4" w:rsidP="00CB69DD">
      <w:pPr>
        <w:pStyle w:val="ListParagraph"/>
        <w:numPr>
          <w:ilvl w:val="0"/>
          <w:numId w:val="9"/>
        </w:numPr>
        <w:spacing w:after="120"/>
        <w:rPr>
          <w:rFonts w:ascii="Trebuchet MS" w:hAnsi="Trebuchet MS"/>
          <w:bCs/>
          <w:sz w:val="20"/>
        </w:rPr>
      </w:pPr>
      <w:r w:rsidRPr="00CB69DD">
        <w:rPr>
          <w:rFonts w:ascii="Trebuchet MS" w:hAnsi="Trebuchet MS"/>
          <w:bCs/>
          <w:sz w:val="20"/>
        </w:rPr>
        <w:lastRenderedPageBreak/>
        <w:t xml:space="preserve">To offer inset training to individual settings </w:t>
      </w:r>
      <w:r w:rsidR="0042571C" w:rsidRPr="00CB69DD">
        <w:rPr>
          <w:rFonts w:ascii="Trebuchet MS" w:hAnsi="Trebuchet MS"/>
          <w:bCs/>
          <w:sz w:val="20"/>
        </w:rPr>
        <w:t>and other professionals where appropriate</w:t>
      </w:r>
      <w:r w:rsidRPr="00CB69DD">
        <w:rPr>
          <w:rFonts w:ascii="Trebuchet MS" w:hAnsi="Trebuchet MS"/>
          <w:bCs/>
          <w:sz w:val="20"/>
        </w:rPr>
        <w:t>.</w:t>
      </w:r>
    </w:p>
    <w:p w14:paraId="423F8180" w14:textId="77777777" w:rsidR="00ED0D89" w:rsidRPr="00CB69DD" w:rsidRDefault="00532D08" w:rsidP="00CB69DD">
      <w:pPr>
        <w:pStyle w:val="ListParagraph"/>
        <w:numPr>
          <w:ilvl w:val="0"/>
          <w:numId w:val="9"/>
        </w:numPr>
        <w:spacing w:after="120"/>
        <w:rPr>
          <w:rFonts w:ascii="Trebuchet MS" w:hAnsi="Trebuchet MS"/>
          <w:bCs/>
          <w:sz w:val="20"/>
        </w:rPr>
      </w:pPr>
      <w:r w:rsidRPr="00CB69DD">
        <w:rPr>
          <w:rFonts w:ascii="Trebuchet MS" w:hAnsi="Trebuchet MS"/>
          <w:bCs/>
          <w:sz w:val="20"/>
        </w:rPr>
        <w:t>Attend</w:t>
      </w:r>
      <w:r w:rsidR="00441EE5" w:rsidRPr="00CB69DD">
        <w:rPr>
          <w:rFonts w:ascii="Trebuchet MS" w:hAnsi="Trebuchet MS"/>
          <w:bCs/>
          <w:sz w:val="20"/>
        </w:rPr>
        <w:t xml:space="preserve"> Child Protection/ Child in Need/ Looked </w:t>
      </w:r>
      <w:r w:rsidR="004838B1" w:rsidRPr="00CB69DD">
        <w:rPr>
          <w:rFonts w:ascii="Trebuchet MS" w:hAnsi="Trebuchet MS"/>
          <w:bCs/>
          <w:sz w:val="20"/>
        </w:rPr>
        <w:t>after</w:t>
      </w:r>
      <w:r w:rsidR="00441EE5" w:rsidRPr="00CB69DD">
        <w:rPr>
          <w:rFonts w:ascii="Trebuchet MS" w:hAnsi="Trebuchet MS"/>
          <w:bCs/>
          <w:sz w:val="20"/>
        </w:rPr>
        <w:t xml:space="preserve"> Child</w:t>
      </w:r>
      <w:r w:rsidRPr="00CB69DD">
        <w:rPr>
          <w:rFonts w:ascii="Trebuchet MS" w:hAnsi="Trebuchet MS"/>
          <w:bCs/>
          <w:sz w:val="20"/>
        </w:rPr>
        <w:t xml:space="preserve"> Reviews </w:t>
      </w:r>
      <w:r w:rsidR="00793DA7" w:rsidRPr="00CB69DD">
        <w:rPr>
          <w:rFonts w:ascii="Trebuchet MS" w:hAnsi="Trebuchet MS"/>
          <w:bCs/>
          <w:sz w:val="20"/>
        </w:rPr>
        <w:t xml:space="preserve">/Early Help meetings, Education </w:t>
      </w:r>
      <w:proofErr w:type="gramStart"/>
      <w:r w:rsidR="00793DA7" w:rsidRPr="00CB69DD">
        <w:rPr>
          <w:rFonts w:ascii="Trebuchet MS" w:hAnsi="Trebuchet MS"/>
          <w:bCs/>
          <w:sz w:val="20"/>
        </w:rPr>
        <w:t>Health</w:t>
      </w:r>
      <w:proofErr w:type="gramEnd"/>
      <w:r w:rsidR="00793DA7" w:rsidRPr="00CB69DD">
        <w:rPr>
          <w:rFonts w:ascii="Trebuchet MS" w:hAnsi="Trebuchet MS"/>
          <w:bCs/>
          <w:sz w:val="20"/>
        </w:rPr>
        <w:t xml:space="preserve"> and Car</w:t>
      </w:r>
      <w:r w:rsidR="00C27947" w:rsidRPr="00CB69DD">
        <w:rPr>
          <w:rFonts w:ascii="Trebuchet MS" w:hAnsi="Trebuchet MS"/>
          <w:bCs/>
          <w:sz w:val="20"/>
        </w:rPr>
        <w:t>e Plans where appropriate</w:t>
      </w:r>
      <w:r w:rsidR="00ED0D89" w:rsidRPr="00CB69DD">
        <w:rPr>
          <w:rFonts w:ascii="Trebuchet MS" w:hAnsi="Trebuchet MS"/>
          <w:bCs/>
          <w:sz w:val="20"/>
        </w:rPr>
        <w:t xml:space="preserve"> under the direction of the Advisory Teacher for Autism</w:t>
      </w:r>
      <w:r w:rsidR="00C27947" w:rsidRPr="00CB69DD">
        <w:rPr>
          <w:rFonts w:ascii="Trebuchet MS" w:hAnsi="Trebuchet MS"/>
          <w:bCs/>
          <w:sz w:val="20"/>
        </w:rPr>
        <w:t>.</w:t>
      </w:r>
    </w:p>
    <w:p w14:paraId="423F8182" w14:textId="77777777" w:rsidR="00130AEF" w:rsidRPr="00CB69DD" w:rsidRDefault="00130AEF" w:rsidP="00CB69DD">
      <w:pPr>
        <w:pStyle w:val="ListParagraph"/>
        <w:numPr>
          <w:ilvl w:val="0"/>
          <w:numId w:val="9"/>
        </w:numPr>
        <w:spacing w:after="120"/>
        <w:jc w:val="both"/>
        <w:rPr>
          <w:rFonts w:ascii="Trebuchet MS" w:hAnsi="Trebuchet MS"/>
          <w:bCs/>
          <w:sz w:val="20"/>
        </w:rPr>
      </w:pPr>
      <w:r w:rsidRPr="00CB69DD">
        <w:rPr>
          <w:rFonts w:ascii="Trebuchet MS" w:hAnsi="Trebuchet MS"/>
          <w:bCs/>
          <w:sz w:val="20"/>
        </w:rPr>
        <w:t xml:space="preserve">Be able to work with </w:t>
      </w:r>
      <w:r w:rsidR="0026024C" w:rsidRPr="00CB69DD">
        <w:rPr>
          <w:rFonts w:ascii="Trebuchet MS" w:hAnsi="Trebuchet MS"/>
          <w:bCs/>
          <w:sz w:val="20"/>
        </w:rPr>
        <w:t xml:space="preserve">individual children or </w:t>
      </w:r>
      <w:r w:rsidRPr="00CB69DD">
        <w:rPr>
          <w:rFonts w:ascii="Trebuchet MS" w:hAnsi="Trebuchet MS"/>
          <w:bCs/>
          <w:sz w:val="20"/>
        </w:rPr>
        <w:t xml:space="preserve">small groups </w:t>
      </w:r>
      <w:r w:rsidR="00757152" w:rsidRPr="00CB69DD">
        <w:rPr>
          <w:rFonts w:ascii="Trebuchet MS" w:hAnsi="Trebuchet MS"/>
          <w:bCs/>
          <w:sz w:val="20"/>
        </w:rPr>
        <w:t>to</w:t>
      </w:r>
      <w:r w:rsidRPr="00CB69DD">
        <w:rPr>
          <w:rFonts w:ascii="Trebuchet MS" w:hAnsi="Trebuchet MS"/>
          <w:bCs/>
          <w:sz w:val="20"/>
        </w:rPr>
        <w:t xml:space="preserve"> model appropriate strategies to </w:t>
      </w:r>
      <w:r w:rsidR="001A45BA" w:rsidRPr="00CB69DD">
        <w:rPr>
          <w:rFonts w:ascii="Trebuchet MS" w:hAnsi="Trebuchet MS"/>
          <w:bCs/>
          <w:sz w:val="20"/>
        </w:rPr>
        <w:t>Teachers, Key Workers, HLTAs</w:t>
      </w:r>
      <w:r w:rsidRPr="00CB69DD">
        <w:rPr>
          <w:rFonts w:ascii="Trebuchet MS" w:hAnsi="Trebuchet MS"/>
          <w:bCs/>
          <w:sz w:val="20"/>
        </w:rPr>
        <w:t xml:space="preserve">. </w:t>
      </w:r>
    </w:p>
    <w:p w14:paraId="423F8183" w14:textId="2627346A" w:rsidR="00A138ED" w:rsidRPr="00CB69DD" w:rsidRDefault="00A138ED" w:rsidP="00CB69DD">
      <w:pPr>
        <w:pStyle w:val="ListParagraph"/>
        <w:numPr>
          <w:ilvl w:val="0"/>
          <w:numId w:val="9"/>
        </w:numPr>
        <w:spacing w:after="120"/>
        <w:jc w:val="both"/>
        <w:rPr>
          <w:rFonts w:ascii="Trebuchet MS" w:hAnsi="Trebuchet MS"/>
          <w:bCs/>
          <w:sz w:val="20"/>
        </w:rPr>
      </w:pPr>
      <w:r w:rsidRPr="00CB69DD">
        <w:rPr>
          <w:rFonts w:ascii="Trebuchet MS" w:hAnsi="Trebuchet MS"/>
          <w:bCs/>
          <w:sz w:val="20"/>
        </w:rPr>
        <w:t>To be able to manage your own case load assigned by the</w:t>
      </w:r>
      <w:r w:rsidR="00EB0F8B" w:rsidRPr="00CB69DD">
        <w:rPr>
          <w:rFonts w:ascii="Trebuchet MS" w:hAnsi="Trebuchet MS"/>
          <w:bCs/>
          <w:sz w:val="20"/>
        </w:rPr>
        <w:t xml:space="preserve"> </w:t>
      </w:r>
      <w:r w:rsidR="00DD18C0" w:rsidRPr="00CB69DD">
        <w:rPr>
          <w:rFonts w:ascii="Trebuchet MS" w:hAnsi="Trebuchet MS"/>
          <w:bCs/>
          <w:sz w:val="20"/>
        </w:rPr>
        <w:t>Service</w:t>
      </w:r>
      <w:r w:rsidRPr="00CB69DD">
        <w:rPr>
          <w:rFonts w:ascii="Trebuchet MS" w:hAnsi="Trebuchet MS"/>
          <w:bCs/>
          <w:sz w:val="20"/>
        </w:rPr>
        <w:t xml:space="preserve"> Lead</w:t>
      </w:r>
      <w:r w:rsidR="00CB69DD">
        <w:rPr>
          <w:rFonts w:ascii="Trebuchet MS" w:hAnsi="Trebuchet MS"/>
          <w:bCs/>
          <w:sz w:val="20"/>
        </w:rPr>
        <w:t>.</w:t>
      </w:r>
      <w:r w:rsidRPr="00CB69DD">
        <w:rPr>
          <w:rFonts w:ascii="Trebuchet MS" w:hAnsi="Trebuchet MS"/>
          <w:bCs/>
          <w:sz w:val="20"/>
        </w:rPr>
        <w:t xml:space="preserve"> </w:t>
      </w:r>
    </w:p>
    <w:p w14:paraId="423F8184" w14:textId="77777777" w:rsidR="00027E88" w:rsidRPr="00CB69DD" w:rsidRDefault="00027E88" w:rsidP="00CB69DD">
      <w:pPr>
        <w:pStyle w:val="ListParagraph"/>
        <w:numPr>
          <w:ilvl w:val="0"/>
          <w:numId w:val="9"/>
        </w:numPr>
        <w:spacing w:after="120"/>
        <w:jc w:val="both"/>
        <w:rPr>
          <w:rFonts w:ascii="Trebuchet MS" w:hAnsi="Trebuchet MS"/>
          <w:bCs/>
          <w:sz w:val="20"/>
        </w:rPr>
      </w:pPr>
      <w:r w:rsidRPr="00CB69DD">
        <w:rPr>
          <w:rFonts w:ascii="Trebuchet MS" w:hAnsi="Trebuchet MS"/>
          <w:bCs/>
          <w:sz w:val="20"/>
        </w:rPr>
        <w:t xml:space="preserve">To </w:t>
      </w:r>
      <w:r w:rsidR="0026024C" w:rsidRPr="00CB69DD">
        <w:rPr>
          <w:rFonts w:ascii="Trebuchet MS" w:hAnsi="Trebuchet MS"/>
          <w:bCs/>
          <w:sz w:val="20"/>
        </w:rPr>
        <w:t>identify cases where Top Up Funding or EHCNA may be appropriate and discuss these with the Advisory Teacher for Autism.</w:t>
      </w:r>
    </w:p>
    <w:p w14:paraId="423F8185" w14:textId="62837AEE" w:rsidR="00130AEF" w:rsidRDefault="00757152" w:rsidP="00CB69DD">
      <w:pPr>
        <w:pStyle w:val="ListParagraph"/>
        <w:numPr>
          <w:ilvl w:val="0"/>
          <w:numId w:val="9"/>
        </w:numPr>
        <w:spacing w:after="120"/>
        <w:jc w:val="both"/>
        <w:rPr>
          <w:rFonts w:ascii="Trebuchet MS" w:hAnsi="Trebuchet MS"/>
          <w:bCs/>
          <w:sz w:val="20"/>
        </w:rPr>
      </w:pPr>
      <w:r w:rsidRPr="00CB69DD">
        <w:rPr>
          <w:rFonts w:ascii="Trebuchet MS" w:hAnsi="Trebuchet MS"/>
          <w:bCs/>
          <w:sz w:val="20"/>
        </w:rPr>
        <w:t>Excellent</w:t>
      </w:r>
      <w:r w:rsidR="00130AEF" w:rsidRPr="00CB69DD">
        <w:rPr>
          <w:rFonts w:ascii="Trebuchet MS" w:hAnsi="Trebuchet MS"/>
          <w:bCs/>
          <w:sz w:val="20"/>
        </w:rPr>
        <w:t xml:space="preserve"> observational skills and knowledge of child development</w:t>
      </w:r>
      <w:r w:rsidR="00793DA7" w:rsidRPr="00CB69DD">
        <w:rPr>
          <w:rFonts w:ascii="Trebuchet MS" w:hAnsi="Trebuchet MS"/>
          <w:bCs/>
          <w:sz w:val="20"/>
        </w:rPr>
        <w:t xml:space="preserve"> and children with SEND</w:t>
      </w:r>
      <w:r w:rsidR="00130AEF" w:rsidRPr="00CB69DD">
        <w:rPr>
          <w:rFonts w:ascii="Trebuchet MS" w:hAnsi="Trebuchet MS"/>
          <w:bCs/>
          <w:sz w:val="20"/>
        </w:rPr>
        <w:t>.</w:t>
      </w:r>
    </w:p>
    <w:p w14:paraId="690FF2D8" w14:textId="77777777" w:rsidR="00CB69DD" w:rsidRPr="00CB69DD" w:rsidRDefault="00CB69DD" w:rsidP="00CB69DD">
      <w:pPr>
        <w:pStyle w:val="ListParagraph"/>
        <w:spacing w:after="120"/>
        <w:jc w:val="both"/>
        <w:rPr>
          <w:rFonts w:ascii="Trebuchet MS" w:hAnsi="Trebuchet MS"/>
          <w:bCs/>
          <w:sz w:val="20"/>
        </w:rPr>
      </w:pPr>
    </w:p>
    <w:p w14:paraId="423F8187" w14:textId="77777777" w:rsidR="001D1F7C" w:rsidRPr="00CB69DD" w:rsidRDefault="001D1F7C" w:rsidP="00CB69DD">
      <w:pPr>
        <w:pStyle w:val="ListParagraph"/>
        <w:numPr>
          <w:ilvl w:val="0"/>
          <w:numId w:val="10"/>
        </w:numPr>
        <w:spacing w:before="120"/>
        <w:ind w:left="360"/>
        <w:jc w:val="both"/>
        <w:rPr>
          <w:rFonts w:ascii="Trebuchet MS" w:hAnsi="Trebuchet MS"/>
          <w:b/>
          <w:i/>
          <w:iCs/>
          <w:sz w:val="20"/>
        </w:rPr>
      </w:pPr>
      <w:r w:rsidRPr="00CB69DD">
        <w:rPr>
          <w:rFonts w:ascii="Trebuchet MS" w:hAnsi="Trebuchet MS"/>
          <w:b/>
          <w:i/>
          <w:iCs/>
          <w:sz w:val="20"/>
        </w:rPr>
        <w:t xml:space="preserve">You will </w:t>
      </w:r>
      <w:r w:rsidR="003B30DF" w:rsidRPr="00CB69DD">
        <w:rPr>
          <w:rFonts w:ascii="Trebuchet MS" w:hAnsi="Trebuchet MS"/>
          <w:b/>
          <w:i/>
          <w:iCs/>
          <w:sz w:val="20"/>
        </w:rPr>
        <w:t xml:space="preserve">support the inclusion of children </w:t>
      </w:r>
      <w:r w:rsidR="00F507D6" w:rsidRPr="00CB69DD">
        <w:rPr>
          <w:rFonts w:ascii="Trebuchet MS" w:hAnsi="Trebuchet MS"/>
          <w:b/>
          <w:i/>
          <w:iCs/>
          <w:sz w:val="20"/>
        </w:rPr>
        <w:t>with autism in mainstream schools, providing support and advice on an individual and whole school basis as well as delivering training to support inclusive practice.</w:t>
      </w:r>
      <w:r w:rsidRPr="00CB69DD">
        <w:rPr>
          <w:rFonts w:ascii="Trebuchet MS" w:hAnsi="Trebuchet MS"/>
          <w:b/>
          <w:i/>
          <w:iCs/>
          <w:sz w:val="20"/>
        </w:rPr>
        <w:t xml:space="preserve"> You will:</w:t>
      </w:r>
    </w:p>
    <w:p w14:paraId="423F8188" w14:textId="77777777" w:rsidR="001D1F7C" w:rsidRPr="00CB69DD" w:rsidRDefault="001D1F7C" w:rsidP="00CB69DD">
      <w:pPr>
        <w:pStyle w:val="ListParagraph"/>
        <w:numPr>
          <w:ilvl w:val="0"/>
          <w:numId w:val="11"/>
        </w:numPr>
        <w:spacing w:before="120"/>
        <w:jc w:val="both"/>
        <w:rPr>
          <w:rFonts w:ascii="Trebuchet MS" w:hAnsi="Trebuchet MS"/>
          <w:bCs/>
          <w:sz w:val="20"/>
        </w:rPr>
      </w:pPr>
      <w:r w:rsidRPr="00CB69DD">
        <w:rPr>
          <w:rFonts w:ascii="Trebuchet MS" w:hAnsi="Trebuchet MS"/>
          <w:bCs/>
          <w:sz w:val="20"/>
        </w:rPr>
        <w:t>Work in partnership, liaising with parents/carers</w:t>
      </w:r>
      <w:r w:rsidR="00757152" w:rsidRPr="00CB69DD">
        <w:rPr>
          <w:rFonts w:ascii="Trebuchet MS" w:hAnsi="Trebuchet MS"/>
          <w:bCs/>
          <w:sz w:val="20"/>
        </w:rPr>
        <w:t xml:space="preserve">, </w:t>
      </w:r>
      <w:r w:rsidR="009115A1" w:rsidRPr="00CB69DD">
        <w:rPr>
          <w:rFonts w:ascii="Trebuchet MS" w:hAnsi="Trebuchet MS"/>
          <w:bCs/>
          <w:sz w:val="20"/>
        </w:rPr>
        <w:t>mainstream</w:t>
      </w:r>
      <w:r w:rsidR="00757152" w:rsidRPr="00CB69DD">
        <w:rPr>
          <w:rFonts w:ascii="Trebuchet MS" w:hAnsi="Trebuchet MS"/>
          <w:bCs/>
          <w:sz w:val="20"/>
        </w:rPr>
        <w:t xml:space="preserve"> and specialist settings</w:t>
      </w:r>
      <w:r w:rsidRPr="00CB69DD">
        <w:rPr>
          <w:rFonts w:ascii="Trebuchet MS" w:hAnsi="Trebuchet MS"/>
          <w:bCs/>
          <w:sz w:val="20"/>
        </w:rPr>
        <w:t xml:space="preserve"> whe</w:t>
      </w:r>
      <w:r w:rsidR="00757152" w:rsidRPr="00CB69DD">
        <w:rPr>
          <w:rFonts w:ascii="Trebuchet MS" w:hAnsi="Trebuchet MS"/>
          <w:bCs/>
          <w:sz w:val="20"/>
        </w:rPr>
        <w:t>n</w:t>
      </w:r>
      <w:r w:rsidRPr="00CB69DD">
        <w:rPr>
          <w:rFonts w:ascii="Trebuchet MS" w:hAnsi="Trebuchet MS"/>
          <w:bCs/>
          <w:sz w:val="20"/>
        </w:rPr>
        <w:t xml:space="preserve"> appropriate.</w:t>
      </w:r>
    </w:p>
    <w:p w14:paraId="423F8189" w14:textId="2ED8C8F8" w:rsidR="00F507D6" w:rsidRPr="00CB69DD" w:rsidRDefault="00F507D6" w:rsidP="00CB69DD">
      <w:pPr>
        <w:pStyle w:val="ListParagraph"/>
        <w:numPr>
          <w:ilvl w:val="0"/>
          <w:numId w:val="11"/>
        </w:numPr>
        <w:spacing w:before="120"/>
        <w:jc w:val="both"/>
        <w:rPr>
          <w:rFonts w:ascii="Trebuchet MS" w:hAnsi="Trebuchet MS"/>
          <w:bCs/>
          <w:sz w:val="20"/>
        </w:rPr>
      </w:pPr>
      <w:r w:rsidRPr="00CB69DD">
        <w:rPr>
          <w:rFonts w:ascii="Trebuchet MS" w:hAnsi="Trebuchet MS"/>
          <w:bCs/>
          <w:sz w:val="20"/>
        </w:rPr>
        <w:t>Deliver training to schools on good autism practice</w:t>
      </w:r>
      <w:r w:rsidR="00CB69DD">
        <w:rPr>
          <w:rFonts w:ascii="Trebuchet MS" w:hAnsi="Trebuchet MS"/>
          <w:bCs/>
          <w:sz w:val="20"/>
        </w:rPr>
        <w:t>.</w:t>
      </w:r>
      <w:r w:rsidRPr="00CB69DD">
        <w:rPr>
          <w:rFonts w:ascii="Trebuchet MS" w:hAnsi="Trebuchet MS"/>
          <w:bCs/>
          <w:sz w:val="20"/>
        </w:rPr>
        <w:t xml:space="preserve"> </w:t>
      </w:r>
    </w:p>
    <w:p w14:paraId="423F818A" w14:textId="77777777" w:rsidR="00CE5D95" w:rsidRPr="00CB69DD" w:rsidRDefault="00CE5D95" w:rsidP="00CB69DD">
      <w:pPr>
        <w:pStyle w:val="ListParagraph"/>
        <w:numPr>
          <w:ilvl w:val="0"/>
          <w:numId w:val="11"/>
        </w:numPr>
        <w:spacing w:before="120"/>
        <w:jc w:val="both"/>
        <w:rPr>
          <w:rFonts w:ascii="Trebuchet MS" w:hAnsi="Trebuchet MS"/>
          <w:bCs/>
          <w:sz w:val="20"/>
        </w:rPr>
      </w:pPr>
      <w:r w:rsidRPr="00CB69DD">
        <w:rPr>
          <w:rFonts w:ascii="Trebuchet MS" w:hAnsi="Trebuchet MS"/>
          <w:bCs/>
          <w:sz w:val="20"/>
        </w:rPr>
        <w:t xml:space="preserve">Select, </w:t>
      </w:r>
      <w:proofErr w:type="gramStart"/>
      <w:r w:rsidRPr="00CB69DD">
        <w:rPr>
          <w:rFonts w:ascii="Trebuchet MS" w:hAnsi="Trebuchet MS"/>
          <w:bCs/>
          <w:sz w:val="20"/>
        </w:rPr>
        <w:t>design</w:t>
      </w:r>
      <w:proofErr w:type="gramEnd"/>
      <w:r w:rsidRPr="00CB69DD">
        <w:rPr>
          <w:rFonts w:ascii="Trebuchet MS" w:hAnsi="Trebuchet MS"/>
          <w:bCs/>
          <w:sz w:val="20"/>
        </w:rPr>
        <w:t xml:space="preserve"> and prepare resources to support individual pupils and create templates for use across multiple settings.</w:t>
      </w:r>
    </w:p>
    <w:p w14:paraId="423F818B" w14:textId="77777777" w:rsidR="00CE5D95" w:rsidRPr="00CB69DD" w:rsidRDefault="00CE5D95" w:rsidP="00CB69DD">
      <w:pPr>
        <w:pStyle w:val="ListParagraph"/>
        <w:numPr>
          <w:ilvl w:val="0"/>
          <w:numId w:val="11"/>
        </w:numPr>
        <w:spacing w:before="120"/>
        <w:jc w:val="both"/>
        <w:rPr>
          <w:rFonts w:ascii="Trebuchet MS" w:hAnsi="Trebuchet MS"/>
          <w:bCs/>
          <w:sz w:val="20"/>
        </w:rPr>
      </w:pPr>
      <w:r w:rsidRPr="00CB69DD">
        <w:rPr>
          <w:rFonts w:ascii="Trebuchet MS" w:hAnsi="Trebuchet MS"/>
          <w:bCs/>
          <w:sz w:val="20"/>
        </w:rPr>
        <w:t>Run groups for parents of children with autism alongside schools.  This will include offering individualised support/advice to parents during the sessions.</w:t>
      </w:r>
    </w:p>
    <w:p w14:paraId="423F818C" w14:textId="77777777" w:rsidR="001D1F7C" w:rsidRPr="00CB69DD" w:rsidRDefault="001D1F7C" w:rsidP="00CB69DD">
      <w:pPr>
        <w:pStyle w:val="ListParagraph"/>
        <w:numPr>
          <w:ilvl w:val="0"/>
          <w:numId w:val="11"/>
        </w:numPr>
        <w:spacing w:before="120"/>
        <w:jc w:val="both"/>
        <w:rPr>
          <w:rFonts w:ascii="Trebuchet MS" w:hAnsi="Trebuchet MS"/>
          <w:bCs/>
          <w:sz w:val="20"/>
        </w:rPr>
      </w:pPr>
      <w:r w:rsidRPr="00CB69DD">
        <w:rPr>
          <w:rFonts w:ascii="Trebuchet MS" w:hAnsi="Trebuchet MS"/>
          <w:bCs/>
          <w:sz w:val="20"/>
        </w:rPr>
        <w:t xml:space="preserve">Liaise with associated professionals via email, telephone, </w:t>
      </w:r>
      <w:proofErr w:type="gramStart"/>
      <w:r w:rsidRPr="00CB69DD">
        <w:rPr>
          <w:rFonts w:ascii="Trebuchet MS" w:hAnsi="Trebuchet MS"/>
          <w:bCs/>
          <w:sz w:val="20"/>
        </w:rPr>
        <w:t>correspondence</w:t>
      </w:r>
      <w:proofErr w:type="gramEnd"/>
      <w:r w:rsidRPr="00CB69DD">
        <w:rPr>
          <w:rFonts w:ascii="Trebuchet MS" w:hAnsi="Trebuchet MS"/>
          <w:bCs/>
          <w:sz w:val="20"/>
        </w:rPr>
        <w:t xml:space="preserve"> and meetings. Liaise with schools about the children entering their provision</w:t>
      </w:r>
      <w:r w:rsidR="001A45BA" w:rsidRPr="00CB69DD">
        <w:rPr>
          <w:rFonts w:ascii="Trebuchet MS" w:hAnsi="Trebuchet MS"/>
          <w:bCs/>
          <w:sz w:val="20"/>
        </w:rPr>
        <w:t xml:space="preserve"> during transition periods.</w:t>
      </w:r>
    </w:p>
    <w:p w14:paraId="423F818D" w14:textId="5AF1498F" w:rsidR="001D1F7C" w:rsidRPr="00CB69DD" w:rsidRDefault="001D1F7C" w:rsidP="00CB69DD">
      <w:pPr>
        <w:pStyle w:val="ListParagraph"/>
        <w:numPr>
          <w:ilvl w:val="0"/>
          <w:numId w:val="11"/>
        </w:numPr>
        <w:spacing w:before="120"/>
        <w:jc w:val="both"/>
        <w:rPr>
          <w:rFonts w:ascii="Trebuchet MS" w:hAnsi="Trebuchet MS"/>
          <w:bCs/>
          <w:sz w:val="20"/>
        </w:rPr>
      </w:pPr>
      <w:r w:rsidRPr="00CB69DD">
        <w:rPr>
          <w:rFonts w:ascii="Trebuchet MS" w:hAnsi="Trebuchet MS"/>
          <w:bCs/>
          <w:sz w:val="20"/>
        </w:rPr>
        <w:t xml:space="preserve">Represent the </w:t>
      </w:r>
      <w:r w:rsidR="009115A1" w:rsidRPr="00CB69DD">
        <w:rPr>
          <w:rFonts w:ascii="Trebuchet MS" w:hAnsi="Trebuchet MS"/>
          <w:bCs/>
          <w:sz w:val="20"/>
        </w:rPr>
        <w:t xml:space="preserve">Inclusion </w:t>
      </w:r>
      <w:r w:rsidR="00DD18C0" w:rsidRPr="00CB69DD">
        <w:rPr>
          <w:rFonts w:ascii="Trebuchet MS" w:hAnsi="Trebuchet MS"/>
          <w:bCs/>
          <w:sz w:val="20"/>
        </w:rPr>
        <w:t>Service</w:t>
      </w:r>
      <w:r w:rsidR="009115A1" w:rsidRPr="00CB69DD">
        <w:rPr>
          <w:rFonts w:ascii="Trebuchet MS" w:hAnsi="Trebuchet MS"/>
          <w:bCs/>
          <w:sz w:val="20"/>
        </w:rPr>
        <w:t xml:space="preserve"> </w:t>
      </w:r>
      <w:r w:rsidRPr="00CB69DD">
        <w:rPr>
          <w:rFonts w:ascii="Trebuchet MS" w:hAnsi="Trebuchet MS"/>
          <w:bCs/>
          <w:sz w:val="20"/>
        </w:rPr>
        <w:t>at multi</w:t>
      </w:r>
      <w:r w:rsidR="00441EE5" w:rsidRPr="00CB69DD">
        <w:rPr>
          <w:rFonts w:ascii="Trebuchet MS" w:hAnsi="Trebuchet MS"/>
          <w:bCs/>
          <w:sz w:val="20"/>
        </w:rPr>
        <w:t>-</w:t>
      </w:r>
      <w:r w:rsidRPr="00CB69DD">
        <w:rPr>
          <w:rFonts w:ascii="Trebuchet MS" w:hAnsi="Trebuchet MS"/>
          <w:bCs/>
          <w:sz w:val="20"/>
        </w:rPr>
        <w:t>disciplinary meetings and reviews</w:t>
      </w:r>
      <w:r w:rsidR="00CE5D95" w:rsidRPr="00CB69DD">
        <w:rPr>
          <w:rFonts w:ascii="Trebuchet MS" w:hAnsi="Trebuchet MS"/>
          <w:bCs/>
          <w:sz w:val="20"/>
        </w:rPr>
        <w:t xml:space="preserve"> where </w:t>
      </w:r>
      <w:r w:rsidR="00E340EE" w:rsidRPr="00CB69DD">
        <w:rPr>
          <w:rFonts w:ascii="Trebuchet MS" w:hAnsi="Trebuchet MS"/>
          <w:bCs/>
          <w:sz w:val="20"/>
        </w:rPr>
        <w:t>appropriate.</w:t>
      </w:r>
    </w:p>
    <w:p w14:paraId="423F818E" w14:textId="61FF9C2C" w:rsidR="00CE5D95" w:rsidRDefault="001D1F7C" w:rsidP="00CB69DD">
      <w:pPr>
        <w:pStyle w:val="ListParagraph"/>
        <w:numPr>
          <w:ilvl w:val="0"/>
          <w:numId w:val="11"/>
        </w:numPr>
        <w:spacing w:before="120"/>
        <w:jc w:val="both"/>
        <w:rPr>
          <w:rFonts w:ascii="Trebuchet MS" w:hAnsi="Trebuchet MS"/>
          <w:bCs/>
          <w:sz w:val="20"/>
        </w:rPr>
      </w:pPr>
      <w:r w:rsidRPr="00CB69DD">
        <w:rPr>
          <w:rFonts w:ascii="Trebuchet MS" w:hAnsi="Trebuchet MS"/>
          <w:bCs/>
          <w:sz w:val="20"/>
        </w:rPr>
        <w:t>Attend regular supervision</w:t>
      </w:r>
      <w:r w:rsidR="00441EE5" w:rsidRPr="00CB69DD">
        <w:rPr>
          <w:rFonts w:ascii="Trebuchet MS" w:hAnsi="Trebuchet MS"/>
          <w:bCs/>
          <w:sz w:val="20"/>
        </w:rPr>
        <w:t xml:space="preserve">/ staff and peer meetings with the </w:t>
      </w:r>
      <w:r w:rsidR="009115A1" w:rsidRPr="00CB69DD">
        <w:rPr>
          <w:rFonts w:ascii="Trebuchet MS" w:hAnsi="Trebuchet MS"/>
          <w:bCs/>
          <w:sz w:val="20"/>
        </w:rPr>
        <w:t>Inclusion</w:t>
      </w:r>
      <w:r w:rsidR="00CB6CCA" w:rsidRPr="00CB69DD">
        <w:rPr>
          <w:rFonts w:ascii="Trebuchet MS" w:hAnsi="Trebuchet MS"/>
          <w:bCs/>
          <w:sz w:val="20"/>
        </w:rPr>
        <w:t xml:space="preserve"> </w:t>
      </w:r>
      <w:r w:rsidR="00DD18C0" w:rsidRPr="00CB69DD">
        <w:rPr>
          <w:rFonts w:ascii="Trebuchet MS" w:hAnsi="Trebuchet MS"/>
          <w:bCs/>
          <w:sz w:val="20"/>
        </w:rPr>
        <w:t>Service</w:t>
      </w:r>
      <w:r w:rsidR="00441EE5" w:rsidRPr="00CB69DD">
        <w:rPr>
          <w:rFonts w:ascii="Trebuchet MS" w:hAnsi="Trebuchet MS"/>
          <w:bCs/>
          <w:sz w:val="20"/>
        </w:rPr>
        <w:t xml:space="preserve"> Lead</w:t>
      </w:r>
      <w:r w:rsidR="009115A1" w:rsidRPr="00CB69DD">
        <w:rPr>
          <w:rFonts w:ascii="Trebuchet MS" w:hAnsi="Trebuchet MS"/>
          <w:bCs/>
          <w:sz w:val="20"/>
        </w:rPr>
        <w:t xml:space="preserve">/Advisory Teacher for </w:t>
      </w:r>
      <w:r w:rsidR="00CB6CCA" w:rsidRPr="00CB69DD">
        <w:rPr>
          <w:rFonts w:ascii="Trebuchet MS" w:hAnsi="Trebuchet MS"/>
          <w:bCs/>
          <w:sz w:val="20"/>
        </w:rPr>
        <w:t>Autism (Primary)</w:t>
      </w:r>
      <w:r w:rsidRPr="00CB69DD">
        <w:rPr>
          <w:rFonts w:ascii="Trebuchet MS" w:hAnsi="Trebuchet MS"/>
          <w:bCs/>
          <w:sz w:val="20"/>
        </w:rPr>
        <w:t>.</w:t>
      </w:r>
    </w:p>
    <w:p w14:paraId="26172F6F" w14:textId="77777777" w:rsidR="00CB69DD" w:rsidRPr="00CB69DD" w:rsidRDefault="00CB69DD" w:rsidP="00CB69DD">
      <w:pPr>
        <w:pStyle w:val="ListParagraph"/>
        <w:spacing w:before="120"/>
        <w:jc w:val="both"/>
        <w:rPr>
          <w:rFonts w:ascii="Trebuchet MS" w:hAnsi="Trebuchet MS"/>
          <w:bCs/>
          <w:sz w:val="20"/>
        </w:rPr>
      </w:pPr>
    </w:p>
    <w:p w14:paraId="423F8191" w14:textId="77777777" w:rsidR="001D1F7C" w:rsidRPr="00CB69DD" w:rsidRDefault="001D1F7C" w:rsidP="00CB69DD">
      <w:pPr>
        <w:pStyle w:val="ListParagraph"/>
        <w:numPr>
          <w:ilvl w:val="0"/>
          <w:numId w:val="10"/>
        </w:numPr>
        <w:spacing w:before="120" w:after="120"/>
        <w:ind w:left="360"/>
        <w:jc w:val="both"/>
        <w:rPr>
          <w:rFonts w:ascii="Trebuchet MS" w:hAnsi="Trebuchet MS"/>
          <w:b/>
          <w:i/>
          <w:iCs/>
          <w:sz w:val="20"/>
        </w:rPr>
      </w:pPr>
      <w:r w:rsidRPr="00CB69DD">
        <w:rPr>
          <w:rFonts w:ascii="Trebuchet MS" w:hAnsi="Trebuchet MS"/>
          <w:b/>
          <w:i/>
          <w:iCs/>
          <w:sz w:val="20"/>
        </w:rPr>
        <w:t xml:space="preserve">You will be responsible for providing support to the </w:t>
      </w:r>
      <w:r w:rsidR="00DD18C0" w:rsidRPr="00CB69DD">
        <w:rPr>
          <w:rFonts w:ascii="Trebuchet MS" w:hAnsi="Trebuchet MS"/>
          <w:b/>
          <w:i/>
          <w:iCs/>
          <w:sz w:val="20"/>
        </w:rPr>
        <w:t>Service</w:t>
      </w:r>
      <w:r w:rsidRPr="00CB69DD">
        <w:rPr>
          <w:rFonts w:ascii="Trebuchet MS" w:hAnsi="Trebuchet MS"/>
          <w:b/>
          <w:i/>
          <w:iCs/>
          <w:sz w:val="20"/>
        </w:rPr>
        <w:t xml:space="preserve"> Management. You will:</w:t>
      </w:r>
    </w:p>
    <w:p w14:paraId="423F8192" w14:textId="07C4F237" w:rsidR="001D1F7C" w:rsidRPr="00CB69DD" w:rsidRDefault="001D1F7C" w:rsidP="00CB69DD">
      <w:pPr>
        <w:pStyle w:val="ListParagraph"/>
        <w:numPr>
          <w:ilvl w:val="0"/>
          <w:numId w:val="12"/>
        </w:numPr>
        <w:spacing w:after="120"/>
        <w:jc w:val="both"/>
        <w:rPr>
          <w:rFonts w:ascii="Trebuchet MS" w:hAnsi="Trebuchet MS"/>
          <w:bCs/>
          <w:sz w:val="20"/>
        </w:rPr>
      </w:pPr>
      <w:r w:rsidRPr="00CB69DD">
        <w:rPr>
          <w:rFonts w:ascii="Trebuchet MS" w:hAnsi="Trebuchet MS"/>
          <w:bCs/>
          <w:sz w:val="20"/>
        </w:rPr>
        <w:t xml:space="preserve">Attend </w:t>
      </w:r>
      <w:r w:rsidR="00DD18C0" w:rsidRPr="00CB69DD">
        <w:rPr>
          <w:rFonts w:ascii="Trebuchet MS" w:hAnsi="Trebuchet MS"/>
          <w:bCs/>
          <w:sz w:val="20"/>
        </w:rPr>
        <w:t>Service</w:t>
      </w:r>
      <w:r w:rsidR="009115A1" w:rsidRPr="00CB69DD">
        <w:rPr>
          <w:rFonts w:ascii="Trebuchet MS" w:hAnsi="Trebuchet MS"/>
          <w:bCs/>
          <w:sz w:val="20"/>
        </w:rPr>
        <w:t xml:space="preserve"> meetings and share views for</w:t>
      </w:r>
      <w:r w:rsidR="005221EE" w:rsidRPr="00CB69DD">
        <w:rPr>
          <w:rFonts w:ascii="Trebuchet MS" w:hAnsi="Trebuchet MS"/>
          <w:bCs/>
          <w:sz w:val="20"/>
        </w:rPr>
        <w:t xml:space="preserve"> Panel </w:t>
      </w:r>
      <w:r w:rsidRPr="00CB69DD">
        <w:rPr>
          <w:rFonts w:ascii="Trebuchet MS" w:hAnsi="Trebuchet MS"/>
          <w:bCs/>
          <w:sz w:val="20"/>
        </w:rPr>
        <w:t>meetings</w:t>
      </w:r>
      <w:r w:rsidR="00CB69DD">
        <w:rPr>
          <w:rFonts w:ascii="Trebuchet MS" w:hAnsi="Trebuchet MS"/>
          <w:bCs/>
          <w:sz w:val="20"/>
        </w:rPr>
        <w:t>.</w:t>
      </w:r>
    </w:p>
    <w:p w14:paraId="423F8193" w14:textId="298CD5C3" w:rsidR="005221EE" w:rsidRPr="00CB69DD" w:rsidRDefault="001D1F7C" w:rsidP="00CB69DD">
      <w:pPr>
        <w:pStyle w:val="ListParagraph"/>
        <w:numPr>
          <w:ilvl w:val="0"/>
          <w:numId w:val="12"/>
        </w:numPr>
        <w:spacing w:after="120"/>
        <w:jc w:val="both"/>
        <w:rPr>
          <w:rFonts w:ascii="Trebuchet MS" w:hAnsi="Trebuchet MS"/>
          <w:bCs/>
          <w:sz w:val="20"/>
        </w:rPr>
      </w:pPr>
      <w:r w:rsidRPr="00CB69DD">
        <w:rPr>
          <w:rFonts w:ascii="Trebuchet MS" w:hAnsi="Trebuchet MS"/>
          <w:bCs/>
          <w:sz w:val="20"/>
        </w:rPr>
        <w:t xml:space="preserve">Provide information on children’s development and </w:t>
      </w:r>
      <w:r w:rsidR="00DD18C0" w:rsidRPr="00CB69DD">
        <w:rPr>
          <w:rFonts w:ascii="Trebuchet MS" w:hAnsi="Trebuchet MS"/>
          <w:bCs/>
          <w:sz w:val="20"/>
        </w:rPr>
        <w:t>Service</w:t>
      </w:r>
      <w:r w:rsidR="008D3C1A" w:rsidRPr="00CB69DD">
        <w:rPr>
          <w:rFonts w:ascii="Trebuchet MS" w:hAnsi="Trebuchet MS"/>
          <w:bCs/>
          <w:sz w:val="20"/>
        </w:rPr>
        <w:t xml:space="preserve"> use</w:t>
      </w:r>
      <w:r w:rsidR="00CB69DD">
        <w:rPr>
          <w:rFonts w:ascii="Trebuchet MS" w:hAnsi="Trebuchet MS"/>
          <w:bCs/>
          <w:sz w:val="20"/>
        </w:rPr>
        <w:t>.</w:t>
      </w:r>
    </w:p>
    <w:p w14:paraId="423F8194" w14:textId="1AF17302" w:rsidR="00CE5D95" w:rsidRPr="00CB69DD" w:rsidRDefault="00CE5D95" w:rsidP="00CB69DD">
      <w:pPr>
        <w:pStyle w:val="ListParagraph"/>
        <w:numPr>
          <w:ilvl w:val="0"/>
          <w:numId w:val="12"/>
        </w:numPr>
        <w:spacing w:after="120"/>
        <w:jc w:val="both"/>
        <w:rPr>
          <w:rFonts w:ascii="Trebuchet MS" w:hAnsi="Trebuchet MS"/>
          <w:bCs/>
          <w:sz w:val="20"/>
        </w:rPr>
      </w:pPr>
      <w:r w:rsidRPr="00CB69DD">
        <w:rPr>
          <w:rFonts w:ascii="Trebuchet MS" w:hAnsi="Trebuchet MS"/>
          <w:bCs/>
          <w:sz w:val="20"/>
        </w:rPr>
        <w:t>Be part of the monitoring process for Top Up Funding</w:t>
      </w:r>
      <w:r w:rsidR="00CB69DD">
        <w:rPr>
          <w:rFonts w:ascii="Trebuchet MS" w:hAnsi="Trebuchet MS"/>
          <w:bCs/>
          <w:sz w:val="20"/>
        </w:rPr>
        <w:t>.</w:t>
      </w:r>
    </w:p>
    <w:p w14:paraId="423F8195" w14:textId="3BD5CD0C" w:rsidR="00757152" w:rsidRPr="00CB69DD" w:rsidRDefault="005221EE" w:rsidP="00CB69DD">
      <w:pPr>
        <w:pStyle w:val="ListParagraph"/>
        <w:numPr>
          <w:ilvl w:val="0"/>
          <w:numId w:val="12"/>
        </w:numPr>
        <w:spacing w:after="120"/>
        <w:jc w:val="both"/>
        <w:rPr>
          <w:rFonts w:ascii="Trebuchet MS" w:hAnsi="Trebuchet MS"/>
          <w:bCs/>
          <w:sz w:val="20"/>
        </w:rPr>
      </w:pPr>
      <w:r w:rsidRPr="00CB69DD">
        <w:rPr>
          <w:rFonts w:ascii="Trebuchet MS" w:hAnsi="Trebuchet MS"/>
          <w:bCs/>
          <w:sz w:val="20"/>
        </w:rPr>
        <w:t>M</w:t>
      </w:r>
      <w:r w:rsidR="001D1F7C" w:rsidRPr="00CB69DD">
        <w:rPr>
          <w:rFonts w:ascii="Trebuchet MS" w:hAnsi="Trebuchet MS"/>
          <w:bCs/>
          <w:sz w:val="20"/>
        </w:rPr>
        <w:t xml:space="preserve">aintain </w:t>
      </w:r>
      <w:r w:rsidR="00757152" w:rsidRPr="00CB69DD">
        <w:rPr>
          <w:rFonts w:ascii="Trebuchet MS" w:hAnsi="Trebuchet MS"/>
          <w:bCs/>
          <w:sz w:val="20"/>
        </w:rPr>
        <w:t>exceptional</w:t>
      </w:r>
      <w:r w:rsidR="001D1F7C" w:rsidRPr="00CB69DD">
        <w:rPr>
          <w:rFonts w:ascii="Trebuchet MS" w:hAnsi="Trebuchet MS"/>
          <w:bCs/>
          <w:sz w:val="20"/>
        </w:rPr>
        <w:t xml:space="preserve"> standards regarding issues relating to </w:t>
      </w:r>
      <w:r w:rsidR="008D3C1A" w:rsidRPr="00CB69DD">
        <w:rPr>
          <w:rFonts w:ascii="Trebuchet MS" w:hAnsi="Trebuchet MS"/>
          <w:bCs/>
          <w:sz w:val="20"/>
        </w:rPr>
        <w:t>confidentiality</w:t>
      </w:r>
      <w:r w:rsidR="00CB69DD">
        <w:rPr>
          <w:rFonts w:ascii="Trebuchet MS" w:hAnsi="Trebuchet MS"/>
          <w:bCs/>
          <w:sz w:val="20"/>
        </w:rPr>
        <w:t>.</w:t>
      </w:r>
    </w:p>
    <w:p w14:paraId="423F8196" w14:textId="14281D7A" w:rsidR="00F507D6" w:rsidRPr="00CB69DD" w:rsidRDefault="00F507D6" w:rsidP="00CB69DD">
      <w:pPr>
        <w:pStyle w:val="ListParagraph"/>
        <w:numPr>
          <w:ilvl w:val="0"/>
          <w:numId w:val="12"/>
        </w:numPr>
        <w:spacing w:after="120"/>
        <w:jc w:val="both"/>
        <w:rPr>
          <w:rFonts w:ascii="Trebuchet MS" w:hAnsi="Trebuchet MS"/>
          <w:bCs/>
          <w:sz w:val="20"/>
        </w:rPr>
      </w:pPr>
      <w:r w:rsidRPr="00CB69DD">
        <w:rPr>
          <w:rFonts w:ascii="Trebuchet MS" w:hAnsi="Trebuchet MS"/>
          <w:bCs/>
          <w:sz w:val="20"/>
        </w:rPr>
        <w:t xml:space="preserve">Identify trends and training needs for specific settings and communicate these with the Inclusion </w:t>
      </w:r>
      <w:r w:rsidR="00DD18C0" w:rsidRPr="00CB69DD">
        <w:rPr>
          <w:rFonts w:ascii="Trebuchet MS" w:hAnsi="Trebuchet MS"/>
          <w:bCs/>
          <w:sz w:val="20"/>
        </w:rPr>
        <w:t>Service</w:t>
      </w:r>
      <w:r w:rsidRPr="00CB69DD">
        <w:rPr>
          <w:rFonts w:ascii="Trebuchet MS" w:hAnsi="Trebuchet MS"/>
          <w:bCs/>
          <w:sz w:val="20"/>
        </w:rPr>
        <w:t xml:space="preserve"> Management</w:t>
      </w:r>
      <w:r w:rsidR="00CB69DD">
        <w:rPr>
          <w:rFonts w:ascii="Trebuchet MS" w:hAnsi="Trebuchet MS"/>
          <w:bCs/>
          <w:sz w:val="20"/>
        </w:rPr>
        <w:t>.</w:t>
      </w:r>
    </w:p>
    <w:p w14:paraId="423F8198" w14:textId="77777777" w:rsidR="00B44ED0" w:rsidRPr="00CB69DD" w:rsidRDefault="00B44ED0" w:rsidP="00CB69DD">
      <w:pPr>
        <w:pStyle w:val="ListParagraph"/>
        <w:numPr>
          <w:ilvl w:val="0"/>
          <w:numId w:val="12"/>
        </w:numPr>
        <w:spacing w:after="120"/>
        <w:rPr>
          <w:rFonts w:ascii="Trebuchet MS" w:hAnsi="Trebuchet MS"/>
          <w:bCs/>
          <w:sz w:val="20"/>
        </w:rPr>
      </w:pPr>
      <w:r w:rsidRPr="00CB69DD">
        <w:rPr>
          <w:rFonts w:ascii="Trebuchet MS" w:hAnsi="Trebuchet MS"/>
          <w:bCs/>
          <w:sz w:val="20"/>
        </w:rPr>
        <w:t xml:space="preserve">Be confident in own practice to model and implement strategies in settings </w:t>
      </w:r>
      <w:r w:rsidR="00C62DA6" w:rsidRPr="00CB69DD">
        <w:rPr>
          <w:rFonts w:ascii="Trebuchet MS" w:hAnsi="Trebuchet MS"/>
          <w:bCs/>
          <w:sz w:val="20"/>
        </w:rPr>
        <w:t>to teachers, HLTAs</w:t>
      </w:r>
      <w:r w:rsidR="009115A1" w:rsidRPr="00CB69DD">
        <w:rPr>
          <w:rFonts w:ascii="Trebuchet MS" w:hAnsi="Trebuchet MS"/>
          <w:bCs/>
          <w:sz w:val="20"/>
        </w:rPr>
        <w:t>,</w:t>
      </w:r>
      <w:r w:rsidR="00C62DA6" w:rsidRPr="00CB69DD">
        <w:rPr>
          <w:rFonts w:ascii="Trebuchet MS" w:hAnsi="Trebuchet MS"/>
          <w:bCs/>
          <w:sz w:val="20"/>
        </w:rPr>
        <w:t xml:space="preserve"> Key Workers and parents </w:t>
      </w:r>
      <w:r w:rsidRPr="00CB69DD">
        <w:rPr>
          <w:rFonts w:ascii="Trebuchet MS" w:hAnsi="Trebuchet MS"/>
          <w:bCs/>
          <w:sz w:val="20"/>
        </w:rPr>
        <w:t>and</w:t>
      </w:r>
      <w:r w:rsidR="005221EE" w:rsidRPr="0091246E">
        <w:t xml:space="preserve"> </w:t>
      </w:r>
      <w:r w:rsidR="005221EE" w:rsidRPr="00CB69DD">
        <w:rPr>
          <w:rFonts w:ascii="Trebuchet MS" w:hAnsi="Trebuchet MS"/>
          <w:bCs/>
          <w:sz w:val="20"/>
        </w:rPr>
        <w:t>professionally challenge where appropriate.</w:t>
      </w:r>
    </w:p>
    <w:p w14:paraId="423F8199" w14:textId="77777777" w:rsidR="001D1F7C" w:rsidRDefault="001D1F7C">
      <w:pPr>
        <w:tabs>
          <w:tab w:val="num" w:pos="360"/>
        </w:tabs>
        <w:ind w:left="360" w:hanging="720"/>
        <w:jc w:val="both"/>
        <w:rPr>
          <w:rFonts w:ascii="Trebuchet MS" w:hAnsi="Trebuchet MS"/>
          <w:bCs/>
          <w:sz w:val="20"/>
        </w:rPr>
      </w:pPr>
    </w:p>
    <w:p w14:paraId="423F819A" w14:textId="77777777" w:rsidR="001D1F7C" w:rsidRDefault="001D1F7C">
      <w:pPr>
        <w:jc w:val="both"/>
        <w:rPr>
          <w:rFonts w:ascii="Trebuchet MS" w:hAnsi="Trebuchet MS"/>
          <w:sz w:val="20"/>
        </w:rPr>
      </w:pPr>
    </w:p>
    <w:p w14:paraId="081F76E6" w14:textId="77777777" w:rsidR="00CB69DD" w:rsidRPr="00CB69DD" w:rsidRDefault="00CB69DD" w:rsidP="00CB69DD">
      <w:pPr>
        <w:pStyle w:val="BodyText3"/>
        <w:rPr>
          <w:rFonts w:ascii="Trebuchet MS" w:hAnsi="Trebuchet MS"/>
          <w:sz w:val="20"/>
          <w:szCs w:val="20"/>
        </w:rPr>
      </w:pPr>
      <w:r w:rsidRPr="00CB69DD">
        <w:rPr>
          <w:rFonts w:ascii="Trebuchet MS" w:hAnsi="Trebuchet MS"/>
          <w:sz w:val="20"/>
          <w:szCs w:val="20"/>
        </w:rPr>
        <w:t>South Tyneside Council is committed to safeguarding and promoting the welfare of children, young people and vulnerable adults and expects all staff and volunteers to share this commitment.  Successful applicants will be required to produce an Enhanced Certificate of Disclosure from the Disclosure and Barring Service.</w:t>
      </w:r>
    </w:p>
    <w:p w14:paraId="423F819B" w14:textId="13E0A123" w:rsidR="001D1F7C" w:rsidRPr="00CB69DD" w:rsidRDefault="001D1F7C" w:rsidP="00CB69DD">
      <w:pPr>
        <w:spacing w:after="120"/>
        <w:jc w:val="both"/>
        <w:rPr>
          <w:rFonts w:ascii="Trebuchet MS" w:hAnsi="Trebuchet MS"/>
          <w:sz w:val="20"/>
          <w:szCs w:val="20"/>
        </w:rPr>
      </w:pPr>
      <w:r w:rsidRPr="00CB69DD">
        <w:rPr>
          <w:rFonts w:ascii="Trebuchet MS" w:hAnsi="Trebuchet MS"/>
          <w:sz w:val="20"/>
          <w:szCs w:val="20"/>
        </w:rPr>
        <w:t>All employees have a responsibility to undertake training and development as required.  They also have a responsibility to assist, where appropriate and necessary, with the training and development of fellow employees.</w:t>
      </w:r>
    </w:p>
    <w:p w14:paraId="423F819C" w14:textId="77777777" w:rsidR="001D1F7C" w:rsidRDefault="001D1F7C" w:rsidP="00CB69DD">
      <w:pPr>
        <w:spacing w:after="120"/>
        <w:jc w:val="both"/>
        <w:rPr>
          <w:rFonts w:ascii="Trebuchet MS" w:hAnsi="Trebuchet MS"/>
          <w:sz w:val="20"/>
        </w:rPr>
      </w:pPr>
    </w:p>
    <w:p w14:paraId="423F819D" w14:textId="77777777" w:rsidR="001D1F7C" w:rsidRDefault="001D1F7C" w:rsidP="00CB69DD">
      <w:pPr>
        <w:spacing w:after="120"/>
        <w:jc w:val="both"/>
        <w:rPr>
          <w:rFonts w:ascii="Trebuchet MS" w:hAnsi="Trebuchet MS"/>
          <w:sz w:val="20"/>
        </w:rPr>
      </w:pPr>
      <w:r>
        <w:rPr>
          <w:rFonts w:ascii="Trebuchet MS" w:hAnsi="Trebuchet MS"/>
          <w:sz w:val="20"/>
        </w:rPr>
        <w:t>All employees have a responsibility of care for their own and others health and safety.</w:t>
      </w:r>
    </w:p>
    <w:p w14:paraId="423F819F" w14:textId="77777777" w:rsidR="001D1F7C" w:rsidRDefault="001D1F7C" w:rsidP="00CB69DD">
      <w:pPr>
        <w:spacing w:after="120"/>
        <w:jc w:val="both"/>
        <w:rPr>
          <w:rFonts w:ascii="Trebuchet MS" w:hAnsi="Trebuchet MS"/>
          <w:sz w:val="20"/>
        </w:rPr>
      </w:pPr>
      <w:r>
        <w:rPr>
          <w:rFonts w:ascii="Trebuchet MS" w:hAnsi="Trebuchet MS"/>
          <w:sz w:val="20"/>
        </w:rPr>
        <w:t>The above list is not exhaustive and other duties may be attached to the post from time to time.  Variation may also occur to the duties and responsibilities without changing the general character of the post.</w:t>
      </w:r>
    </w:p>
    <w:p w14:paraId="423F81A0" w14:textId="77777777" w:rsidR="001D1F7C" w:rsidRDefault="001D1F7C">
      <w:pPr>
        <w:ind w:left="5040" w:firstLine="720"/>
        <w:jc w:val="both"/>
        <w:rPr>
          <w:rFonts w:ascii="Trebuchet MS" w:hAnsi="Trebuchet MS"/>
          <w:sz w:val="20"/>
        </w:rPr>
      </w:pPr>
    </w:p>
    <w:p w14:paraId="423F81A1" w14:textId="4B648E28" w:rsidR="001D1F7C" w:rsidRDefault="001D1F7C">
      <w:pPr>
        <w:ind w:left="5040" w:firstLine="720"/>
        <w:jc w:val="both"/>
        <w:rPr>
          <w:rFonts w:ascii="Trebuchet MS" w:hAnsi="Trebuchet MS"/>
          <w:sz w:val="20"/>
        </w:rPr>
      </w:pPr>
      <w:r>
        <w:rPr>
          <w:rFonts w:ascii="Trebuchet MS" w:hAnsi="Trebuchet MS"/>
          <w:sz w:val="20"/>
        </w:rPr>
        <w:t>Reference:</w:t>
      </w:r>
      <w:r w:rsidR="00CB69DD">
        <w:rPr>
          <w:rFonts w:ascii="Trebuchet MS" w:hAnsi="Trebuchet MS"/>
          <w:sz w:val="20"/>
        </w:rPr>
        <w:t xml:space="preserve">  AR/CL</w:t>
      </w:r>
      <w:r>
        <w:rPr>
          <w:rFonts w:ascii="Trebuchet MS" w:hAnsi="Trebuchet MS"/>
          <w:sz w:val="20"/>
        </w:rPr>
        <w:tab/>
      </w:r>
    </w:p>
    <w:p w14:paraId="423F81A2" w14:textId="77777777" w:rsidR="001D1F7C" w:rsidRDefault="001D1F7C">
      <w:pPr>
        <w:ind w:left="5040" w:firstLine="720"/>
        <w:jc w:val="both"/>
        <w:rPr>
          <w:rFonts w:ascii="Trebuchet MS" w:hAnsi="Trebuchet MS"/>
          <w:sz w:val="20"/>
        </w:rPr>
      </w:pPr>
    </w:p>
    <w:p w14:paraId="423F81A3" w14:textId="6A540FB8" w:rsidR="001D1F7C" w:rsidRDefault="001D1F7C">
      <w:pPr>
        <w:ind w:left="5040" w:firstLine="720"/>
        <w:jc w:val="both"/>
        <w:rPr>
          <w:rFonts w:ascii="Trebuchet MS" w:hAnsi="Trebuchet MS"/>
          <w:sz w:val="20"/>
        </w:rPr>
      </w:pPr>
      <w:r>
        <w:rPr>
          <w:rFonts w:ascii="Trebuchet MS" w:hAnsi="Trebuchet MS"/>
          <w:sz w:val="20"/>
        </w:rPr>
        <w:t>Date:</w:t>
      </w:r>
      <w:r>
        <w:rPr>
          <w:rFonts w:ascii="Trebuchet MS" w:hAnsi="Trebuchet MS"/>
          <w:sz w:val="20"/>
        </w:rPr>
        <w:tab/>
      </w:r>
      <w:r w:rsidR="00CB69DD">
        <w:rPr>
          <w:rFonts w:ascii="Trebuchet MS" w:hAnsi="Trebuchet MS"/>
          <w:sz w:val="20"/>
        </w:rPr>
        <w:t>24.03.23</w:t>
      </w:r>
    </w:p>
    <w:p w14:paraId="423F81A4" w14:textId="77777777" w:rsidR="001D1F7C" w:rsidRDefault="001D1F7C">
      <w:pPr>
        <w:ind w:left="90"/>
        <w:jc w:val="both"/>
        <w:rPr>
          <w:rFonts w:ascii="Trebuchet MS" w:hAnsi="Trebuchet MS"/>
          <w:sz w:val="20"/>
        </w:rPr>
      </w:pPr>
    </w:p>
    <w:p w14:paraId="423F81A5" w14:textId="77777777" w:rsidR="001D1F7C" w:rsidRDefault="001D1F7C">
      <w:pPr>
        <w:jc w:val="both"/>
        <w:rPr>
          <w:rFonts w:ascii="Trebuchet MS" w:hAnsi="Trebuchet MS"/>
          <w:sz w:val="20"/>
        </w:rPr>
      </w:pPr>
    </w:p>
    <w:p w14:paraId="423F81A6" w14:textId="77777777" w:rsidR="001D1F7C" w:rsidRDefault="001D1F7C">
      <w:pPr>
        <w:ind w:left="5040" w:firstLine="720"/>
        <w:jc w:val="both"/>
        <w:rPr>
          <w:rFonts w:ascii="Trebuchet MS" w:hAnsi="Trebuchet MS"/>
          <w:sz w:val="20"/>
        </w:rPr>
      </w:pPr>
      <w:r>
        <w:rPr>
          <w:rFonts w:ascii="Trebuchet MS" w:hAnsi="Trebuchet MS"/>
          <w:sz w:val="20"/>
        </w:rPr>
        <w:tab/>
      </w:r>
    </w:p>
    <w:sectPr w:rsidR="001D1F7C">
      <w:footerReference w:type="default" r:id="rId10"/>
      <w:pgSz w:w="11907" w:h="16840" w:code="9"/>
      <w:pgMar w:top="1440" w:right="1440" w:bottom="1440" w:left="1440" w:header="720" w:footer="10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3E81F" w14:textId="77777777" w:rsidR="003F4F28" w:rsidRDefault="003F4F28">
      <w:r>
        <w:separator/>
      </w:r>
    </w:p>
  </w:endnote>
  <w:endnote w:type="continuationSeparator" w:id="0">
    <w:p w14:paraId="1C8F84A6" w14:textId="77777777" w:rsidR="003F4F28" w:rsidRDefault="003F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81AD" w14:textId="20403988" w:rsidR="001D1F7C" w:rsidRPr="00CB69DD" w:rsidRDefault="00CB69DD" w:rsidP="00CB69DD">
    <w:pPr>
      <w:pStyle w:val="Footer"/>
      <w:rPr>
        <w:rFonts w:ascii="Trebuchet MS" w:hAnsi="Trebuchet MS"/>
        <w:sz w:val="16"/>
        <w:szCs w:val="16"/>
      </w:rPr>
    </w:pPr>
    <w:r w:rsidRPr="00CB69DD">
      <w:rPr>
        <w:rFonts w:ascii="Trebuchet MS" w:hAnsi="Trebuchet MS"/>
        <w:sz w:val="16"/>
        <w:szCs w:val="16"/>
      </w:rPr>
      <w:t xml:space="preserve">SEND Inclusion Officer: Communication &amp; Interaction </w:t>
    </w:r>
    <w:r w:rsidRPr="00CB69DD">
      <w:rPr>
        <w:rFonts w:ascii="Trebuchet MS" w:hAnsi="Trebuchet MS"/>
        <w:sz w:val="16"/>
        <w:szCs w:val="16"/>
      </w:rPr>
      <w:t>–</w:t>
    </w:r>
    <w:r w:rsidRPr="00CB69DD">
      <w:rPr>
        <w:rFonts w:ascii="Trebuchet MS" w:hAnsi="Trebuchet MS"/>
        <w:sz w:val="16"/>
        <w:szCs w:val="16"/>
      </w:rPr>
      <w:t xml:space="preserve"> Autism</w:t>
    </w:r>
    <w:r w:rsidRPr="00CB69DD">
      <w:rPr>
        <w:rFonts w:ascii="Trebuchet MS" w:hAnsi="Trebuchet MS"/>
        <w:sz w:val="16"/>
        <w:szCs w:val="16"/>
      </w:rPr>
      <w:t xml:space="preserve"> JD – </w:t>
    </w:r>
    <w:proofErr w:type="gramStart"/>
    <w:r w:rsidRPr="00CB69DD">
      <w:rPr>
        <w:rFonts w:ascii="Trebuchet MS" w:hAnsi="Trebuchet MS"/>
        <w:sz w:val="16"/>
        <w:szCs w:val="16"/>
      </w:rPr>
      <w:t>24.03.23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810BB" w14:textId="77777777" w:rsidR="003F4F28" w:rsidRDefault="003F4F28">
      <w:r>
        <w:separator/>
      </w:r>
    </w:p>
  </w:footnote>
  <w:footnote w:type="continuationSeparator" w:id="0">
    <w:p w14:paraId="6048510C" w14:textId="77777777" w:rsidR="003F4F28" w:rsidRDefault="003F4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83F"/>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2A7798F"/>
    <w:multiLevelType w:val="hybridMultilevel"/>
    <w:tmpl w:val="3E68A8A2"/>
    <w:lvl w:ilvl="0" w:tplc="FFFFFFF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2307CF9"/>
    <w:multiLevelType w:val="hybridMultilevel"/>
    <w:tmpl w:val="8878FED6"/>
    <w:lvl w:ilvl="0" w:tplc="F7DAFBC6">
      <w:start w:val="1"/>
      <w:numFmt w:val="decimal"/>
      <w:lvlText w:val="%1."/>
      <w:lvlJc w:val="left"/>
      <w:pPr>
        <w:tabs>
          <w:tab w:val="num" w:pos="1080"/>
        </w:tabs>
        <w:ind w:left="1080" w:hanging="720"/>
      </w:pPr>
      <w:rPr>
        <w:rFonts w:hint="default"/>
        <w:b/>
      </w:rPr>
    </w:lvl>
    <w:lvl w:ilvl="1" w:tplc="6A54B57A" w:tentative="1">
      <w:start w:val="1"/>
      <w:numFmt w:val="lowerLetter"/>
      <w:lvlText w:val="%2."/>
      <w:lvlJc w:val="left"/>
      <w:pPr>
        <w:tabs>
          <w:tab w:val="num" w:pos="1440"/>
        </w:tabs>
        <w:ind w:left="1440" w:hanging="360"/>
      </w:pPr>
    </w:lvl>
    <w:lvl w:ilvl="2" w:tplc="9964F81C" w:tentative="1">
      <w:start w:val="1"/>
      <w:numFmt w:val="lowerRoman"/>
      <w:lvlText w:val="%3."/>
      <w:lvlJc w:val="right"/>
      <w:pPr>
        <w:tabs>
          <w:tab w:val="num" w:pos="2160"/>
        </w:tabs>
        <w:ind w:left="2160" w:hanging="180"/>
      </w:pPr>
    </w:lvl>
    <w:lvl w:ilvl="3" w:tplc="D32CDA6E" w:tentative="1">
      <w:start w:val="1"/>
      <w:numFmt w:val="decimal"/>
      <w:lvlText w:val="%4."/>
      <w:lvlJc w:val="left"/>
      <w:pPr>
        <w:tabs>
          <w:tab w:val="num" w:pos="2880"/>
        </w:tabs>
        <w:ind w:left="2880" w:hanging="360"/>
      </w:pPr>
    </w:lvl>
    <w:lvl w:ilvl="4" w:tplc="644E901A" w:tentative="1">
      <w:start w:val="1"/>
      <w:numFmt w:val="lowerLetter"/>
      <w:lvlText w:val="%5."/>
      <w:lvlJc w:val="left"/>
      <w:pPr>
        <w:tabs>
          <w:tab w:val="num" w:pos="3600"/>
        </w:tabs>
        <w:ind w:left="3600" w:hanging="360"/>
      </w:pPr>
    </w:lvl>
    <w:lvl w:ilvl="5" w:tplc="BFCA5F4C" w:tentative="1">
      <w:start w:val="1"/>
      <w:numFmt w:val="lowerRoman"/>
      <w:lvlText w:val="%6."/>
      <w:lvlJc w:val="right"/>
      <w:pPr>
        <w:tabs>
          <w:tab w:val="num" w:pos="4320"/>
        </w:tabs>
        <w:ind w:left="4320" w:hanging="180"/>
      </w:pPr>
    </w:lvl>
    <w:lvl w:ilvl="6" w:tplc="3DE61C1E" w:tentative="1">
      <w:start w:val="1"/>
      <w:numFmt w:val="decimal"/>
      <w:lvlText w:val="%7."/>
      <w:lvlJc w:val="left"/>
      <w:pPr>
        <w:tabs>
          <w:tab w:val="num" w:pos="5040"/>
        </w:tabs>
        <w:ind w:left="5040" w:hanging="360"/>
      </w:pPr>
    </w:lvl>
    <w:lvl w:ilvl="7" w:tplc="25D47E8A" w:tentative="1">
      <w:start w:val="1"/>
      <w:numFmt w:val="lowerLetter"/>
      <w:lvlText w:val="%8."/>
      <w:lvlJc w:val="left"/>
      <w:pPr>
        <w:tabs>
          <w:tab w:val="num" w:pos="5760"/>
        </w:tabs>
        <w:ind w:left="5760" w:hanging="360"/>
      </w:pPr>
    </w:lvl>
    <w:lvl w:ilvl="8" w:tplc="E7F6511C" w:tentative="1">
      <w:start w:val="1"/>
      <w:numFmt w:val="lowerRoman"/>
      <w:lvlText w:val="%9."/>
      <w:lvlJc w:val="right"/>
      <w:pPr>
        <w:tabs>
          <w:tab w:val="num" w:pos="6480"/>
        </w:tabs>
        <w:ind w:left="6480" w:hanging="180"/>
      </w:pPr>
    </w:lvl>
  </w:abstractNum>
  <w:abstractNum w:abstractNumId="3" w15:restartNumberingAfterBreak="0">
    <w:nsid w:val="13DE5C70"/>
    <w:multiLevelType w:val="hybridMultilevel"/>
    <w:tmpl w:val="7D56B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842FB4"/>
    <w:multiLevelType w:val="hybridMultilevel"/>
    <w:tmpl w:val="978EA9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F649B3"/>
    <w:multiLevelType w:val="hybridMultilevel"/>
    <w:tmpl w:val="554A6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C15C69"/>
    <w:multiLevelType w:val="hybridMultilevel"/>
    <w:tmpl w:val="E3AE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77EAB"/>
    <w:multiLevelType w:val="hybridMultilevel"/>
    <w:tmpl w:val="835E2698"/>
    <w:lvl w:ilvl="0" w:tplc="F03E3956">
      <w:start w:val="1"/>
      <w:numFmt w:val="decimal"/>
      <w:lvlText w:val="%1."/>
      <w:lvlJc w:val="left"/>
      <w:pPr>
        <w:tabs>
          <w:tab w:val="num" w:pos="360"/>
        </w:tabs>
        <w:ind w:left="360" w:hanging="360"/>
      </w:pPr>
    </w:lvl>
    <w:lvl w:ilvl="1" w:tplc="F746F4CC" w:tentative="1">
      <w:start w:val="1"/>
      <w:numFmt w:val="lowerLetter"/>
      <w:lvlText w:val="%2."/>
      <w:lvlJc w:val="left"/>
      <w:pPr>
        <w:tabs>
          <w:tab w:val="num" w:pos="1440"/>
        </w:tabs>
        <w:ind w:left="1440" w:hanging="360"/>
      </w:pPr>
    </w:lvl>
    <w:lvl w:ilvl="2" w:tplc="FA5A118E" w:tentative="1">
      <w:start w:val="1"/>
      <w:numFmt w:val="lowerRoman"/>
      <w:lvlText w:val="%3."/>
      <w:lvlJc w:val="right"/>
      <w:pPr>
        <w:tabs>
          <w:tab w:val="num" w:pos="2160"/>
        </w:tabs>
        <w:ind w:left="2160" w:hanging="180"/>
      </w:pPr>
    </w:lvl>
    <w:lvl w:ilvl="3" w:tplc="B91A9FA8" w:tentative="1">
      <w:start w:val="1"/>
      <w:numFmt w:val="decimal"/>
      <w:lvlText w:val="%4."/>
      <w:lvlJc w:val="left"/>
      <w:pPr>
        <w:tabs>
          <w:tab w:val="num" w:pos="2880"/>
        </w:tabs>
        <w:ind w:left="2880" w:hanging="360"/>
      </w:pPr>
    </w:lvl>
    <w:lvl w:ilvl="4" w:tplc="6904324A" w:tentative="1">
      <w:start w:val="1"/>
      <w:numFmt w:val="lowerLetter"/>
      <w:lvlText w:val="%5."/>
      <w:lvlJc w:val="left"/>
      <w:pPr>
        <w:tabs>
          <w:tab w:val="num" w:pos="3600"/>
        </w:tabs>
        <w:ind w:left="3600" w:hanging="360"/>
      </w:pPr>
    </w:lvl>
    <w:lvl w:ilvl="5" w:tplc="887C9546" w:tentative="1">
      <w:start w:val="1"/>
      <w:numFmt w:val="lowerRoman"/>
      <w:lvlText w:val="%6."/>
      <w:lvlJc w:val="right"/>
      <w:pPr>
        <w:tabs>
          <w:tab w:val="num" w:pos="4320"/>
        </w:tabs>
        <w:ind w:left="4320" w:hanging="180"/>
      </w:pPr>
    </w:lvl>
    <w:lvl w:ilvl="6" w:tplc="2EBE9B62" w:tentative="1">
      <w:start w:val="1"/>
      <w:numFmt w:val="decimal"/>
      <w:lvlText w:val="%7."/>
      <w:lvlJc w:val="left"/>
      <w:pPr>
        <w:tabs>
          <w:tab w:val="num" w:pos="5040"/>
        </w:tabs>
        <w:ind w:left="5040" w:hanging="360"/>
      </w:pPr>
    </w:lvl>
    <w:lvl w:ilvl="7" w:tplc="871E141C" w:tentative="1">
      <w:start w:val="1"/>
      <w:numFmt w:val="lowerLetter"/>
      <w:lvlText w:val="%8."/>
      <w:lvlJc w:val="left"/>
      <w:pPr>
        <w:tabs>
          <w:tab w:val="num" w:pos="5760"/>
        </w:tabs>
        <w:ind w:left="5760" w:hanging="360"/>
      </w:pPr>
    </w:lvl>
    <w:lvl w:ilvl="8" w:tplc="E1AC2A6E" w:tentative="1">
      <w:start w:val="1"/>
      <w:numFmt w:val="lowerRoman"/>
      <w:lvlText w:val="%9."/>
      <w:lvlJc w:val="right"/>
      <w:pPr>
        <w:tabs>
          <w:tab w:val="num" w:pos="6480"/>
        </w:tabs>
        <w:ind w:left="6480" w:hanging="180"/>
      </w:pPr>
    </w:lvl>
  </w:abstractNum>
  <w:abstractNum w:abstractNumId="8" w15:restartNumberingAfterBreak="0">
    <w:nsid w:val="2E9544B7"/>
    <w:multiLevelType w:val="hybridMultilevel"/>
    <w:tmpl w:val="87684768"/>
    <w:lvl w:ilvl="0" w:tplc="022E076E">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1A1BE5"/>
    <w:multiLevelType w:val="hybridMultilevel"/>
    <w:tmpl w:val="C900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480043"/>
    <w:multiLevelType w:val="hybridMultilevel"/>
    <w:tmpl w:val="820C7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F233E7"/>
    <w:multiLevelType w:val="hybridMultilevel"/>
    <w:tmpl w:val="A778434C"/>
    <w:lvl w:ilvl="0" w:tplc="C6C2A704">
      <w:start w:val="1"/>
      <w:numFmt w:val="decimal"/>
      <w:lvlText w:val="%1."/>
      <w:lvlJc w:val="left"/>
      <w:pPr>
        <w:tabs>
          <w:tab w:val="num" w:pos="720"/>
        </w:tabs>
        <w:ind w:left="720" w:hanging="360"/>
      </w:pPr>
    </w:lvl>
    <w:lvl w:ilvl="1" w:tplc="DDAEFA82" w:tentative="1">
      <w:start w:val="1"/>
      <w:numFmt w:val="lowerLetter"/>
      <w:lvlText w:val="%2."/>
      <w:lvlJc w:val="left"/>
      <w:pPr>
        <w:tabs>
          <w:tab w:val="num" w:pos="1440"/>
        </w:tabs>
        <w:ind w:left="1440" w:hanging="360"/>
      </w:pPr>
    </w:lvl>
    <w:lvl w:ilvl="2" w:tplc="1A1883B8" w:tentative="1">
      <w:start w:val="1"/>
      <w:numFmt w:val="lowerRoman"/>
      <w:lvlText w:val="%3."/>
      <w:lvlJc w:val="right"/>
      <w:pPr>
        <w:tabs>
          <w:tab w:val="num" w:pos="2160"/>
        </w:tabs>
        <w:ind w:left="2160" w:hanging="180"/>
      </w:pPr>
    </w:lvl>
    <w:lvl w:ilvl="3" w:tplc="8E04BC20" w:tentative="1">
      <w:start w:val="1"/>
      <w:numFmt w:val="decimal"/>
      <w:lvlText w:val="%4."/>
      <w:lvlJc w:val="left"/>
      <w:pPr>
        <w:tabs>
          <w:tab w:val="num" w:pos="2880"/>
        </w:tabs>
        <w:ind w:left="2880" w:hanging="360"/>
      </w:pPr>
    </w:lvl>
    <w:lvl w:ilvl="4" w:tplc="B4FA86C2" w:tentative="1">
      <w:start w:val="1"/>
      <w:numFmt w:val="lowerLetter"/>
      <w:lvlText w:val="%5."/>
      <w:lvlJc w:val="left"/>
      <w:pPr>
        <w:tabs>
          <w:tab w:val="num" w:pos="3600"/>
        </w:tabs>
        <w:ind w:left="3600" w:hanging="360"/>
      </w:pPr>
    </w:lvl>
    <w:lvl w:ilvl="5" w:tplc="367A550A" w:tentative="1">
      <w:start w:val="1"/>
      <w:numFmt w:val="lowerRoman"/>
      <w:lvlText w:val="%6."/>
      <w:lvlJc w:val="right"/>
      <w:pPr>
        <w:tabs>
          <w:tab w:val="num" w:pos="4320"/>
        </w:tabs>
        <w:ind w:left="4320" w:hanging="180"/>
      </w:pPr>
    </w:lvl>
    <w:lvl w:ilvl="6" w:tplc="D3FC0FA6" w:tentative="1">
      <w:start w:val="1"/>
      <w:numFmt w:val="decimal"/>
      <w:lvlText w:val="%7."/>
      <w:lvlJc w:val="left"/>
      <w:pPr>
        <w:tabs>
          <w:tab w:val="num" w:pos="5040"/>
        </w:tabs>
        <w:ind w:left="5040" w:hanging="360"/>
      </w:pPr>
    </w:lvl>
    <w:lvl w:ilvl="7" w:tplc="AAF87BAC" w:tentative="1">
      <w:start w:val="1"/>
      <w:numFmt w:val="lowerLetter"/>
      <w:lvlText w:val="%8."/>
      <w:lvlJc w:val="left"/>
      <w:pPr>
        <w:tabs>
          <w:tab w:val="num" w:pos="5760"/>
        </w:tabs>
        <w:ind w:left="5760" w:hanging="360"/>
      </w:pPr>
    </w:lvl>
    <w:lvl w:ilvl="8" w:tplc="D98A3FD8" w:tentative="1">
      <w:start w:val="1"/>
      <w:numFmt w:val="lowerRoman"/>
      <w:lvlText w:val="%9."/>
      <w:lvlJc w:val="right"/>
      <w:pPr>
        <w:tabs>
          <w:tab w:val="num" w:pos="6480"/>
        </w:tabs>
        <w:ind w:left="6480" w:hanging="180"/>
      </w:pPr>
    </w:lvl>
  </w:abstractNum>
  <w:num w:numId="1" w16cid:durableId="1102451808">
    <w:abstractNumId w:val="2"/>
  </w:num>
  <w:num w:numId="2" w16cid:durableId="1224412121">
    <w:abstractNumId w:val="7"/>
  </w:num>
  <w:num w:numId="3" w16cid:durableId="1002709221">
    <w:abstractNumId w:val="0"/>
  </w:num>
  <w:num w:numId="4" w16cid:durableId="913322534">
    <w:abstractNumId w:val="11"/>
  </w:num>
  <w:num w:numId="5" w16cid:durableId="479426046">
    <w:abstractNumId w:val="1"/>
  </w:num>
  <w:num w:numId="6" w16cid:durableId="1466390112">
    <w:abstractNumId w:val="4"/>
  </w:num>
  <w:num w:numId="7" w16cid:durableId="1897547616">
    <w:abstractNumId w:val="10"/>
  </w:num>
  <w:num w:numId="8" w16cid:durableId="2130512037">
    <w:abstractNumId w:val="8"/>
  </w:num>
  <w:num w:numId="9" w16cid:durableId="728501772">
    <w:abstractNumId w:val="6"/>
  </w:num>
  <w:num w:numId="10" w16cid:durableId="1966428469">
    <w:abstractNumId w:val="3"/>
  </w:num>
  <w:num w:numId="11" w16cid:durableId="1086223685">
    <w:abstractNumId w:val="5"/>
  </w:num>
  <w:num w:numId="12" w16cid:durableId="11544435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873"/>
    <w:rsid w:val="0002093C"/>
    <w:rsid w:val="00027E88"/>
    <w:rsid w:val="000C3D85"/>
    <w:rsid w:val="00121AC4"/>
    <w:rsid w:val="00125E3D"/>
    <w:rsid w:val="00130AEF"/>
    <w:rsid w:val="001520C3"/>
    <w:rsid w:val="0016499C"/>
    <w:rsid w:val="001800A0"/>
    <w:rsid w:val="00190E58"/>
    <w:rsid w:val="001A45BA"/>
    <w:rsid w:val="001C4B24"/>
    <w:rsid w:val="001D1F7C"/>
    <w:rsid w:val="0023792A"/>
    <w:rsid w:val="002418ED"/>
    <w:rsid w:val="0026024C"/>
    <w:rsid w:val="00291556"/>
    <w:rsid w:val="00304CC8"/>
    <w:rsid w:val="00332333"/>
    <w:rsid w:val="003348A5"/>
    <w:rsid w:val="00376290"/>
    <w:rsid w:val="003871DD"/>
    <w:rsid w:val="00392A46"/>
    <w:rsid w:val="003B30DF"/>
    <w:rsid w:val="003D2020"/>
    <w:rsid w:val="003D45B7"/>
    <w:rsid w:val="003E517A"/>
    <w:rsid w:val="003F4F28"/>
    <w:rsid w:val="0040253D"/>
    <w:rsid w:val="00416162"/>
    <w:rsid w:val="0042571C"/>
    <w:rsid w:val="00441EE5"/>
    <w:rsid w:val="004838B1"/>
    <w:rsid w:val="004B7F21"/>
    <w:rsid w:val="004D11D4"/>
    <w:rsid w:val="00520C28"/>
    <w:rsid w:val="005221EE"/>
    <w:rsid w:val="00532D08"/>
    <w:rsid w:val="005410B0"/>
    <w:rsid w:val="0054244C"/>
    <w:rsid w:val="005B3619"/>
    <w:rsid w:val="005B7F23"/>
    <w:rsid w:val="0060380C"/>
    <w:rsid w:val="006477E9"/>
    <w:rsid w:val="00653637"/>
    <w:rsid w:val="006920B9"/>
    <w:rsid w:val="006E5BE1"/>
    <w:rsid w:val="006F5DD1"/>
    <w:rsid w:val="007103E4"/>
    <w:rsid w:val="00757152"/>
    <w:rsid w:val="00793DA7"/>
    <w:rsid w:val="007A2E26"/>
    <w:rsid w:val="007C1A95"/>
    <w:rsid w:val="007C24D6"/>
    <w:rsid w:val="007C45F4"/>
    <w:rsid w:val="007C7416"/>
    <w:rsid w:val="00831F64"/>
    <w:rsid w:val="00867A5E"/>
    <w:rsid w:val="00877091"/>
    <w:rsid w:val="0088794C"/>
    <w:rsid w:val="008B53C5"/>
    <w:rsid w:val="008D37FA"/>
    <w:rsid w:val="008D3C1A"/>
    <w:rsid w:val="008F0228"/>
    <w:rsid w:val="008F4873"/>
    <w:rsid w:val="009115A1"/>
    <w:rsid w:val="0091246E"/>
    <w:rsid w:val="00931DB4"/>
    <w:rsid w:val="00933A66"/>
    <w:rsid w:val="00935D58"/>
    <w:rsid w:val="00955140"/>
    <w:rsid w:val="00956D82"/>
    <w:rsid w:val="00957BD2"/>
    <w:rsid w:val="00963337"/>
    <w:rsid w:val="009729C3"/>
    <w:rsid w:val="009A0619"/>
    <w:rsid w:val="009E2359"/>
    <w:rsid w:val="00A06702"/>
    <w:rsid w:val="00A11537"/>
    <w:rsid w:val="00A138ED"/>
    <w:rsid w:val="00A318A3"/>
    <w:rsid w:val="00A76044"/>
    <w:rsid w:val="00AA2F2E"/>
    <w:rsid w:val="00AF7C2D"/>
    <w:rsid w:val="00B2550C"/>
    <w:rsid w:val="00B44ED0"/>
    <w:rsid w:val="00B45001"/>
    <w:rsid w:val="00B75BE5"/>
    <w:rsid w:val="00BE7399"/>
    <w:rsid w:val="00BF21D2"/>
    <w:rsid w:val="00C06E5D"/>
    <w:rsid w:val="00C20553"/>
    <w:rsid w:val="00C27947"/>
    <w:rsid w:val="00C337FA"/>
    <w:rsid w:val="00C34A98"/>
    <w:rsid w:val="00C62DA6"/>
    <w:rsid w:val="00C7156B"/>
    <w:rsid w:val="00CB69DD"/>
    <w:rsid w:val="00CB6CCA"/>
    <w:rsid w:val="00CE277B"/>
    <w:rsid w:val="00CE5D95"/>
    <w:rsid w:val="00D236C4"/>
    <w:rsid w:val="00DB2474"/>
    <w:rsid w:val="00DC6DC4"/>
    <w:rsid w:val="00DD18C0"/>
    <w:rsid w:val="00DF4997"/>
    <w:rsid w:val="00E135B0"/>
    <w:rsid w:val="00E20A23"/>
    <w:rsid w:val="00E20D47"/>
    <w:rsid w:val="00E2440A"/>
    <w:rsid w:val="00E31A55"/>
    <w:rsid w:val="00E33DEB"/>
    <w:rsid w:val="00E340EE"/>
    <w:rsid w:val="00E539F1"/>
    <w:rsid w:val="00E73AFB"/>
    <w:rsid w:val="00E858C9"/>
    <w:rsid w:val="00E92D3E"/>
    <w:rsid w:val="00EB0F8B"/>
    <w:rsid w:val="00EB64B3"/>
    <w:rsid w:val="00ED0D89"/>
    <w:rsid w:val="00EF7A7E"/>
    <w:rsid w:val="00F507D6"/>
    <w:rsid w:val="00F66109"/>
    <w:rsid w:val="00F8001F"/>
    <w:rsid w:val="00FA2568"/>
    <w:rsid w:val="00FA3540"/>
    <w:rsid w:val="00FC60AD"/>
    <w:rsid w:val="35542F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F8153"/>
  <w15:chartTrackingRefBased/>
  <w15:docId w15:val="{2048D1C6-BBD8-4CD3-8875-68A411AA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3">
    <w:name w:val="heading 3"/>
    <w:basedOn w:val="Normal"/>
    <w:next w:val="Normal"/>
    <w:qFormat/>
    <w:pPr>
      <w:keepNext/>
      <w:jc w:val="center"/>
      <w:outlineLvl w:val="2"/>
    </w:pPr>
    <w:rPr>
      <w:u w:val="single"/>
    </w:rPr>
  </w:style>
  <w:style w:type="paragraph" w:styleId="Heading4">
    <w:name w:val="heading 4"/>
    <w:basedOn w:val="Normal"/>
    <w:next w:val="Normal"/>
    <w:qFormat/>
    <w:pPr>
      <w:keepNext/>
      <w:outlineLvl w:val="3"/>
    </w:pPr>
    <w:rPr>
      <w:u w:val="single"/>
    </w:rPr>
  </w:style>
  <w:style w:type="paragraph" w:styleId="Heading8">
    <w:name w:val="heading 8"/>
    <w:basedOn w:val="Normal"/>
    <w:next w:val="Normal"/>
    <w:qFormat/>
    <w:pPr>
      <w:keepNext/>
      <w:jc w:val="center"/>
      <w:outlineLvl w:val="7"/>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rPr>
      <w:rFonts w:ascii="Arial" w:hAnsi="Arial" w:cs="Arial"/>
    </w:rPr>
  </w:style>
  <w:style w:type="paragraph" w:styleId="Header">
    <w:name w:val="header"/>
    <w:basedOn w:val="Normal"/>
    <w:semiHidden/>
    <w:pPr>
      <w:tabs>
        <w:tab w:val="center" w:pos="4153"/>
        <w:tab w:val="right" w:pos="8306"/>
      </w:tabs>
    </w:pPr>
  </w:style>
  <w:style w:type="paragraph" w:styleId="BodyText2">
    <w:name w:val="Body Text 2"/>
    <w:basedOn w:val="Normal"/>
    <w:semiHidden/>
    <w:pPr>
      <w:jc w:val="both"/>
    </w:pPr>
    <w:rPr>
      <w:rFonts w:ascii="Trebuchet MS" w:hAnsi="Trebuchet MS"/>
      <w:sz w:val="20"/>
    </w:rPr>
  </w:style>
  <w:style w:type="paragraph" w:styleId="ListParagraph">
    <w:name w:val="List Paragraph"/>
    <w:basedOn w:val="Normal"/>
    <w:uiPriority w:val="34"/>
    <w:qFormat/>
    <w:rsid w:val="00B44ED0"/>
    <w:pPr>
      <w:ind w:left="720"/>
    </w:pPr>
  </w:style>
  <w:style w:type="paragraph" w:styleId="BodyText3">
    <w:name w:val="Body Text 3"/>
    <w:basedOn w:val="Normal"/>
    <w:link w:val="BodyText3Char"/>
    <w:uiPriority w:val="99"/>
    <w:semiHidden/>
    <w:unhideWhenUsed/>
    <w:rsid w:val="00CB69DD"/>
    <w:pPr>
      <w:spacing w:after="120"/>
    </w:pPr>
    <w:rPr>
      <w:sz w:val="16"/>
      <w:szCs w:val="16"/>
    </w:rPr>
  </w:style>
  <w:style w:type="character" w:customStyle="1" w:styleId="BodyText3Char">
    <w:name w:val="Body Text 3 Char"/>
    <w:basedOn w:val="DefaultParagraphFont"/>
    <w:link w:val="BodyText3"/>
    <w:uiPriority w:val="99"/>
    <w:semiHidden/>
    <w:rsid w:val="00CB69DD"/>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88BD7C898BB499570DB7223F12695" ma:contentTypeVersion="10" ma:contentTypeDescription="Create a new document." ma:contentTypeScope="" ma:versionID="0dc5210f03340e45facd16341c38ec54">
  <xsd:schema xmlns:xsd="http://www.w3.org/2001/XMLSchema" xmlns:xs="http://www.w3.org/2001/XMLSchema" xmlns:p="http://schemas.microsoft.com/office/2006/metadata/properties" xmlns:ns2="794bb08d-26bc-4383-98e2-c06fd5990b26" xmlns:ns3="15d6a770-e4de-412d-8318-631fc3145d38" targetNamespace="http://schemas.microsoft.com/office/2006/metadata/properties" ma:root="true" ma:fieldsID="e3c75a311d15822f8335e6f7cba36067" ns2:_="" ns3:_="">
    <xsd:import namespace="794bb08d-26bc-4383-98e2-c06fd5990b26"/>
    <xsd:import namespace="15d6a770-e4de-412d-8318-631fc3145d3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bb08d-26bc-4383-98e2-c06fd5990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1338d53-96a8-416f-b19f-86812516dc9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6a770-e4de-412d-8318-631fc3145d3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f2749ea-ae58-4e3c-88f3-cd0955563ad5}" ma:internalName="TaxCatchAll" ma:showField="CatchAllData" ma:web="15d6a770-e4de-412d-8318-631fc3145d3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1E9212-BBFD-4D0D-BC3A-E48C9B3C8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bb08d-26bc-4383-98e2-c06fd5990b26"/>
    <ds:schemaRef ds:uri="15d6a770-e4de-412d-8318-631fc3145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5C443B-3D34-4CC8-B1AD-746F95685A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4893</Characters>
  <Application>Microsoft Office Word</Application>
  <DocSecurity>4</DocSecurity>
  <Lines>40</Lines>
  <Paragraphs>11</Paragraphs>
  <ScaleCrop>false</ScaleCrop>
  <Company>South Tyneside MBC</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simones</dc:creator>
  <cp:keywords/>
  <cp:lastModifiedBy>Carolyn Lindsay</cp:lastModifiedBy>
  <cp:revision>2</cp:revision>
  <cp:lastPrinted>2009-03-06T21:12:00Z</cp:lastPrinted>
  <dcterms:created xsi:type="dcterms:W3CDTF">2023-03-15T11:14:00Z</dcterms:created>
  <dcterms:modified xsi:type="dcterms:W3CDTF">2023-03-15T11:14:00Z</dcterms:modified>
</cp:coreProperties>
</file>