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93C0B" w14:textId="0CDF7A29" w:rsidR="00FA5D6E" w:rsidRPr="00AF4474" w:rsidRDefault="00FC555A" w:rsidP="00AF4474">
      <w:pPr>
        <w:pStyle w:val="BasicParagraph"/>
        <w:spacing w:before="113"/>
        <w:jc w:val="center"/>
        <w:rPr>
          <w:rFonts w:ascii="Futura Md BT" w:hAnsi="Futura Md BT" w:cs="Futura Md BT"/>
          <w:sz w:val="52"/>
          <w:szCs w:val="52"/>
        </w:rPr>
      </w:pPr>
      <w:r>
        <w:rPr>
          <w:rFonts w:ascii="Futura Md BT" w:hAnsi="Futura Md BT" w:cs="Futura Md BT"/>
          <w:noProof/>
          <w:sz w:val="52"/>
          <w:szCs w:val="52"/>
          <w:lang w:eastAsia="en-GB"/>
        </w:rPr>
        <w:drawing>
          <wp:inline distT="0" distB="0" distL="0" distR="0" wp14:anchorId="2443CF34" wp14:editId="745E3D8D">
            <wp:extent cx="6102096" cy="5236464"/>
            <wp:effectExtent l="0" t="0" r="0" b="2540"/>
            <wp:docPr id="2" name="Picture 2" descr="A picture containing text, park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parking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2096" cy="5236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A275A">
        <w:rPr>
          <w:rFonts w:ascii="Futura Md BT" w:hAnsi="Futura Md BT" w:cs="Futura Md BT"/>
          <w:noProof/>
          <w:sz w:val="52"/>
          <w:szCs w:val="52"/>
          <w:lang w:eastAsia="en-GB"/>
        </w:rPr>
        <w:softHyphen/>
      </w:r>
      <w:r w:rsidR="000A275A">
        <w:rPr>
          <w:rFonts w:ascii="Futura Md BT" w:hAnsi="Futura Md BT" w:cs="Futura Md BT"/>
          <w:noProof/>
          <w:sz w:val="52"/>
          <w:szCs w:val="52"/>
          <w:lang w:eastAsia="en-GB"/>
        </w:rPr>
        <w:softHyphen/>
      </w:r>
      <w:r w:rsidR="000A275A">
        <w:rPr>
          <w:rFonts w:ascii="Futura Md BT" w:hAnsi="Futura Md BT" w:cs="Futura Md BT"/>
          <w:noProof/>
          <w:sz w:val="52"/>
          <w:szCs w:val="52"/>
          <w:lang w:eastAsia="en-GB"/>
        </w:rPr>
        <w:softHyphen/>
      </w:r>
    </w:p>
    <w:p w14:paraId="54477747" w14:textId="77777777" w:rsidR="00AF4474" w:rsidRPr="00AF4474" w:rsidRDefault="00AF4474" w:rsidP="00AF4474">
      <w:pPr>
        <w:jc w:val="center"/>
        <w:rPr>
          <w:rFonts w:ascii="Futura Md BT" w:hAnsi="Futura Md BT" w:cs="Futura Md BT"/>
          <w:b/>
          <w:color w:val="000000"/>
          <w:sz w:val="4"/>
          <w:szCs w:val="4"/>
        </w:rPr>
      </w:pPr>
    </w:p>
    <w:p w14:paraId="59D632D9" w14:textId="6367C793" w:rsidR="00593487" w:rsidRPr="00593487" w:rsidRDefault="00BF7155" w:rsidP="00AF4474">
      <w:pPr>
        <w:jc w:val="center"/>
        <w:rPr>
          <w:rFonts w:ascii="Futura Md BT" w:hAnsi="Futura Md BT" w:cs="Futura Md BT"/>
          <w:b/>
          <w:color w:val="000000"/>
          <w:sz w:val="40"/>
          <w:szCs w:val="40"/>
        </w:rPr>
      </w:pPr>
      <w:r>
        <w:rPr>
          <w:rFonts w:ascii="Futura Md BT" w:hAnsi="Futura Md BT" w:cs="Futura Md BT"/>
          <w:b/>
          <w:color w:val="000000"/>
          <w:sz w:val="48"/>
          <w:szCs w:val="48"/>
        </w:rPr>
        <w:t xml:space="preserve">Operations </w:t>
      </w:r>
      <w:r w:rsidR="00D47A94">
        <w:rPr>
          <w:rFonts w:ascii="Futura Md BT" w:hAnsi="Futura Md BT" w:cs="Futura Md BT"/>
          <w:b/>
          <w:color w:val="000000"/>
          <w:sz w:val="48"/>
          <w:szCs w:val="48"/>
        </w:rPr>
        <w:t>Safety Advisor</w:t>
      </w:r>
    </w:p>
    <w:p w14:paraId="4D08347A" w14:textId="77777777" w:rsidR="00AF4474" w:rsidRPr="00EE6B9A" w:rsidRDefault="00AF4474" w:rsidP="00AF4474">
      <w:pPr>
        <w:jc w:val="center"/>
        <w:rPr>
          <w:rFonts w:ascii="Futura Bk BT" w:hAnsi="Futura Bk BT" w:cs="Futura Md BT"/>
          <w:color w:val="000000"/>
          <w:szCs w:val="48"/>
        </w:rPr>
      </w:pPr>
    </w:p>
    <w:p w14:paraId="5781FC2C" w14:textId="6B3A7977" w:rsidR="00593487" w:rsidRPr="00D47A94" w:rsidRDefault="00AF4474" w:rsidP="00AF4474">
      <w:pPr>
        <w:rPr>
          <w:rFonts w:ascii="Futura Bk BT" w:hAnsi="Futura Bk BT" w:cs="Futura Md BT"/>
          <w:color w:val="000000"/>
        </w:rPr>
      </w:pPr>
      <w:r w:rsidRPr="00D47A94">
        <w:rPr>
          <w:rFonts w:ascii="Futura Bk BT" w:hAnsi="Futura Bk BT" w:cs="Futura Md BT"/>
          <w:color w:val="000000"/>
        </w:rPr>
        <w:t xml:space="preserve">Nexus </w:t>
      </w:r>
      <w:r w:rsidR="009B6EC6" w:rsidRPr="00D47A94">
        <w:rPr>
          <w:rFonts w:ascii="Futura Bk BT" w:hAnsi="Futura Bk BT" w:cs="Futura Md BT"/>
          <w:color w:val="000000"/>
        </w:rPr>
        <w:t>are</w:t>
      </w:r>
      <w:r w:rsidRPr="00D47A94">
        <w:rPr>
          <w:rFonts w:ascii="Futura Bk BT" w:hAnsi="Futura Bk BT" w:cs="Futura Md BT"/>
          <w:color w:val="000000"/>
        </w:rPr>
        <w:t xml:space="preserve"> looking to </w:t>
      </w:r>
      <w:r w:rsidR="00593487" w:rsidRPr="00D47A94">
        <w:rPr>
          <w:rFonts w:ascii="Futura Bk BT" w:hAnsi="Futura Bk BT" w:cs="Futura Md BT"/>
          <w:color w:val="000000"/>
        </w:rPr>
        <w:t>appoint a</w:t>
      </w:r>
      <w:r w:rsidR="00D47A94">
        <w:rPr>
          <w:rFonts w:ascii="Futura Bk BT" w:hAnsi="Futura Bk BT" w:cs="Futura Md BT"/>
          <w:color w:val="000000"/>
        </w:rPr>
        <w:t>n</w:t>
      </w:r>
      <w:r w:rsidR="00BF7155" w:rsidRPr="00D47A94">
        <w:rPr>
          <w:rFonts w:ascii="Futura Bk BT" w:hAnsi="Futura Bk BT" w:cs="Futura Md BT"/>
          <w:color w:val="000000"/>
        </w:rPr>
        <w:t xml:space="preserve"> Operations</w:t>
      </w:r>
      <w:r w:rsidR="00D47A94" w:rsidRPr="00D47A94">
        <w:rPr>
          <w:rFonts w:ascii="Futura Bk BT" w:hAnsi="Futura Bk BT" w:cs="Futura Md BT"/>
          <w:color w:val="000000"/>
        </w:rPr>
        <w:t xml:space="preserve"> Safety Advisor.</w:t>
      </w:r>
      <w:r w:rsidR="00BF7155" w:rsidRPr="00D47A94">
        <w:rPr>
          <w:rFonts w:ascii="Futura Bk BT" w:hAnsi="Futura Bk BT" w:cs="Futura Md BT"/>
          <w:color w:val="000000"/>
        </w:rPr>
        <w:t xml:space="preserve"> </w:t>
      </w:r>
      <w:r w:rsidR="00D47A94" w:rsidRPr="00D47A94">
        <w:rPr>
          <w:rFonts w:ascii="Futura Bk BT" w:hAnsi="Futura Bk BT"/>
          <w:sz w:val="24"/>
          <w:szCs w:val="24"/>
        </w:rPr>
        <w:t>T</w:t>
      </w:r>
      <w:r w:rsidR="00D47A94">
        <w:rPr>
          <w:rFonts w:ascii="Futura Bk BT" w:hAnsi="Futura Bk BT"/>
          <w:sz w:val="24"/>
          <w:szCs w:val="24"/>
        </w:rPr>
        <w:t xml:space="preserve">he successful applicant will </w:t>
      </w:r>
      <w:r w:rsidR="00D47A94" w:rsidRPr="00D47A94">
        <w:rPr>
          <w:rFonts w:ascii="Futura Bk BT" w:hAnsi="Futura Bk BT"/>
          <w:sz w:val="24"/>
          <w:szCs w:val="24"/>
        </w:rPr>
        <w:t xml:space="preserve">support the safety and assurance functions within Metro Operations, ensuring the implementation of, and compliance to, Nexus safety and assurance management systems throughout the directorate. </w:t>
      </w:r>
      <w:r w:rsidR="00D47A94">
        <w:rPr>
          <w:rFonts w:ascii="Futura Bk BT" w:hAnsi="Futura Bk BT"/>
          <w:sz w:val="24"/>
          <w:szCs w:val="24"/>
        </w:rPr>
        <w:t>The successful candidate will also p</w:t>
      </w:r>
      <w:r w:rsidR="00D47A94" w:rsidRPr="00D47A94">
        <w:rPr>
          <w:rFonts w:ascii="Futura Bk BT" w:hAnsi="Futura Bk BT"/>
          <w:sz w:val="24"/>
          <w:szCs w:val="24"/>
        </w:rPr>
        <w:t>rovide safety expertise and guidance across the Operations directorate including monitoring operational safety and assurance, performance and undertake compliance monitoring and surveillance activities.</w:t>
      </w:r>
    </w:p>
    <w:p w14:paraId="3C01BD24" w14:textId="5FD5E867" w:rsidR="00593487" w:rsidRPr="00593487" w:rsidRDefault="009B6EC6" w:rsidP="009B6EC6">
      <w:pPr>
        <w:shd w:val="clear" w:color="auto" w:fill="FFFFFF"/>
        <w:spacing w:after="0" w:line="240" w:lineRule="auto"/>
        <w:jc w:val="center"/>
        <w:rPr>
          <w:rFonts w:ascii="Futura Bk BT" w:eastAsia="Times New Roman" w:hAnsi="Futura Bk BT" w:cs="Segoe UI"/>
          <w:lang w:eastAsia="en-GB"/>
        </w:rPr>
      </w:pPr>
      <w:r>
        <w:rPr>
          <w:rFonts w:ascii="Futura Bk BT" w:hAnsi="Futura Bk BT" w:cs="Futura Bk BT"/>
        </w:rPr>
        <w:t>Salary £</w:t>
      </w:r>
      <w:r w:rsidR="00D47A94">
        <w:rPr>
          <w:rFonts w:ascii="Futura Bk BT" w:hAnsi="Futura Bk BT" w:cs="Futura Bk BT"/>
        </w:rPr>
        <w:t>27,779</w:t>
      </w:r>
      <w:r>
        <w:rPr>
          <w:rFonts w:ascii="Futura Bk BT" w:hAnsi="Futura Bk BT" w:cs="Futura Bk BT"/>
        </w:rPr>
        <w:t xml:space="preserve"> - £</w:t>
      </w:r>
      <w:r w:rsidR="00D47A94">
        <w:rPr>
          <w:rFonts w:ascii="Futura Bk BT" w:hAnsi="Futura Bk BT" w:cs="Futura Bk BT"/>
        </w:rPr>
        <w:t>41,672</w:t>
      </w:r>
      <w:r>
        <w:rPr>
          <w:rFonts w:ascii="Futura Bk BT" w:hAnsi="Futura Bk BT" w:cs="Futura Bk BT"/>
        </w:rPr>
        <w:t xml:space="preserve"> per annum</w:t>
      </w:r>
    </w:p>
    <w:p w14:paraId="37B3D06F" w14:textId="0C7D1C6C" w:rsidR="00AF4474" w:rsidRPr="00A717FB" w:rsidRDefault="00AF4474" w:rsidP="00A717FB">
      <w:pPr>
        <w:pStyle w:val="BasicParagraph"/>
        <w:spacing w:before="113"/>
        <w:jc w:val="center"/>
        <w:rPr>
          <w:rFonts w:ascii="Futura Bk BT" w:hAnsi="Futura Bk BT" w:cs="Futura Bk BT"/>
          <w:b/>
          <w:sz w:val="32"/>
          <w:szCs w:val="32"/>
        </w:rPr>
      </w:pPr>
      <w:r w:rsidRPr="001F2461">
        <w:rPr>
          <w:rFonts w:ascii="Futura Bk BT" w:eastAsia="Times New Roman" w:hAnsi="Futura Bk BT" w:cs="Segoe UI"/>
          <w:color w:val="212529"/>
          <w:lang w:eastAsia="en-GB"/>
        </w:rPr>
        <w:t>Plus defined benefit pension scheme, free local travel and access to other benefits.</w:t>
      </w:r>
    </w:p>
    <w:p w14:paraId="0850056C" w14:textId="26FBF9A4" w:rsidR="00AF4474" w:rsidRPr="001D248F" w:rsidRDefault="00AF4474" w:rsidP="00AF4474">
      <w:pPr>
        <w:pStyle w:val="BasicParagraph"/>
        <w:spacing w:before="227"/>
        <w:jc w:val="center"/>
        <w:rPr>
          <w:rFonts w:ascii="Futura Md BT" w:hAnsi="Futura Md BT" w:cs="Futura Md BT"/>
          <w:sz w:val="32"/>
          <w:szCs w:val="32"/>
        </w:rPr>
      </w:pPr>
      <w:r w:rsidRPr="001D248F">
        <w:rPr>
          <w:rFonts w:ascii="Futura Md BT" w:hAnsi="Futura Md BT" w:cs="Futura Md BT"/>
          <w:sz w:val="32"/>
          <w:szCs w:val="32"/>
        </w:rPr>
        <w:t>Closing date</w:t>
      </w:r>
      <w:r w:rsidR="009B6EC6">
        <w:rPr>
          <w:rFonts w:ascii="Futura Md BT" w:hAnsi="Futura Md BT" w:cs="Futura Md BT"/>
          <w:sz w:val="32"/>
          <w:szCs w:val="32"/>
        </w:rPr>
        <w:t xml:space="preserve"> </w:t>
      </w:r>
      <w:r w:rsidR="0030369F">
        <w:rPr>
          <w:rFonts w:ascii="Futura Md BT" w:hAnsi="Futura Md BT" w:cs="Futura Md BT"/>
          <w:sz w:val="32"/>
          <w:szCs w:val="32"/>
        </w:rPr>
        <w:t>7</w:t>
      </w:r>
      <w:r w:rsidR="009A0414">
        <w:rPr>
          <w:rFonts w:ascii="Futura Md BT" w:hAnsi="Futura Md BT" w:cs="Futura Md BT"/>
          <w:sz w:val="32"/>
          <w:szCs w:val="32"/>
        </w:rPr>
        <w:t>th</w:t>
      </w:r>
      <w:r w:rsidR="00D47A94">
        <w:rPr>
          <w:rFonts w:ascii="Futura Md BT" w:hAnsi="Futura Md BT" w:cs="Futura Md BT"/>
          <w:sz w:val="32"/>
          <w:szCs w:val="32"/>
        </w:rPr>
        <w:t xml:space="preserve"> </w:t>
      </w:r>
      <w:r w:rsidR="00392644">
        <w:rPr>
          <w:rFonts w:ascii="Futura Md BT" w:hAnsi="Futura Md BT" w:cs="Futura Md BT"/>
          <w:sz w:val="32"/>
          <w:szCs w:val="32"/>
        </w:rPr>
        <w:t>April</w:t>
      </w:r>
      <w:r w:rsidR="00D47A94">
        <w:rPr>
          <w:rFonts w:ascii="Futura Md BT" w:hAnsi="Futura Md BT" w:cs="Futura Md BT"/>
          <w:sz w:val="32"/>
          <w:szCs w:val="32"/>
        </w:rPr>
        <w:t xml:space="preserve"> 2023</w:t>
      </w:r>
    </w:p>
    <w:p w14:paraId="00ECC493" w14:textId="77777777" w:rsidR="00AF4474" w:rsidRPr="00FA5D6E" w:rsidRDefault="00AF4474" w:rsidP="00AF4474">
      <w:pPr>
        <w:pStyle w:val="BasicParagraph"/>
        <w:tabs>
          <w:tab w:val="left" w:pos="300"/>
        </w:tabs>
        <w:spacing w:before="227"/>
        <w:jc w:val="center"/>
        <w:rPr>
          <w:rFonts w:ascii="Futura Md BT" w:hAnsi="Futura Md BT" w:cs="Futura Md BT"/>
          <w:b/>
          <w:bCs/>
        </w:rPr>
      </w:pPr>
      <w:r w:rsidRPr="001D248F">
        <w:rPr>
          <w:rFonts w:ascii="Futura Md BT" w:hAnsi="Futura Md BT" w:cs="Futura Md BT"/>
        </w:rPr>
        <w:t xml:space="preserve">Find out more at </w:t>
      </w:r>
      <w:hyperlink r:id="rId5" w:history="1">
        <w:r w:rsidRPr="00E42AF1">
          <w:rPr>
            <w:rStyle w:val="Hyperlink"/>
            <w:rFonts w:ascii="Futura Md BT" w:hAnsi="Futura Md BT" w:cs="Futura Md BT"/>
            <w:b/>
            <w:color w:val="auto"/>
            <w:u w:val="none"/>
          </w:rPr>
          <w:t>nexus.org.uk</w:t>
        </w:r>
      </w:hyperlink>
      <w:r w:rsidRPr="00E42AF1">
        <w:rPr>
          <w:rFonts w:ascii="Futura Md BT" w:hAnsi="Futura Md BT" w:cs="Futura Md BT"/>
          <w:color w:val="auto"/>
        </w:rPr>
        <w:t xml:space="preserve"> </w:t>
      </w:r>
    </w:p>
    <w:p w14:paraId="15C3F789" w14:textId="2673569A" w:rsidR="00565D09" w:rsidRPr="00FA5D6E" w:rsidRDefault="00392644" w:rsidP="00AF4474">
      <w:pPr>
        <w:rPr>
          <w:rFonts w:ascii="Futura Md BT" w:hAnsi="Futura Md BT" w:cs="Futura Md BT"/>
          <w:b/>
          <w:bCs/>
        </w:rPr>
      </w:pPr>
    </w:p>
    <w:sectPr w:rsidR="00565D09" w:rsidRPr="00FA5D6E" w:rsidSect="00FE1960">
      <w:pgSz w:w="11906" w:h="16838"/>
      <w:pgMar w:top="568" w:right="567" w:bottom="289" w:left="56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 Md BT">
    <w:panose1 w:val="020B0602020204020303"/>
    <w:charset w:val="00"/>
    <w:family w:val="swiss"/>
    <w:pitch w:val="variable"/>
    <w:sig w:usb0="00000087" w:usb1="00000000" w:usb2="00000000" w:usb3="00000000" w:csb0="0000001B" w:csb1="00000000"/>
  </w:font>
  <w:font w:name="Futura Bk BT">
    <w:altName w:val="Segoe UI"/>
    <w:panose1 w:val="020B0502020204020303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C21"/>
    <w:rsid w:val="00047F02"/>
    <w:rsid w:val="00070DB5"/>
    <w:rsid w:val="000A275A"/>
    <w:rsid w:val="0030369F"/>
    <w:rsid w:val="00392644"/>
    <w:rsid w:val="00447274"/>
    <w:rsid w:val="0046002E"/>
    <w:rsid w:val="004A2603"/>
    <w:rsid w:val="004B2FB3"/>
    <w:rsid w:val="004F26FE"/>
    <w:rsid w:val="00513657"/>
    <w:rsid w:val="00593487"/>
    <w:rsid w:val="00636F9D"/>
    <w:rsid w:val="0066006E"/>
    <w:rsid w:val="00684FD8"/>
    <w:rsid w:val="0068519C"/>
    <w:rsid w:val="00781AC9"/>
    <w:rsid w:val="007C41E3"/>
    <w:rsid w:val="00802826"/>
    <w:rsid w:val="00910C28"/>
    <w:rsid w:val="0092600C"/>
    <w:rsid w:val="009A0414"/>
    <w:rsid w:val="009B6EC6"/>
    <w:rsid w:val="00A717FB"/>
    <w:rsid w:val="00AF4474"/>
    <w:rsid w:val="00B00F45"/>
    <w:rsid w:val="00B74621"/>
    <w:rsid w:val="00BF3C21"/>
    <w:rsid w:val="00BF7155"/>
    <w:rsid w:val="00CA11A7"/>
    <w:rsid w:val="00CE2A76"/>
    <w:rsid w:val="00D232C9"/>
    <w:rsid w:val="00D33B1F"/>
    <w:rsid w:val="00D47A94"/>
    <w:rsid w:val="00D54198"/>
    <w:rsid w:val="00D77C0A"/>
    <w:rsid w:val="00E5777F"/>
    <w:rsid w:val="00F20CCB"/>
    <w:rsid w:val="00FA5D6E"/>
    <w:rsid w:val="00FC555A"/>
    <w:rsid w:val="00FE1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BC54C9"/>
  <w15:chartTrackingRefBased/>
  <w15:docId w15:val="{DD14593C-0322-4C56-8EB8-2E39A7086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BF3C21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A5D6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26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6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exus.org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Appleton</dc:creator>
  <cp:keywords/>
  <dc:description/>
  <cp:lastModifiedBy>Sarah Patrick</cp:lastModifiedBy>
  <cp:revision>5</cp:revision>
  <dcterms:created xsi:type="dcterms:W3CDTF">2023-02-16T17:10:00Z</dcterms:created>
  <dcterms:modified xsi:type="dcterms:W3CDTF">2023-03-23T13:54:00Z</dcterms:modified>
</cp:coreProperties>
</file>