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8635"/>
        <w:gridCol w:w="565"/>
        <w:gridCol w:w="707"/>
      </w:tblGrid>
      <w:tr w:rsidR="00626C84" w:rsidRPr="0028635F" w14:paraId="00151047" w14:textId="77777777" w:rsidTr="00626C84">
        <w:trPr>
          <w:cantSplit/>
          <w:trHeight w:val="1311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E1F9" w14:textId="77777777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Please note: in the first instance, applications are assessed against the following criteria:</w:t>
            </w:r>
          </w:p>
          <w:p w14:paraId="3323E400" w14:textId="77777777" w:rsidR="00626C84" w:rsidRPr="00063F07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Overall presentation</w:t>
            </w:r>
          </w:p>
          <w:p w14:paraId="02EEA5FA" w14:textId="77777777" w:rsidR="00626C84" w:rsidRPr="00063F07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Use of standard English</w:t>
            </w:r>
          </w:p>
          <w:p w14:paraId="1862105C" w14:textId="77777777" w:rsidR="00626C84" w:rsidRPr="00063F07" w:rsidRDefault="00626C84" w:rsidP="002759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Grammatical accuracy</w:t>
            </w:r>
          </w:p>
          <w:p w14:paraId="051A572B" w14:textId="3A44BC4E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Where applications do not meet the expected standard, they will be discarded before assessment against the person specification.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5E8ECA83" w14:textId="195CA7EC" w:rsidR="00626C84" w:rsidRPr="00063F07" w:rsidRDefault="00626C84" w:rsidP="000974D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Essential/</w:t>
            </w:r>
            <w:r w:rsidR="0011155F" w:rsidRPr="00063F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3F07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7C35BBB4" w14:textId="121A121F" w:rsidR="00626C84" w:rsidRPr="00063F07" w:rsidRDefault="00626C84" w:rsidP="000974D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Assessment Method</w:t>
            </w:r>
          </w:p>
        </w:tc>
      </w:tr>
      <w:tr w:rsidR="00626C84" w:rsidRPr="0028635F" w14:paraId="735D0AFD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FAE0E08" w14:textId="11F9526C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</w:tr>
      <w:tr w:rsidR="00626C84" w:rsidRPr="0028635F" w14:paraId="4194C2DE" w14:textId="77777777" w:rsidTr="00626C84">
        <w:tc>
          <w:tcPr>
            <w:tcW w:w="556" w:type="dxa"/>
          </w:tcPr>
          <w:p w14:paraId="71197DCA" w14:textId="77777777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66" w:type="dxa"/>
          </w:tcPr>
          <w:p w14:paraId="79FBB361" w14:textId="02F623D6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 first degr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ee and Qualified Teacher Status</w:t>
            </w:r>
          </w:p>
        </w:tc>
        <w:tc>
          <w:tcPr>
            <w:tcW w:w="567" w:type="dxa"/>
          </w:tcPr>
          <w:p w14:paraId="481D79F6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6EAAD02C" w14:textId="634FF62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26C84" w:rsidRPr="0028635F" w14:paraId="76263775" w14:textId="77777777" w:rsidTr="00626C84">
        <w:tc>
          <w:tcPr>
            <w:tcW w:w="556" w:type="dxa"/>
            <w:shd w:val="clear" w:color="auto" w:fill="E7E6E6" w:themeFill="background2"/>
          </w:tcPr>
          <w:p w14:paraId="03049F76" w14:textId="77777777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66" w:type="dxa"/>
            <w:shd w:val="clear" w:color="auto" w:fill="E7E6E6" w:themeFill="background2"/>
          </w:tcPr>
          <w:p w14:paraId="6366190E" w14:textId="3A40E255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Further relevant professional studies e</w:t>
            </w:r>
            <w:r w:rsidR="001D758E" w:rsidRPr="00063F07">
              <w:rPr>
                <w:rFonts w:ascii="Arial" w:hAnsi="Arial" w:cs="Arial"/>
                <w:sz w:val="18"/>
                <w:szCs w:val="18"/>
              </w:rPr>
              <w:t>.</w:t>
            </w:r>
            <w:r w:rsidRPr="00063F07">
              <w:rPr>
                <w:rFonts w:ascii="Arial" w:hAnsi="Arial" w:cs="Arial"/>
                <w:sz w:val="18"/>
                <w:szCs w:val="18"/>
              </w:rPr>
              <w:t>g. NPQML,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 xml:space="preserve"> Specialist Leader of Education</w:t>
            </w:r>
          </w:p>
        </w:tc>
        <w:tc>
          <w:tcPr>
            <w:tcW w:w="567" w:type="dxa"/>
            <w:shd w:val="clear" w:color="auto" w:fill="E7E6E6" w:themeFill="background2"/>
          </w:tcPr>
          <w:p w14:paraId="5EDC07DA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45E8287C" w14:textId="44229449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26C84" w:rsidRPr="0028635F" w14:paraId="705C6A03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74C97A0E" w14:textId="430C62C3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</w:tr>
      <w:tr w:rsidR="00626C84" w:rsidRPr="0028635F" w14:paraId="2D434807" w14:textId="77777777" w:rsidTr="00626C84">
        <w:tc>
          <w:tcPr>
            <w:tcW w:w="556" w:type="dxa"/>
          </w:tcPr>
          <w:p w14:paraId="775D86E2" w14:textId="7450C356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66" w:type="dxa"/>
            <w:vAlign w:val="center"/>
          </w:tcPr>
          <w:p w14:paraId="5A0C9658" w14:textId="489F78EF" w:rsidR="00626C84" w:rsidRPr="00063F07" w:rsidRDefault="00DE7772" w:rsidP="00DE7772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Recent experience of teaching in a primary school (within the last 2 years)</w:t>
            </w:r>
          </w:p>
        </w:tc>
        <w:tc>
          <w:tcPr>
            <w:tcW w:w="567" w:type="dxa"/>
          </w:tcPr>
          <w:p w14:paraId="2FF08CC1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3F5F77F2" w14:textId="026106A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5C49AE2B" w14:textId="77777777" w:rsidTr="00626C84">
        <w:tc>
          <w:tcPr>
            <w:tcW w:w="556" w:type="dxa"/>
          </w:tcPr>
          <w:p w14:paraId="092EFE0D" w14:textId="359642CA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66" w:type="dxa"/>
            <w:vAlign w:val="center"/>
          </w:tcPr>
          <w:p w14:paraId="6AD4F377" w14:textId="37B18AF7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 forensic knowledge of the EYFS, KS1 or KS2 curriculum and assessment procedures (dependent on post) and a clear understanding of tracking progress to accelerate pupil outcomes and inform next steps in learning</w:t>
            </w:r>
          </w:p>
        </w:tc>
        <w:tc>
          <w:tcPr>
            <w:tcW w:w="567" w:type="dxa"/>
          </w:tcPr>
          <w:p w14:paraId="068D05A9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299A3C2A" w14:textId="772674CC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666FB474" w14:textId="77777777" w:rsidTr="00626C84">
        <w:tc>
          <w:tcPr>
            <w:tcW w:w="556" w:type="dxa"/>
          </w:tcPr>
          <w:p w14:paraId="11AB7E17" w14:textId="608D2223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66" w:type="dxa"/>
            <w:vAlign w:val="center"/>
          </w:tcPr>
          <w:p w14:paraId="7B11035B" w14:textId="312CFE4C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Effective deployment of support staff</w:t>
            </w:r>
          </w:p>
        </w:tc>
        <w:tc>
          <w:tcPr>
            <w:tcW w:w="567" w:type="dxa"/>
          </w:tcPr>
          <w:p w14:paraId="56BAB371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76628FB9" w14:textId="6F2BA445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7B1DA279" w14:textId="77777777" w:rsidTr="00626C84">
        <w:tc>
          <w:tcPr>
            <w:tcW w:w="556" w:type="dxa"/>
            <w:shd w:val="clear" w:color="auto" w:fill="E7E6E6" w:themeFill="background2"/>
          </w:tcPr>
          <w:p w14:paraId="60E0B6AF" w14:textId="017EA89F" w:rsidR="00626C84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27CD42B9" w14:textId="2179836D" w:rsidR="00626C84" w:rsidRPr="00063F07" w:rsidRDefault="00DE7772" w:rsidP="00E65C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Experience of leading a subject area</w:t>
            </w:r>
            <w:r w:rsidR="00283801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65CFB" w:rsidRPr="00063F07">
              <w:rPr>
                <w:rFonts w:ascii="Arial" w:hAnsi="Arial" w:cs="Arial"/>
                <w:color w:val="000000"/>
                <w:sz w:val="18"/>
                <w:szCs w:val="18"/>
              </w:rPr>
              <w:t>(especially music and/or art)</w:t>
            </w:r>
          </w:p>
        </w:tc>
        <w:tc>
          <w:tcPr>
            <w:tcW w:w="567" w:type="dxa"/>
            <w:shd w:val="clear" w:color="auto" w:fill="E7E6E6" w:themeFill="background2"/>
          </w:tcPr>
          <w:p w14:paraId="0885834F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4E95501E" w14:textId="137F0D0D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47922E28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1661F8CA" w14:textId="3944C645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Abilities, Skills and Knowledge</w:t>
            </w:r>
          </w:p>
        </w:tc>
      </w:tr>
      <w:tr w:rsidR="00626C84" w:rsidRPr="0028635F" w14:paraId="35626D89" w14:textId="77777777" w:rsidTr="00626C84">
        <w:tc>
          <w:tcPr>
            <w:tcW w:w="556" w:type="dxa"/>
          </w:tcPr>
          <w:p w14:paraId="14ED421D" w14:textId="14BB3D64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66" w:type="dxa"/>
            <w:vAlign w:val="center"/>
          </w:tcPr>
          <w:p w14:paraId="6D0E1764" w14:textId="486FD95A" w:rsidR="00626C84" w:rsidRPr="00063F07" w:rsidRDefault="00626C84" w:rsidP="002759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 xml:space="preserve">A sound understanding of strategies to support all children’s learning, including through the use of assessment for learning </w:t>
            </w:r>
            <w:r w:rsidR="00CF5501" w:rsidRPr="00063F07">
              <w:rPr>
                <w:rFonts w:ascii="Arial" w:hAnsi="Arial" w:cs="Arial"/>
                <w:sz w:val="18"/>
                <w:szCs w:val="18"/>
              </w:rPr>
              <w:t xml:space="preserve">techniques </w:t>
            </w:r>
            <w:r w:rsidRPr="00063F07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427C1D" w:rsidRPr="00063F07">
              <w:rPr>
                <w:rFonts w:ascii="Arial" w:hAnsi="Arial" w:cs="Arial"/>
                <w:sz w:val="18"/>
                <w:szCs w:val="18"/>
              </w:rPr>
              <w:t xml:space="preserve">secure </w:t>
            </w:r>
            <w:r w:rsidR="00AA7468" w:rsidRPr="00063F07">
              <w:rPr>
                <w:rFonts w:ascii="Arial" w:hAnsi="Arial" w:cs="Arial"/>
                <w:sz w:val="18"/>
                <w:szCs w:val="18"/>
              </w:rPr>
              <w:t>exce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llent outcomes for all learners</w:t>
            </w:r>
          </w:p>
        </w:tc>
        <w:tc>
          <w:tcPr>
            <w:tcW w:w="567" w:type="dxa"/>
          </w:tcPr>
          <w:p w14:paraId="50A454C2" w14:textId="31A939DF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29312D52" w14:textId="54C2C6A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4805565E" w14:textId="77777777" w:rsidTr="00626C84">
        <w:tc>
          <w:tcPr>
            <w:tcW w:w="556" w:type="dxa"/>
          </w:tcPr>
          <w:p w14:paraId="1C10FC7D" w14:textId="42D86067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66" w:type="dxa"/>
            <w:vAlign w:val="center"/>
          </w:tcPr>
          <w:p w14:paraId="52B2F81D" w14:textId="38BBDE94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The ability to set realistic and challenging targets and be able to asses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s and review learners’ progress</w:t>
            </w:r>
          </w:p>
        </w:tc>
        <w:tc>
          <w:tcPr>
            <w:tcW w:w="567" w:type="dxa"/>
          </w:tcPr>
          <w:p w14:paraId="36E54CEC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6FA742E8" w14:textId="4F4BB4CC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3D8DCDB7" w14:textId="77777777" w:rsidTr="00626C84">
        <w:tc>
          <w:tcPr>
            <w:tcW w:w="556" w:type="dxa"/>
          </w:tcPr>
          <w:p w14:paraId="0FCF419F" w14:textId="3582D03B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766" w:type="dxa"/>
            <w:vAlign w:val="center"/>
          </w:tcPr>
          <w:p w14:paraId="1D1532B3" w14:textId="0774C5D5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Able to communicate ef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fectively with all stakeholders</w:t>
            </w:r>
          </w:p>
        </w:tc>
        <w:tc>
          <w:tcPr>
            <w:tcW w:w="567" w:type="dxa"/>
          </w:tcPr>
          <w:p w14:paraId="5146D0DF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4D56BC69" w14:textId="2663D33F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08A3290C" w14:textId="77777777" w:rsidTr="00626C84">
        <w:tc>
          <w:tcPr>
            <w:tcW w:w="556" w:type="dxa"/>
          </w:tcPr>
          <w:p w14:paraId="0419BE6D" w14:textId="23061A84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766" w:type="dxa"/>
            <w:vAlign w:val="center"/>
          </w:tcPr>
          <w:p w14:paraId="6AAB0003" w14:textId="26892420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Able to consistently engage and enthuse learners by providing a broad and balanced curriculum, including personalising learn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ing to meet all learners’ needs</w:t>
            </w:r>
          </w:p>
        </w:tc>
        <w:tc>
          <w:tcPr>
            <w:tcW w:w="567" w:type="dxa"/>
          </w:tcPr>
          <w:p w14:paraId="3D2C5792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39F73565" w14:textId="5EABE942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DE7772" w:rsidRPr="0028635F" w14:paraId="355CE4E5" w14:textId="77777777" w:rsidTr="00626C84">
        <w:tc>
          <w:tcPr>
            <w:tcW w:w="556" w:type="dxa"/>
          </w:tcPr>
          <w:p w14:paraId="54E5E8AF" w14:textId="56211EF5" w:rsidR="00DE7772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766" w:type="dxa"/>
            <w:vAlign w:val="center"/>
          </w:tcPr>
          <w:p w14:paraId="131C6169" w14:textId="6BFC1F43" w:rsidR="00DE7772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Able to secure rapid progress for all learners, regardless of their starting point by planning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 xml:space="preserve"> and teaching effective lessons</w:t>
            </w:r>
          </w:p>
        </w:tc>
        <w:tc>
          <w:tcPr>
            <w:tcW w:w="567" w:type="dxa"/>
          </w:tcPr>
          <w:p w14:paraId="42D1B8D5" w14:textId="2C0F4500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02ACAC5C" w14:textId="70794D39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DE7772" w:rsidRPr="0028635F" w14:paraId="07717279" w14:textId="77777777" w:rsidTr="00626C84">
        <w:tc>
          <w:tcPr>
            <w:tcW w:w="556" w:type="dxa"/>
          </w:tcPr>
          <w:p w14:paraId="17DE13C0" w14:textId="1B09C821" w:rsidR="00DE7772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766" w:type="dxa"/>
            <w:vAlign w:val="center"/>
          </w:tcPr>
          <w:p w14:paraId="3DA87415" w14:textId="26413BD7" w:rsidR="00DE7772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Ability to manage behaviour in a positive way</w:t>
            </w:r>
          </w:p>
        </w:tc>
        <w:tc>
          <w:tcPr>
            <w:tcW w:w="567" w:type="dxa"/>
          </w:tcPr>
          <w:p w14:paraId="027A207A" w14:textId="60D6E358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223C8971" w14:textId="78946D21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DE7772" w:rsidRPr="0028635F" w14:paraId="5CA670AB" w14:textId="77777777" w:rsidTr="00626C84">
        <w:tc>
          <w:tcPr>
            <w:tcW w:w="556" w:type="dxa"/>
          </w:tcPr>
          <w:p w14:paraId="6B9EA754" w14:textId="11E506AD" w:rsidR="00DE7772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66" w:type="dxa"/>
            <w:vAlign w:val="center"/>
          </w:tcPr>
          <w:p w14:paraId="4086429E" w14:textId="783D2649" w:rsidR="00DE7772" w:rsidRPr="00063F07" w:rsidRDefault="00DE7772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Strong ICT skills</w:t>
            </w:r>
          </w:p>
        </w:tc>
        <w:tc>
          <w:tcPr>
            <w:tcW w:w="567" w:type="dxa"/>
          </w:tcPr>
          <w:p w14:paraId="79B68009" w14:textId="2EDC98B6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695AD4E6" w14:textId="712B7AB4" w:rsidR="00DE7772" w:rsidRPr="00063F07" w:rsidRDefault="004218D5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028AF901" w14:textId="77777777" w:rsidTr="00626C84">
        <w:tc>
          <w:tcPr>
            <w:tcW w:w="556" w:type="dxa"/>
          </w:tcPr>
          <w:p w14:paraId="0EA02154" w14:textId="3D81465C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66" w:type="dxa"/>
            <w:vAlign w:val="center"/>
          </w:tcPr>
          <w:p w14:paraId="302B56CD" w14:textId="42484526" w:rsidR="00626C84" w:rsidRPr="00063F07" w:rsidRDefault="00626C84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Have positive values, attitudes and have high expectations for all learners with a relentless focus on outcomes</w:t>
            </w:r>
            <w:r w:rsidR="00A556BE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standards</w:t>
            </w:r>
          </w:p>
        </w:tc>
        <w:tc>
          <w:tcPr>
            <w:tcW w:w="567" w:type="dxa"/>
          </w:tcPr>
          <w:p w14:paraId="09ADD4A9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4D53920F" w14:textId="04206CDC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2A81CDB8" w14:textId="77777777" w:rsidTr="00626C84">
        <w:tc>
          <w:tcPr>
            <w:tcW w:w="556" w:type="dxa"/>
          </w:tcPr>
          <w:p w14:paraId="287F3B49" w14:textId="497A3ABE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66" w:type="dxa"/>
            <w:vAlign w:val="center"/>
          </w:tcPr>
          <w:p w14:paraId="34122189" w14:textId="7474B6B0" w:rsidR="00626C84" w:rsidRPr="00063F07" w:rsidRDefault="00DE7772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Knowledge of safeguarding issues and successful use of measures that promote and ensure the safeguarding of children</w:t>
            </w:r>
          </w:p>
        </w:tc>
        <w:tc>
          <w:tcPr>
            <w:tcW w:w="567" w:type="dxa"/>
          </w:tcPr>
          <w:p w14:paraId="369D5039" w14:textId="7777777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7F88ECA2" w14:textId="6AFCEC44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795DEA" w:rsidRPr="0028635F" w14:paraId="4A759C80" w14:textId="77777777" w:rsidTr="00795DEA">
        <w:tc>
          <w:tcPr>
            <w:tcW w:w="556" w:type="dxa"/>
            <w:shd w:val="clear" w:color="auto" w:fill="E7E6E6" w:themeFill="background2"/>
          </w:tcPr>
          <w:p w14:paraId="157F3B1B" w14:textId="6CE3FCCC" w:rsidR="00795DEA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4D0B4091" w14:textId="3562B627" w:rsidR="00795DEA" w:rsidRPr="00063F07" w:rsidRDefault="00561116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Trained in Read, Write Inc </w:t>
            </w:r>
          </w:p>
        </w:tc>
        <w:tc>
          <w:tcPr>
            <w:tcW w:w="567" w:type="dxa"/>
            <w:shd w:val="clear" w:color="auto" w:fill="E7E6E6" w:themeFill="background2"/>
          </w:tcPr>
          <w:p w14:paraId="43B8D8A3" w14:textId="56486F90" w:rsidR="00795DEA" w:rsidRPr="00063F07" w:rsidRDefault="00795DEA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255BB684" w14:textId="5FA709EC" w:rsidR="00795DEA" w:rsidRPr="00063F07" w:rsidRDefault="00795DEA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  <w:tr w:rsidR="00626C84" w:rsidRPr="0028635F" w14:paraId="799C7DFB" w14:textId="77777777" w:rsidTr="00626C84">
        <w:tc>
          <w:tcPr>
            <w:tcW w:w="10598" w:type="dxa"/>
            <w:gridSpan w:val="4"/>
            <w:shd w:val="clear" w:color="auto" w:fill="D9E2F3" w:themeFill="accent1" w:themeFillTint="33"/>
          </w:tcPr>
          <w:p w14:paraId="657FF9BC" w14:textId="5FC870E1" w:rsidR="00626C84" w:rsidRPr="00063F07" w:rsidRDefault="00626C84" w:rsidP="00626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F07">
              <w:rPr>
                <w:rFonts w:ascii="Arial" w:hAnsi="Arial" w:cs="Arial"/>
                <w:b/>
                <w:sz w:val="18"/>
                <w:szCs w:val="18"/>
              </w:rPr>
              <w:t>Personal Qualities</w:t>
            </w:r>
          </w:p>
        </w:tc>
      </w:tr>
      <w:tr w:rsidR="00626C84" w:rsidRPr="0028635F" w14:paraId="1FE41F52" w14:textId="77777777" w:rsidTr="00626C84">
        <w:tc>
          <w:tcPr>
            <w:tcW w:w="556" w:type="dxa"/>
          </w:tcPr>
          <w:p w14:paraId="7E1185F5" w14:textId="3198DD82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66" w:type="dxa"/>
            <w:vAlign w:val="center"/>
          </w:tcPr>
          <w:p w14:paraId="014D01EB" w14:textId="14C29A21" w:rsidR="00626C84" w:rsidRPr="00063F07" w:rsidRDefault="00FF568C" w:rsidP="002759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Excellent</w:t>
            </w:r>
            <w:r w:rsidR="00626C84" w:rsidRPr="00063F07">
              <w:rPr>
                <w:rFonts w:ascii="Arial" w:hAnsi="Arial" w:cs="Arial"/>
                <w:sz w:val="18"/>
                <w:szCs w:val="18"/>
              </w:rPr>
              <w:t xml:space="preserve"> organisation skills with the ability to self-direct as well as 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work successfully within a team</w:t>
            </w:r>
          </w:p>
        </w:tc>
        <w:tc>
          <w:tcPr>
            <w:tcW w:w="567" w:type="dxa"/>
          </w:tcPr>
          <w:p w14:paraId="024F35DE" w14:textId="7F68CD16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0233116F" w14:textId="6EE0D9C7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A,R</w:t>
            </w:r>
          </w:p>
        </w:tc>
      </w:tr>
      <w:tr w:rsidR="00626C84" w:rsidRPr="0028635F" w14:paraId="03357C45" w14:textId="77777777" w:rsidTr="00626C84">
        <w:tc>
          <w:tcPr>
            <w:tcW w:w="556" w:type="dxa"/>
          </w:tcPr>
          <w:p w14:paraId="0E80E1BD" w14:textId="72EA3BC1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766" w:type="dxa"/>
            <w:vAlign w:val="center"/>
          </w:tcPr>
          <w:p w14:paraId="0160CC0E" w14:textId="089FAA80" w:rsidR="00626C84" w:rsidRPr="00063F07" w:rsidRDefault="00262178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C</w:t>
            </w:r>
            <w:r w:rsidR="00626C84" w:rsidRPr="00063F07">
              <w:rPr>
                <w:rFonts w:ascii="Arial" w:hAnsi="Arial" w:cs="Arial"/>
                <w:sz w:val="18"/>
                <w:szCs w:val="18"/>
              </w:rPr>
              <w:t xml:space="preserve">ommitment to the vision </w:t>
            </w:r>
            <w:r w:rsidR="00A43A1A" w:rsidRPr="00063F07">
              <w:rPr>
                <w:rFonts w:ascii="Arial" w:hAnsi="Arial" w:cs="Arial"/>
                <w:sz w:val="18"/>
                <w:szCs w:val="18"/>
              </w:rPr>
              <w:t xml:space="preserve">and aims </w:t>
            </w:r>
            <w:r w:rsidR="00626C84" w:rsidRPr="00063F07">
              <w:rPr>
                <w:rFonts w:ascii="Arial" w:hAnsi="Arial" w:cs="Arial"/>
                <w:sz w:val="18"/>
                <w:szCs w:val="18"/>
              </w:rPr>
              <w:t>of the school</w:t>
            </w:r>
            <w:r w:rsidR="00537897" w:rsidRPr="00063F07">
              <w:rPr>
                <w:rFonts w:ascii="Arial" w:hAnsi="Arial" w:cs="Arial"/>
                <w:sz w:val="18"/>
                <w:szCs w:val="18"/>
              </w:rPr>
              <w:t xml:space="preserve"> and Smart Multi Academy Trust</w:t>
            </w:r>
          </w:p>
        </w:tc>
        <w:tc>
          <w:tcPr>
            <w:tcW w:w="567" w:type="dxa"/>
          </w:tcPr>
          <w:p w14:paraId="7980F7FE" w14:textId="21B61904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35937464" w14:textId="647D79D5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626C84" w:rsidRPr="0028635F" w14:paraId="4019200D" w14:textId="77777777" w:rsidTr="00626C84">
        <w:tc>
          <w:tcPr>
            <w:tcW w:w="556" w:type="dxa"/>
            <w:shd w:val="clear" w:color="auto" w:fill="E7E6E6" w:themeFill="background2"/>
          </w:tcPr>
          <w:p w14:paraId="765BAD18" w14:textId="523CB7BC" w:rsidR="00626C84" w:rsidRPr="00063F07" w:rsidRDefault="007B0FE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360C754B" w14:textId="552F7A4D" w:rsidR="00626C84" w:rsidRPr="00063F07" w:rsidRDefault="00626C84" w:rsidP="002759F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Evidence of relevant and on-going professional development, training and experi</w:t>
            </w:r>
            <w:r w:rsidR="00022DF3" w:rsidRPr="00063F07">
              <w:rPr>
                <w:rFonts w:ascii="Arial" w:hAnsi="Arial" w:cs="Arial"/>
                <w:sz w:val="18"/>
                <w:szCs w:val="18"/>
              </w:rPr>
              <w:t>ence of curriculum innovation</w:t>
            </w:r>
          </w:p>
        </w:tc>
        <w:tc>
          <w:tcPr>
            <w:tcW w:w="567" w:type="dxa"/>
            <w:shd w:val="clear" w:color="auto" w:fill="E7E6E6" w:themeFill="background2"/>
          </w:tcPr>
          <w:p w14:paraId="16FC9697" w14:textId="3027113F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521670BA" w14:textId="4CE4150E" w:rsidR="00626C84" w:rsidRPr="00063F07" w:rsidRDefault="00626C84" w:rsidP="00275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</w:t>
            </w:r>
            <w:r w:rsidR="00DD6F45" w:rsidRPr="00063F07">
              <w:rPr>
                <w:rFonts w:ascii="Arial" w:hAnsi="Arial" w:cs="Arial"/>
                <w:sz w:val="18"/>
                <w:szCs w:val="18"/>
              </w:rPr>
              <w:t>,I</w:t>
            </w:r>
          </w:p>
        </w:tc>
      </w:tr>
      <w:tr w:rsidR="00626C84" w:rsidRPr="0028635F" w14:paraId="7C01F4F6" w14:textId="77777777" w:rsidTr="00626C84">
        <w:tc>
          <w:tcPr>
            <w:tcW w:w="556" w:type="dxa"/>
            <w:shd w:val="clear" w:color="auto" w:fill="E7E6E6" w:themeFill="background2"/>
          </w:tcPr>
          <w:p w14:paraId="317AFF05" w14:textId="3A471F84" w:rsidR="00626C84" w:rsidRPr="00063F07" w:rsidRDefault="007B0FE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56962893" w14:textId="0826B1D3" w:rsidR="00626C84" w:rsidRPr="00063F07" w:rsidRDefault="00626C8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Willingness and/or ability to teach across 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the primary age range</w:t>
            </w:r>
          </w:p>
        </w:tc>
        <w:tc>
          <w:tcPr>
            <w:tcW w:w="567" w:type="dxa"/>
            <w:shd w:val="clear" w:color="auto" w:fill="E7E6E6" w:themeFill="background2"/>
          </w:tcPr>
          <w:p w14:paraId="599F6D5C" w14:textId="65CD7480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0908543D" w14:textId="6BF23A58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  <w:tr w:rsidR="00626C84" w:rsidRPr="0028635F" w14:paraId="61283960" w14:textId="77777777" w:rsidTr="00626C84">
        <w:tc>
          <w:tcPr>
            <w:tcW w:w="556" w:type="dxa"/>
            <w:shd w:val="clear" w:color="auto" w:fill="E7E6E6" w:themeFill="background2"/>
          </w:tcPr>
          <w:p w14:paraId="1E6834DB" w14:textId="3D2B0EB6" w:rsidR="00626C84" w:rsidRPr="00063F07" w:rsidRDefault="007B0FE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1EC07F71" w14:textId="12885C22" w:rsidR="00626C84" w:rsidRPr="00063F07" w:rsidRDefault="00626C8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Willing and able to contribute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extra-curricular activities</w:t>
            </w:r>
          </w:p>
        </w:tc>
        <w:tc>
          <w:tcPr>
            <w:tcW w:w="567" w:type="dxa"/>
            <w:shd w:val="clear" w:color="auto" w:fill="E7E6E6" w:themeFill="background2"/>
          </w:tcPr>
          <w:p w14:paraId="59E5C946" w14:textId="15FB51CE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350487F6" w14:textId="267C1CED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  <w:tr w:rsidR="00626C84" w:rsidRPr="00063F07" w14:paraId="283FEDD0" w14:textId="77777777" w:rsidTr="00626C84">
        <w:tc>
          <w:tcPr>
            <w:tcW w:w="556" w:type="dxa"/>
            <w:shd w:val="clear" w:color="auto" w:fill="E7E6E6" w:themeFill="background2"/>
          </w:tcPr>
          <w:p w14:paraId="799D8F54" w14:textId="289854EA" w:rsidR="00626C84" w:rsidRPr="00063F07" w:rsidRDefault="007B0FE4" w:rsidP="003B4F23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766" w:type="dxa"/>
            <w:shd w:val="clear" w:color="auto" w:fill="E7E6E6" w:themeFill="background2"/>
            <w:vAlign w:val="center"/>
          </w:tcPr>
          <w:p w14:paraId="2C908E84" w14:textId="70B91D95" w:rsidR="00626C84" w:rsidRPr="00063F07" w:rsidRDefault="00626C84" w:rsidP="003B4F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Willingness to contribute to Trust-wide initiatives and develop effective working rela</w:t>
            </w:r>
            <w:r w:rsidR="00022DF3" w:rsidRPr="00063F07">
              <w:rPr>
                <w:rFonts w:ascii="Arial" w:hAnsi="Arial" w:cs="Arial"/>
                <w:color w:val="000000"/>
                <w:sz w:val="18"/>
                <w:szCs w:val="18"/>
              </w:rPr>
              <w:t>tionships with all stakeholders</w:t>
            </w:r>
          </w:p>
        </w:tc>
        <w:tc>
          <w:tcPr>
            <w:tcW w:w="567" w:type="dxa"/>
            <w:shd w:val="clear" w:color="auto" w:fill="E7E6E6" w:themeFill="background2"/>
          </w:tcPr>
          <w:p w14:paraId="40B82150" w14:textId="31366984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E7E6E6" w:themeFill="background2"/>
          </w:tcPr>
          <w:p w14:paraId="6A5B0CE6" w14:textId="452399E0" w:rsidR="00626C84" w:rsidRPr="00063F07" w:rsidRDefault="00626C84" w:rsidP="003B4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A,I</w:t>
            </w:r>
          </w:p>
        </w:tc>
      </w:tr>
    </w:tbl>
    <w:p w14:paraId="4089CCCE" w14:textId="755A69C2" w:rsidR="001D7C5C" w:rsidRPr="00063F07" w:rsidRDefault="001D7C5C">
      <w:pPr>
        <w:rPr>
          <w:rFonts w:ascii="Arial" w:hAnsi="Arial" w:cs="Arial"/>
          <w:b/>
          <w:sz w:val="18"/>
          <w:szCs w:val="18"/>
        </w:rPr>
      </w:pPr>
      <w:r w:rsidRPr="00063F07">
        <w:rPr>
          <w:rFonts w:ascii="Arial" w:hAnsi="Arial" w:cs="Arial"/>
          <w:b/>
          <w:sz w:val="18"/>
          <w:szCs w:val="18"/>
        </w:rPr>
        <w:t>Key</w:t>
      </w:r>
    </w:p>
    <w:p w14:paraId="4AED8CFD" w14:textId="1AAA41AC" w:rsidR="001D7C5C" w:rsidRPr="00063F07" w:rsidRDefault="001D7C5C">
      <w:pPr>
        <w:rPr>
          <w:rFonts w:ascii="Arial" w:hAnsi="Arial" w:cs="Arial"/>
          <w:sz w:val="18"/>
          <w:szCs w:val="18"/>
        </w:rPr>
      </w:pPr>
      <w:r w:rsidRPr="00063F07">
        <w:rPr>
          <w:rFonts w:ascii="Arial" w:hAnsi="Arial" w:cs="Arial"/>
          <w:sz w:val="18"/>
          <w:szCs w:val="18"/>
        </w:rPr>
        <w:t>A = Application</w:t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  <w:t>I = Interview/Tasks</w:t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</w:r>
      <w:r w:rsidRPr="00063F07">
        <w:rPr>
          <w:rFonts w:ascii="Arial" w:hAnsi="Arial" w:cs="Arial"/>
          <w:sz w:val="18"/>
          <w:szCs w:val="18"/>
        </w:rPr>
        <w:tab/>
        <w:t>R = References</w:t>
      </w:r>
    </w:p>
    <w:p w14:paraId="398561B9" w14:textId="77777777" w:rsidR="0048284D" w:rsidRPr="00063F07" w:rsidRDefault="0048284D" w:rsidP="008126FB">
      <w:pPr>
        <w:spacing w:line="182" w:lineRule="atLeast"/>
        <w:divId w:val="517236172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0A86DD6" w14:textId="4FE4CDB6" w:rsidR="008126FB" w:rsidRPr="00063F07" w:rsidRDefault="008126FB" w:rsidP="008126FB">
      <w:pPr>
        <w:spacing w:line="182" w:lineRule="atLeast"/>
        <w:divId w:val="517236172"/>
        <w:rPr>
          <w:rFonts w:ascii="Arial" w:hAnsi="Arial" w:cs="Arial"/>
          <w:b/>
          <w:color w:val="000000"/>
          <w:sz w:val="18"/>
          <w:szCs w:val="18"/>
        </w:rPr>
      </w:pPr>
      <w:r w:rsidRPr="00063F07">
        <w:rPr>
          <w:rFonts w:ascii="Arial" w:hAnsi="Arial" w:cs="Arial"/>
          <w:b/>
          <w:bCs/>
          <w:color w:val="000000"/>
          <w:sz w:val="18"/>
          <w:szCs w:val="18"/>
        </w:rPr>
        <w:t>Additional Requirements </w:t>
      </w:r>
    </w:p>
    <w:p w14:paraId="1ED44391" w14:textId="3D440E26" w:rsidR="005628EF" w:rsidRPr="00063F07" w:rsidRDefault="008126FB" w:rsidP="008126FB">
      <w:pPr>
        <w:spacing w:after="75" w:line="152" w:lineRule="atLeast"/>
        <w:divId w:val="517236172"/>
        <w:rPr>
          <w:rFonts w:ascii="Arial" w:hAnsi="Arial" w:cs="Arial"/>
          <w:color w:val="000000"/>
          <w:sz w:val="18"/>
          <w:szCs w:val="18"/>
        </w:rPr>
      </w:pPr>
      <w:r w:rsidRPr="00063F07">
        <w:rPr>
          <w:rFonts w:ascii="Arial" w:hAnsi="Arial" w:cs="Arial"/>
          <w:color w:val="000000"/>
          <w:sz w:val="18"/>
          <w:szCs w:val="18"/>
        </w:rPr>
        <w:t>The following criteria must be judged as satisfactory when pre-employment checks are completed: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8812"/>
      </w:tblGrid>
      <w:tr w:rsidR="00B30A95" w:rsidRPr="00063F07" w14:paraId="24CCBCFB" w14:textId="77777777" w:rsidTr="0028635F">
        <w:trPr>
          <w:jc w:val="center"/>
        </w:trPr>
        <w:tc>
          <w:tcPr>
            <w:tcW w:w="445" w:type="dxa"/>
          </w:tcPr>
          <w:p w14:paraId="4865AE72" w14:textId="77777777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2" w:type="dxa"/>
          </w:tcPr>
          <w:p w14:paraId="7FE239B4" w14:textId="30021178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Enhanced DBS Certificate</w:t>
            </w:r>
          </w:p>
        </w:tc>
      </w:tr>
      <w:tr w:rsidR="00B30A95" w:rsidRPr="00063F07" w14:paraId="655DF564" w14:textId="77777777" w:rsidTr="0028635F">
        <w:trPr>
          <w:jc w:val="center"/>
        </w:trPr>
        <w:tc>
          <w:tcPr>
            <w:tcW w:w="445" w:type="dxa"/>
          </w:tcPr>
          <w:p w14:paraId="5D7AB622" w14:textId="77777777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2" w:type="dxa"/>
          </w:tcPr>
          <w:p w14:paraId="47AA2518" w14:textId="79931F54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Additional criminal record checks if applicant has lived outside the UK</w:t>
            </w:r>
          </w:p>
        </w:tc>
      </w:tr>
      <w:tr w:rsidR="00B30A95" w:rsidRPr="00063F07" w14:paraId="7E99F5A6" w14:textId="77777777" w:rsidTr="0028635F">
        <w:trPr>
          <w:jc w:val="center"/>
        </w:trPr>
        <w:tc>
          <w:tcPr>
            <w:tcW w:w="445" w:type="dxa"/>
          </w:tcPr>
          <w:p w14:paraId="609BD7D7" w14:textId="77777777" w:rsidR="00B30A95" w:rsidRPr="00063F07" w:rsidRDefault="00B30A95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2" w:type="dxa"/>
            <w:vAlign w:val="center"/>
          </w:tcPr>
          <w:p w14:paraId="55B43D21" w14:textId="57E423D1" w:rsidR="00B30A95" w:rsidRPr="00063F07" w:rsidRDefault="002667BC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Prohibition Checks</w:t>
            </w:r>
          </w:p>
        </w:tc>
      </w:tr>
      <w:tr w:rsidR="00597A62" w:rsidRPr="00063F07" w14:paraId="757AF5EA" w14:textId="77777777" w:rsidTr="0028635F">
        <w:trPr>
          <w:jc w:val="center"/>
        </w:trPr>
        <w:tc>
          <w:tcPr>
            <w:tcW w:w="445" w:type="dxa"/>
          </w:tcPr>
          <w:p w14:paraId="7371D943" w14:textId="77777777" w:rsidR="00597A62" w:rsidRPr="00063F07" w:rsidRDefault="00597A62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2" w:type="dxa"/>
            <w:vAlign w:val="center"/>
          </w:tcPr>
          <w:p w14:paraId="71A8D832" w14:textId="05DFC0CE" w:rsidR="00597A62" w:rsidRPr="00063F07" w:rsidRDefault="00597A62" w:rsidP="003D4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Qualifications essential to the post eg. Qualified Teacher Status</w:t>
            </w:r>
          </w:p>
        </w:tc>
      </w:tr>
      <w:tr w:rsidR="00597A62" w:rsidRPr="00063F07" w14:paraId="0406E3FC" w14:textId="77777777" w:rsidTr="0028635F">
        <w:trPr>
          <w:jc w:val="center"/>
        </w:trPr>
        <w:tc>
          <w:tcPr>
            <w:tcW w:w="445" w:type="dxa"/>
          </w:tcPr>
          <w:p w14:paraId="093906AD" w14:textId="77777777" w:rsidR="00597A62" w:rsidRPr="00063F07" w:rsidRDefault="00597A62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2" w:type="dxa"/>
            <w:vAlign w:val="center"/>
          </w:tcPr>
          <w:p w14:paraId="6BC1C747" w14:textId="1AA2937E" w:rsidR="00597A62" w:rsidRPr="00063F07" w:rsidRDefault="00597A62" w:rsidP="003D4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Two reference</w:t>
            </w:r>
            <w:r w:rsidR="00E1695A" w:rsidRPr="00063F0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current and previous employers (or education establishment if</w:t>
            </w:r>
            <w:r w:rsidR="007B0FE4" w:rsidRPr="00063F07">
              <w:rPr>
                <w:rFonts w:ascii="Arial" w:hAnsi="Arial" w:cs="Arial"/>
                <w:color w:val="000000"/>
                <w:sz w:val="18"/>
                <w:szCs w:val="18"/>
              </w:rPr>
              <w:t xml:space="preserve"> applicant not in employment).</w:t>
            </w:r>
          </w:p>
        </w:tc>
      </w:tr>
      <w:tr w:rsidR="00597A62" w:rsidRPr="00063F07" w14:paraId="18C70C48" w14:textId="77777777" w:rsidTr="0028635F">
        <w:trPr>
          <w:jc w:val="center"/>
        </w:trPr>
        <w:tc>
          <w:tcPr>
            <w:tcW w:w="445" w:type="dxa"/>
          </w:tcPr>
          <w:p w14:paraId="716A602E" w14:textId="150DA8D0" w:rsidR="00597A62" w:rsidRPr="00063F07" w:rsidRDefault="00597A62" w:rsidP="003D4876">
            <w:pPr>
              <w:rPr>
                <w:rFonts w:ascii="Arial" w:hAnsi="Arial" w:cs="Arial"/>
                <w:sz w:val="18"/>
                <w:szCs w:val="18"/>
              </w:rPr>
            </w:pPr>
            <w:r w:rsidRPr="00063F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2" w:type="dxa"/>
            <w:vAlign w:val="center"/>
          </w:tcPr>
          <w:p w14:paraId="18F8B867" w14:textId="6FAD078A" w:rsidR="00597A62" w:rsidRPr="00063F07" w:rsidRDefault="00597A62" w:rsidP="003D48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3F07">
              <w:rPr>
                <w:rFonts w:ascii="Arial" w:hAnsi="Arial" w:cs="Arial"/>
                <w:color w:val="000000"/>
                <w:sz w:val="18"/>
                <w:szCs w:val="18"/>
              </w:rPr>
              <w:t>Medical clearance</w:t>
            </w:r>
          </w:p>
        </w:tc>
      </w:tr>
    </w:tbl>
    <w:p w14:paraId="12F60B8B" w14:textId="16A2A860" w:rsidR="00A23AAA" w:rsidRPr="00E9552B" w:rsidRDefault="00A23AAA" w:rsidP="0028635F">
      <w:pPr>
        <w:rPr>
          <w:rFonts w:ascii="Tw Cen MT" w:hAnsi="Tw Cen MT" w:cs="Arial"/>
        </w:rPr>
      </w:pPr>
    </w:p>
    <w:sectPr w:rsidR="00A23AAA" w:rsidRPr="00E9552B" w:rsidSect="004218D5">
      <w:headerReference w:type="default" r:id="rId7"/>
      <w:pgSz w:w="11906" w:h="16838"/>
      <w:pgMar w:top="563" w:right="720" w:bottom="720" w:left="720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E0E9" w14:textId="77777777" w:rsidR="006A0DC9" w:rsidRDefault="006A0DC9" w:rsidP="003D5B1B">
      <w:r>
        <w:separator/>
      </w:r>
    </w:p>
  </w:endnote>
  <w:endnote w:type="continuationSeparator" w:id="0">
    <w:p w14:paraId="339FF7F7" w14:textId="77777777" w:rsidR="006A0DC9" w:rsidRDefault="006A0DC9" w:rsidP="003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A867" w14:textId="77777777" w:rsidR="006A0DC9" w:rsidRDefault="006A0DC9" w:rsidP="003D5B1B">
      <w:r>
        <w:separator/>
      </w:r>
    </w:p>
  </w:footnote>
  <w:footnote w:type="continuationSeparator" w:id="0">
    <w:p w14:paraId="26A240D8" w14:textId="77777777" w:rsidR="006A0DC9" w:rsidRDefault="006A0DC9" w:rsidP="003D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9B90" w14:textId="02C9FEFE" w:rsidR="002B1865" w:rsidRPr="00063F07" w:rsidRDefault="00063F07" w:rsidP="002B1865">
    <w:pPr>
      <w:rPr>
        <w:rFonts w:ascii="Arial" w:eastAsia="Times New Roman" w:hAnsi="Arial" w:cs="Arial"/>
        <w:b/>
        <w:color w:val="000080"/>
        <w:sz w:val="28"/>
      </w:rPr>
    </w:pPr>
    <w:r>
      <w:rPr>
        <w:noProof/>
        <w:sz w:val="38"/>
      </w:rPr>
      <w:drawing>
        <wp:anchor distT="0" distB="0" distL="114300" distR="114300" simplePos="0" relativeHeight="251665408" behindDoc="0" locked="0" layoutInCell="1" allowOverlap="1" wp14:anchorId="1F388554" wp14:editId="20347800">
          <wp:simplePos x="0" y="0"/>
          <wp:positionH relativeFrom="rightMargin">
            <wp:posOffset>-1883410</wp:posOffset>
          </wp:positionH>
          <wp:positionV relativeFrom="paragraph">
            <wp:posOffset>-119787</wp:posOffset>
          </wp:positionV>
          <wp:extent cx="506095" cy="620043"/>
          <wp:effectExtent l="0" t="0" r="8255" b="8890"/>
          <wp:wrapNone/>
          <wp:docPr id="1939796920" name="Picture 1939796920" descr="A picture containing symbol, logo, emblem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796920" name="Picture 1939796920" descr="A picture containing symbol, logo, emblem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046" cy="62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35F" w:rsidRPr="00063F07">
      <w:rPr>
        <w:rFonts w:ascii="Arial" w:eastAsia="Times New Roman" w:hAnsi="Arial" w:cs="Arial"/>
        <w:b/>
        <w:noProof/>
        <w:color w:val="000080"/>
        <w:sz w:val="28"/>
      </w:rPr>
      <w:drawing>
        <wp:anchor distT="0" distB="0" distL="114300" distR="114300" simplePos="0" relativeHeight="251662336" behindDoc="0" locked="0" layoutInCell="1" allowOverlap="1" wp14:anchorId="1262A0D5" wp14:editId="2F2AE5F3">
          <wp:simplePos x="0" y="0"/>
          <wp:positionH relativeFrom="column">
            <wp:posOffset>5415915</wp:posOffset>
          </wp:positionH>
          <wp:positionV relativeFrom="paragraph">
            <wp:posOffset>-12700</wp:posOffset>
          </wp:positionV>
          <wp:extent cx="410210" cy="527050"/>
          <wp:effectExtent l="0" t="0" r="8890" b="6350"/>
          <wp:wrapSquare wrapText="bothSides"/>
          <wp:docPr id="2" name="Picture 1" descr="Image result for smart trust newcastl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smart trust newcastl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35F" w:rsidRPr="00063F07">
      <w:rPr>
        <w:rFonts w:ascii="Arial" w:eastAsia="Times New Roman" w:hAnsi="Arial" w:cs="Arial"/>
        <w:b/>
        <w:noProof/>
        <w:color w:val="000080"/>
        <w:sz w:val="28"/>
      </w:rPr>
      <w:drawing>
        <wp:anchor distT="0" distB="0" distL="114300" distR="114300" simplePos="0" relativeHeight="251663360" behindDoc="0" locked="0" layoutInCell="1" allowOverlap="1" wp14:anchorId="3A2180D3" wp14:editId="19A37778">
          <wp:simplePos x="0" y="0"/>
          <wp:positionH relativeFrom="margin">
            <wp:posOffset>6032500</wp:posOffset>
          </wp:positionH>
          <wp:positionV relativeFrom="paragraph">
            <wp:posOffset>-57150</wp:posOffset>
          </wp:positionV>
          <wp:extent cx="571500" cy="571500"/>
          <wp:effectExtent l="0" t="0" r="0" b="0"/>
          <wp:wrapSquare wrapText="bothSides"/>
          <wp:docPr id="10" name="Picture 10" descr="mast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8D5" w:rsidRPr="00063F07">
      <w:rPr>
        <w:rFonts w:ascii="Arial" w:eastAsia="Times New Roman" w:hAnsi="Arial" w:cs="Arial"/>
        <w:b/>
        <w:color w:val="000080"/>
        <w:sz w:val="28"/>
      </w:rPr>
      <w:t>Class Teacher</w:t>
    </w:r>
    <w:r w:rsidR="002B1865" w:rsidRPr="00063F07">
      <w:rPr>
        <w:rFonts w:ascii="Arial" w:eastAsia="Times New Roman" w:hAnsi="Arial" w:cs="Arial"/>
        <w:b/>
        <w:color w:val="000080"/>
        <w:sz w:val="28"/>
      </w:rPr>
      <w:t>: Person Specification</w:t>
    </w:r>
  </w:p>
  <w:p w14:paraId="00B34532" w14:textId="0C49B5A4" w:rsidR="002B1865" w:rsidRPr="00063F07" w:rsidRDefault="002B1865" w:rsidP="002B1865">
    <w:pPr>
      <w:rPr>
        <w:rFonts w:ascii="Arial" w:eastAsia="Times New Roman" w:hAnsi="Arial" w:cs="Arial"/>
        <w:b/>
        <w:color w:val="000080"/>
        <w:sz w:val="28"/>
      </w:rPr>
    </w:pPr>
    <w:proofErr w:type="spellStart"/>
    <w:r w:rsidRPr="00063F07">
      <w:rPr>
        <w:rFonts w:ascii="Arial" w:eastAsia="Times New Roman" w:hAnsi="Arial" w:cs="Arial"/>
        <w:b/>
        <w:color w:val="000080"/>
        <w:sz w:val="28"/>
      </w:rPr>
      <w:t>Farne</w:t>
    </w:r>
    <w:proofErr w:type="spellEnd"/>
    <w:r w:rsidRPr="00063F07">
      <w:rPr>
        <w:rFonts w:ascii="Arial" w:eastAsia="Times New Roman" w:hAnsi="Arial" w:cs="Arial"/>
        <w:b/>
        <w:color w:val="000080"/>
        <w:sz w:val="28"/>
      </w:rPr>
      <w:t xml:space="preserve"> Primary School</w:t>
    </w:r>
    <w:r w:rsidR="00063F07">
      <w:rPr>
        <w:rFonts w:ascii="Arial" w:eastAsia="Times New Roman" w:hAnsi="Arial" w:cs="Arial"/>
        <w:b/>
        <w:color w:val="000080"/>
        <w:sz w:val="28"/>
      </w:rPr>
      <w:t xml:space="preserve"> or Cheviot Primary School</w:t>
    </w:r>
  </w:p>
  <w:p w14:paraId="426A58E6" w14:textId="77777777" w:rsidR="009C593E" w:rsidRPr="0028635F" w:rsidRDefault="009C593E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29D"/>
    <w:multiLevelType w:val="hybridMultilevel"/>
    <w:tmpl w:val="FCF6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50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2600611">
    <w:abstractNumId w:val="1"/>
  </w:num>
  <w:num w:numId="2" w16cid:durableId="6581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1B"/>
    <w:rsid w:val="0000254C"/>
    <w:rsid w:val="00022DF3"/>
    <w:rsid w:val="00024FAF"/>
    <w:rsid w:val="00025D96"/>
    <w:rsid w:val="00037820"/>
    <w:rsid w:val="00046B86"/>
    <w:rsid w:val="00063A10"/>
    <w:rsid w:val="00063F07"/>
    <w:rsid w:val="000644F0"/>
    <w:rsid w:val="00065725"/>
    <w:rsid w:val="00065837"/>
    <w:rsid w:val="00073142"/>
    <w:rsid w:val="00093554"/>
    <w:rsid w:val="000974D8"/>
    <w:rsid w:val="000A2E81"/>
    <w:rsid w:val="000D55A8"/>
    <w:rsid w:val="000F3983"/>
    <w:rsid w:val="000F705D"/>
    <w:rsid w:val="0010071E"/>
    <w:rsid w:val="0011088B"/>
    <w:rsid w:val="0011155F"/>
    <w:rsid w:val="0012753F"/>
    <w:rsid w:val="001375FB"/>
    <w:rsid w:val="0014356C"/>
    <w:rsid w:val="00153146"/>
    <w:rsid w:val="001653FC"/>
    <w:rsid w:val="00166A86"/>
    <w:rsid w:val="001A117B"/>
    <w:rsid w:val="001A194E"/>
    <w:rsid w:val="001C1528"/>
    <w:rsid w:val="001C4F6E"/>
    <w:rsid w:val="001D33DF"/>
    <w:rsid w:val="001D758E"/>
    <w:rsid w:val="001D7C5C"/>
    <w:rsid w:val="001E741E"/>
    <w:rsid w:val="001F0060"/>
    <w:rsid w:val="00212A4E"/>
    <w:rsid w:val="00221FC4"/>
    <w:rsid w:val="002319BC"/>
    <w:rsid w:val="002359F9"/>
    <w:rsid w:val="00255E01"/>
    <w:rsid w:val="00255E27"/>
    <w:rsid w:val="00262178"/>
    <w:rsid w:val="002667BC"/>
    <w:rsid w:val="00272204"/>
    <w:rsid w:val="00281F29"/>
    <w:rsid w:val="00283801"/>
    <w:rsid w:val="0028635F"/>
    <w:rsid w:val="002955DA"/>
    <w:rsid w:val="002B1865"/>
    <w:rsid w:val="002D4446"/>
    <w:rsid w:val="002F0AE1"/>
    <w:rsid w:val="00303909"/>
    <w:rsid w:val="0034722E"/>
    <w:rsid w:val="0035662C"/>
    <w:rsid w:val="0037757C"/>
    <w:rsid w:val="00393900"/>
    <w:rsid w:val="003A4DDA"/>
    <w:rsid w:val="003B4F23"/>
    <w:rsid w:val="003C5E83"/>
    <w:rsid w:val="003D5B1B"/>
    <w:rsid w:val="003E5E66"/>
    <w:rsid w:val="004139CC"/>
    <w:rsid w:val="00416A6C"/>
    <w:rsid w:val="004218D5"/>
    <w:rsid w:val="00424E9F"/>
    <w:rsid w:val="00427C1D"/>
    <w:rsid w:val="004412E4"/>
    <w:rsid w:val="004446C0"/>
    <w:rsid w:val="004572B4"/>
    <w:rsid w:val="0048284D"/>
    <w:rsid w:val="00492C91"/>
    <w:rsid w:val="004B4475"/>
    <w:rsid w:val="004B7EAF"/>
    <w:rsid w:val="004C0E80"/>
    <w:rsid w:val="00522163"/>
    <w:rsid w:val="00525317"/>
    <w:rsid w:val="00537897"/>
    <w:rsid w:val="005509D4"/>
    <w:rsid w:val="005542E3"/>
    <w:rsid w:val="00561116"/>
    <w:rsid w:val="005628EF"/>
    <w:rsid w:val="005677E6"/>
    <w:rsid w:val="00570FBA"/>
    <w:rsid w:val="0058405B"/>
    <w:rsid w:val="005852F5"/>
    <w:rsid w:val="00597A62"/>
    <w:rsid w:val="005A0266"/>
    <w:rsid w:val="005D68EA"/>
    <w:rsid w:val="005E42A6"/>
    <w:rsid w:val="00603F8B"/>
    <w:rsid w:val="00607366"/>
    <w:rsid w:val="00626C84"/>
    <w:rsid w:val="00633E3E"/>
    <w:rsid w:val="00647C71"/>
    <w:rsid w:val="006627C1"/>
    <w:rsid w:val="00677513"/>
    <w:rsid w:val="006A0136"/>
    <w:rsid w:val="006A0DC9"/>
    <w:rsid w:val="006B322B"/>
    <w:rsid w:val="006B45EE"/>
    <w:rsid w:val="006D1317"/>
    <w:rsid w:val="006F2315"/>
    <w:rsid w:val="006F77E4"/>
    <w:rsid w:val="00701DC7"/>
    <w:rsid w:val="00707E86"/>
    <w:rsid w:val="007824B7"/>
    <w:rsid w:val="00787262"/>
    <w:rsid w:val="00795DEA"/>
    <w:rsid w:val="007B01A5"/>
    <w:rsid w:val="007B0FE4"/>
    <w:rsid w:val="007D38C5"/>
    <w:rsid w:val="007D421D"/>
    <w:rsid w:val="007E5DF4"/>
    <w:rsid w:val="008126FB"/>
    <w:rsid w:val="00813BB5"/>
    <w:rsid w:val="00841492"/>
    <w:rsid w:val="008627BF"/>
    <w:rsid w:val="00885B57"/>
    <w:rsid w:val="008A4F5E"/>
    <w:rsid w:val="008D0240"/>
    <w:rsid w:val="009006CC"/>
    <w:rsid w:val="00906ADD"/>
    <w:rsid w:val="00910017"/>
    <w:rsid w:val="00923D67"/>
    <w:rsid w:val="009352CF"/>
    <w:rsid w:val="0093549B"/>
    <w:rsid w:val="00943F4A"/>
    <w:rsid w:val="009A2C27"/>
    <w:rsid w:val="009A50D1"/>
    <w:rsid w:val="009C593E"/>
    <w:rsid w:val="009D2B25"/>
    <w:rsid w:val="009F7168"/>
    <w:rsid w:val="00A1058E"/>
    <w:rsid w:val="00A23AAA"/>
    <w:rsid w:val="00A413F6"/>
    <w:rsid w:val="00A43A1A"/>
    <w:rsid w:val="00A556BE"/>
    <w:rsid w:val="00A57FEE"/>
    <w:rsid w:val="00A66241"/>
    <w:rsid w:val="00A843C6"/>
    <w:rsid w:val="00A85970"/>
    <w:rsid w:val="00AA7468"/>
    <w:rsid w:val="00AB353A"/>
    <w:rsid w:val="00AC0FE5"/>
    <w:rsid w:val="00AC6B3B"/>
    <w:rsid w:val="00AD209B"/>
    <w:rsid w:val="00B078BD"/>
    <w:rsid w:val="00B1478A"/>
    <w:rsid w:val="00B2059E"/>
    <w:rsid w:val="00B239F1"/>
    <w:rsid w:val="00B30A95"/>
    <w:rsid w:val="00B458B7"/>
    <w:rsid w:val="00B47189"/>
    <w:rsid w:val="00B743D3"/>
    <w:rsid w:val="00B934FF"/>
    <w:rsid w:val="00BA2CAC"/>
    <w:rsid w:val="00BF232F"/>
    <w:rsid w:val="00BF6A91"/>
    <w:rsid w:val="00C146E2"/>
    <w:rsid w:val="00C42823"/>
    <w:rsid w:val="00C64DD1"/>
    <w:rsid w:val="00CD253D"/>
    <w:rsid w:val="00CF5501"/>
    <w:rsid w:val="00D130B9"/>
    <w:rsid w:val="00D46640"/>
    <w:rsid w:val="00D5068D"/>
    <w:rsid w:val="00D676DB"/>
    <w:rsid w:val="00D844E4"/>
    <w:rsid w:val="00D87D1D"/>
    <w:rsid w:val="00DC02CB"/>
    <w:rsid w:val="00DD2EF9"/>
    <w:rsid w:val="00DD6F45"/>
    <w:rsid w:val="00DE26B6"/>
    <w:rsid w:val="00DE7772"/>
    <w:rsid w:val="00E111D6"/>
    <w:rsid w:val="00E1695A"/>
    <w:rsid w:val="00E37C31"/>
    <w:rsid w:val="00E517FE"/>
    <w:rsid w:val="00E57577"/>
    <w:rsid w:val="00E654AE"/>
    <w:rsid w:val="00E65CFB"/>
    <w:rsid w:val="00E679A3"/>
    <w:rsid w:val="00E870C3"/>
    <w:rsid w:val="00E9552B"/>
    <w:rsid w:val="00E97366"/>
    <w:rsid w:val="00EE7B72"/>
    <w:rsid w:val="00F540EF"/>
    <w:rsid w:val="00F94005"/>
    <w:rsid w:val="00FA14A6"/>
    <w:rsid w:val="00FB1F24"/>
    <w:rsid w:val="00FC345F"/>
    <w:rsid w:val="00FD7A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A29E"/>
  <w15:docId w15:val="{5B329289-1D09-4F21-A134-36BCEE97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1B"/>
  </w:style>
  <w:style w:type="paragraph" w:styleId="Footer">
    <w:name w:val="footer"/>
    <w:basedOn w:val="Normal"/>
    <w:link w:val="FooterChar"/>
    <w:uiPriority w:val="99"/>
    <w:unhideWhenUsed/>
    <w:rsid w:val="003D5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1B"/>
  </w:style>
  <w:style w:type="paragraph" w:styleId="Title">
    <w:name w:val="Title"/>
    <w:basedOn w:val="Normal"/>
    <w:link w:val="TitleChar"/>
    <w:qFormat/>
    <w:rsid w:val="009C593E"/>
    <w:pPr>
      <w:jc w:val="center"/>
    </w:pPr>
    <w:rPr>
      <w:rFonts w:ascii="Comic Sans MS" w:eastAsia="Times New Roman" w:hAnsi="Comic Sans MS" w:cs="Times New Roman"/>
      <w:b/>
    </w:rPr>
  </w:style>
  <w:style w:type="character" w:customStyle="1" w:styleId="TitleChar">
    <w:name w:val="Title Char"/>
    <w:basedOn w:val="DefaultParagraphFont"/>
    <w:link w:val="Title"/>
    <w:rsid w:val="009C593E"/>
    <w:rPr>
      <w:rFonts w:ascii="Comic Sans MS" w:eastAsia="Times New Roman" w:hAnsi="Comic Sans MS" w:cs="Times New Roman"/>
      <w:b/>
    </w:rPr>
  </w:style>
  <w:style w:type="paragraph" w:customStyle="1" w:styleId="p1">
    <w:name w:val="p1"/>
    <w:basedOn w:val="Normal"/>
    <w:rsid w:val="00A23AAA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A23AAA"/>
    <w:pPr>
      <w:jc w:val="center"/>
    </w:pPr>
    <w:rPr>
      <w:rFonts w:ascii="Arial" w:hAnsi="Arial" w:cs="Arial"/>
      <w:color w:val="FFFFFF"/>
      <w:sz w:val="15"/>
      <w:szCs w:val="15"/>
    </w:rPr>
  </w:style>
  <w:style w:type="paragraph" w:customStyle="1" w:styleId="p3">
    <w:name w:val="p3"/>
    <w:basedOn w:val="Normal"/>
    <w:rsid w:val="00A23AAA"/>
    <w:rPr>
      <w:rFonts w:ascii="Arial" w:hAnsi="Arial" w:cs="Arial"/>
      <w:color w:val="FFFFFF"/>
      <w:sz w:val="15"/>
      <w:szCs w:val="15"/>
    </w:rPr>
  </w:style>
  <w:style w:type="paragraph" w:customStyle="1" w:styleId="p4">
    <w:name w:val="p4"/>
    <w:basedOn w:val="Normal"/>
    <w:rsid w:val="00A23AAA"/>
    <w:pPr>
      <w:jc w:val="center"/>
    </w:pPr>
    <w:rPr>
      <w:rFonts w:ascii="Arial" w:hAnsi="Arial" w:cs="Arial"/>
      <w:color w:val="000000"/>
      <w:sz w:val="15"/>
      <w:szCs w:val="15"/>
    </w:rPr>
  </w:style>
  <w:style w:type="paragraph" w:customStyle="1" w:styleId="p5">
    <w:name w:val="p5"/>
    <w:basedOn w:val="Normal"/>
    <w:rsid w:val="00A23AAA"/>
    <w:rPr>
      <w:rFonts w:ascii="Arial" w:hAnsi="Arial" w:cs="Arial"/>
      <w:color w:val="000000"/>
      <w:sz w:val="15"/>
      <w:szCs w:val="15"/>
    </w:rPr>
  </w:style>
  <w:style w:type="paragraph" w:customStyle="1" w:styleId="p6">
    <w:name w:val="p6"/>
    <w:basedOn w:val="Normal"/>
    <w:rsid w:val="00A23AAA"/>
    <w:rPr>
      <w:rFonts w:ascii="Helvetica" w:hAnsi="Helvetica" w:cs="Times New Roman"/>
      <w:sz w:val="18"/>
      <w:szCs w:val="18"/>
    </w:rPr>
  </w:style>
  <w:style w:type="character" w:customStyle="1" w:styleId="s2">
    <w:name w:val="s2"/>
    <w:basedOn w:val="DefaultParagraphFont"/>
    <w:rsid w:val="00A23AA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table" w:styleId="TableGrid">
    <w:name w:val="Table Grid"/>
    <w:basedOn w:val="TableNormal"/>
    <w:uiPriority w:val="39"/>
    <w:rsid w:val="0039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8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8EF"/>
    <w:rPr>
      <w:vertAlign w:val="superscript"/>
    </w:rPr>
  </w:style>
  <w:style w:type="character" w:customStyle="1" w:styleId="s3">
    <w:name w:val="s3"/>
    <w:basedOn w:val="DefaultParagraphFont"/>
    <w:rsid w:val="00701DC7"/>
    <w:rPr>
      <w:rFonts w:ascii="Helvetica" w:hAnsi="Helvetica" w:hint="default"/>
      <w:b/>
      <w:bCs/>
      <w:i w:val="0"/>
      <w:iCs w:val="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701DC7"/>
  </w:style>
  <w:style w:type="character" w:customStyle="1" w:styleId="s1">
    <w:name w:val="s1"/>
    <w:basedOn w:val="DefaultParagraphFont"/>
    <w:rsid w:val="008126FB"/>
    <w:rPr>
      <w:rFonts w:ascii="Helvetica" w:hAnsi="Helvetica" w:hint="default"/>
      <w:b/>
      <w:bCs/>
      <w:i w:val="0"/>
      <w:iCs w:val="0"/>
      <w:sz w:val="23"/>
      <w:szCs w:val="23"/>
    </w:rPr>
  </w:style>
  <w:style w:type="paragraph" w:styleId="ListParagraph">
    <w:name w:val="List Paragraph"/>
    <w:basedOn w:val="Normal"/>
    <w:uiPriority w:val="34"/>
    <w:qFormat/>
    <w:rsid w:val="001E741E"/>
    <w:pPr>
      <w:ind w:left="720"/>
      <w:contextualSpacing/>
    </w:pPr>
  </w:style>
  <w:style w:type="paragraph" w:customStyle="1" w:styleId="Default">
    <w:name w:val="Default"/>
    <w:rsid w:val="00C42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Lonsdale</dc:creator>
  <cp:lastModifiedBy>L Gallon</cp:lastModifiedBy>
  <cp:revision>2</cp:revision>
  <cp:lastPrinted>2019-03-11T12:30:00Z</cp:lastPrinted>
  <dcterms:created xsi:type="dcterms:W3CDTF">2023-05-26T14:05:00Z</dcterms:created>
  <dcterms:modified xsi:type="dcterms:W3CDTF">2023-05-26T14:05:00Z</dcterms:modified>
</cp:coreProperties>
</file>