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8B79" w14:textId="23301205" w:rsidR="005F45EF" w:rsidRDefault="005F45EF" w:rsidP="005F45EF">
      <w:pPr>
        <w:spacing w:after="0"/>
        <w:rPr>
          <w:rFonts w:ascii="Arial" w:hAnsi="Arial" w:cs="Arial"/>
          <w:b/>
          <w:bCs/>
          <w:sz w:val="24"/>
          <w:szCs w:val="24"/>
        </w:rPr>
      </w:pPr>
    </w:p>
    <w:p w14:paraId="79A543B0" w14:textId="62B1D99D" w:rsidR="005F45EF" w:rsidRPr="00E85C5D" w:rsidRDefault="005F45EF" w:rsidP="00E85C5D">
      <w:pPr>
        <w:spacing w:after="0"/>
        <w:rPr>
          <w:rFonts w:ascii="Arial" w:hAnsi="Arial" w:cs="Arial"/>
          <w:b/>
          <w:bCs/>
          <w:sz w:val="24"/>
          <w:szCs w:val="24"/>
        </w:rPr>
      </w:pPr>
      <w:r>
        <w:rPr>
          <w:rFonts w:ascii="Arial" w:hAnsi="Arial" w:cs="Arial"/>
          <w:b/>
          <w:bCs/>
          <w:color w:val="44546A" w:themeColor="text2"/>
          <w:sz w:val="36"/>
          <w:szCs w:val="36"/>
        </w:rPr>
        <w:t>Job Description</w:t>
      </w:r>
      <w:bookmarkStart w:id="0" w:name="_Hlk64274303"/>
    </w:p>
    <w:p w14:paraId="5422BBEF" w14:textId="77777777" w:rsidR="005F45EF" w:rsidRPr="008F780E" w:rsidRDefault="005F45EF" w:rsidP="005F45EF">
      <w:pPr>
        <w:pBdr>
          <w:bottom w:val="single" w:sz="4" w:space="1" w:color="auto"/>
        </w:pBdr>
        <w:shd w:val="clear" w:color="auto" w:fill="FFFFFF" w:themeFill="background1"/>
        <w:spacing w:after="0"/>
        <w:rPr>
          <w:rFonts w:ascii="Arial" w:hAnsi="Arial" w:cs="Arial"/>
          <w:color w:val="44546A" w:themeColor="text2"/>
          <w:sz w:val="20"/>
          <w:szCs w:val="20"/>
        </w:rPr>
      </w:pPr>
      <w:r>
        <w:rPr>
          <w:rFonts w:ascii="Arial" w:hAnsi="Arial" w:cs="Arial"/>
          <w:b/>
          <w:bCs/>
          <w:color w:val="44546A" w:themeColor="text2"/>
          <w:sz w:val="36"/>
          <w:szCs w:val="36"/>
        </w:rPr>
        <w:t>Supervisory</w:t>
      </w:r>
      <w:r w:rsidRPr="004B602E">
        <w:rPr>
          <w:rFonts w:ascii="Arial" w:hAnsi="Arial" w:cs="Arial"/>
          <w:b/>
          <w:bCs/>
          <w:color w:val="44546A" w:themeColor="text2"/>
          <w:sz w:val="36"/>
          <w:szCs w:val="36"/>
        </w:rPr>
        <w:t xml:space="preserve"> Assistant</w:t>
      </w:r>
    </w:p>
    <w:bookmarkEnd w:id="0"/>
    <w:p w14:paraId="5390A98C" w14:textId="3CB6CDC1" w:rsidR="005F45EF" w:rsidRDefault="005F45EF" w:rsidP="005F45EF">
      <w:pPr>
        <w:pStyle w:val="Body"/>
        <w:spacing w:before="240" w:line="276" w:lineRule="auto"/>
        <w:ind w:right="273"/>
        <w:rPr>
          <w:rFonts w:ascii="Arial" w:hAnsi="Arial" w:cs="Arial"/>
          <w:sz w:val="24"/>
          <w:szCs w:val="24"/>
        </w:rPr>
      </w:pPr>
      <w:r>
        <w:rPr>
          <w:rFonts w:ascii="Arial" w:hAnsi="Arial" w:cs="Arial"/>
          <w:sz w:val="24"/>
          <w:szCs w:val="24"/>
        </w:rPr>
        <w:t>Salary</w:t>
      </w:r>
      <w:r w:rsidRPr="004B602E">
        <w:rPr>
          <w:rFonts w:ascii="Arial" w:hAnsi="Arial" w:cs="Arial"/>
          <w:sz w:val="24"/>
          <w:szCs w:val="24"/>
        </w:rPr>
        <w:t>:</w:t>
      </w:r>
      <w:r w:rsidRPr="004B602E">
        <w:tab/>
      </w:r>
      <w:r>
        <w:rPr>
          <w:rFonts w:ascii="Arial" w:hAnsi="Arial" w:cs="Arial"/>
          <w:sz w:val="24"/>
          <w:szCs w:val="24"/>
        </w:rPr>
        <w:t>Grade B</w:t>
      </w:r>
      <w:r w:rsidR="00E85C5D">
        <w:rPr>
          <w:rFonts w:ascii="Arial" w:hAnsi="Arial" w:cs="Arial"/>
          <w:sz w:val="24"/>
          <w:szCs w:val="24"/>
        </w:rPr>
        <w:t>, SCP3</w:t>
      </w:r>
    </w:p>
    <w:p w14:paraId="6FC54503" w14:textId="4C002BB2" w:rsidR="005F45EF" w:rsidRPr="004B602E" w:rsidRDefault="005F45EF" w:rsidP="005F45EF">
      <w:pPr>
        <w:spacing w:after="0"/>
        <w:rPr>
          <w:rFonts w:ascii="Arial" w:hAnsi="Arial" w:cs="Arial"/>
          <w:sz w:val="24"/>
          <w:szCs w:val="24"/>
        </w:rPr>
      </w:pPr>
      <w:r w:rsidRPr="004B466C">
        <w:rPr>
          <w:rFonts w:ascii="Arial" w:hAnsi="Arial" w:cs="Arial"/>
          <w:sz w:val="24"/>
          <w:szCs w:val="24"/>
        </w:rPr>
        <w:t>Location:</w:t>
      </w:r>
      <w:r w:rsidRPr="004B466C">
        <w:rPr>
          <w:rFonts w:ascii="Arial" w:hAnsi="Arial" w:cs="Arial"/>
          <w:sz w:val="24"/>
          <w:szCs w:val="24"/>
        </w:rPr>
        <w:tab/>
      </w:r>
      <w:r>
        <w:rPr>
          <w:rFonts w:ascii="Arial" w:hAnsi="Arial" w:cs="Arial"/>
          <w:sz w:val="24"/>
          <w:szCs w:val="24"/>
          <w:shd w:val="clear" w:color="auto" w:fill="FFFFFF" w:themeFill="background1"/>
        </w:rPr>
        <w:t xml:space="preserve">St </w:t>
      </w:r>
      <w:r w:rsidR="00AA70E4">
        <w:rPr>
          <w:rFonts w:ascii="Arial" w:hAnsi="Arial" w:cs="Arial"/>
          <w:sz w:val="24"/>
          <w:szCs w:val="24"/>
          <w:shd w:val="clear" w:color="auto" w:fill="FFFFFF" w:themeFill="background1"/>
        </w:rPr>
        <w:t>Anne’s</w:t>
      </w:r>
      <w:r>
        <w:rPr>
          <w:rFonts w:ascii="Arial" w:hAnsi="Arial" w:cs="Arial"/>
          <w:sz w:val="24"/>
          <w:szCs w:val="24"/>
          <w:shd w:val="clear" w:color="auto" w:fill="FFFFFF" w:themeFill="background1"/>
        </w:rPr>
        <w:t xml:space="preserve"> Catholic Primary School, Gateshead</w:t>
      </w:r>
    </w:p>
    <w:p w14:paraId="7DF5662B" w14:textId="77777777" w:rsidR="005F45EF" w:rsidRPr="004B466C" w:rsidRDefault="005F45EF" w:rsidP="005F45EF">
      <w:pPr>
        <w:shd w:val="clear" w:color="auto" w:fill="FFFFFF" w:themeFill="background1"/>
        <w:spacing w:after="0"/>
        <w:rPr>
          <w:rFonts w:ascii="Arial" w:hAnsi="Arial" w:cs="Arial"/>
          <w:sz w:val="24"/>
          <w:szCs w:val="24"/>
        </w:rPr>
      </w:pPr>
      <w:r w:rsidRPr="72C9049C">
        <w:rPr>
          <w:rFonts w:ascii="Arial" w:hAnsi="Arial" w:cs="Arial"/>
          <w:sz w:val="24"/>
          <w:szCs w:val="24"/>
        </w:rPr>
        <w:t xml:space="preserve">Reports to: </w:t>
      </w:r>
      <w:r>
        <w:tab/>
      </w:r>
      <w:r w:rsidRPr="72C9049C">
        <w:rPr>
          <w:rFonts w:ascii="Arial" w:hAnsi="Arial" w:cs="Arial"/>
          <w:sz w:val="24"/>
          <w:szCs w:val="24"/>
        </w:rPr>
        <w:t>Headteacher</w:t>
      </w:r>
    </w:p>
    <w:p w14:paraId="4A5D76FB" w14:textId="77777777" w:rsidR="005F45EF" w:rsidRDefault="005F45EF" w:rsidP="005F45EF">
      <w:pPr>
        <w:spacing w:after="0"/>
        <w:rPr>
          <w:rFonts w:ascii="Arial" w:hAnsi="Arial" w:cs="Arial"/>
          <w:b/>
          <w:sz w:val="28"/>
          <w:szCs w:val="28"/>
        </w:rPr>
      </w:pPr>
    </w:p>
    <w:p w14:paraId="7EAA62A8" w14:textId="77777777" w:rsidR="005F45EF" w:rsidRPr="003A037A" w:rsidRDefault="005F45EF" w:rsidP="005F45EF">
      <w:pPr>
        <w:spacing w:after="0" w:line="276" w:lineRule="auto"/>
        <w:rPr>
          <w:rFonts w:ascii="Arial" w:hAnsi="Arial" w:cs="Arial"/>
          <w:b/>
          <w:sz w:val="24"/>
          <w:szCs w:val="24"/>
        </w:rPr>
      </w:pPr>
      <w:r w:rsidRPr="003A037A">
        <w:rPr>
          <w:rFonts w:ascii="Arial" w:hAnsi="Arial" w:cs="Arial"/>
          <w:b/>
          <w:sz w:val="24"/>
          <w:szCs w:val="24"/>
        </w:rPr>
        <w:t>Job Purpose</w:t>
      </w:r>
    </w:p>
    <w:p w14:paraId="6997C150" w14:textId="77777777" w:rsidR="005F45EF" w:rsidRPr="003A037A" w:rsidRDefault="005F45EF" w:rsidP="005F45EF">
      <w:pPr>
        <w:spacing w:after="0" w:line="276" w:lineRule="auto"/>
        <w:rPr>
          <w:rFonts w:ascii="Arial" w:hAnsi="Arial" w:cs="Arial"/>
          <w:b/>
          <w:sz w:val="24"/>
          <w:szCs w:val="24"/>
        </w:rPr>
      </w:pPr>
    </w:p>
    <w:p w14:paraId="7DE004AF" w14:textId="77777777" w:rsidR="005F45EF" w:rsidRPr="003A037A" w:rsidRDefault="005F45EF" w:rsidP="00E85C5D">
      <w:pPr>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To assist teaching staff with monitoring pupils during lunchtime and to ensure the wellbeing and safety of pupils, in line with the school's policies and procedures.</w:t>
      </w:r>
    </w:p>
    <w:p w14:paraId="162099A0" w14:textId="77777777" w:rsidR="005F45EF" w:rsidRPr="003A037A" w:rsidRDefault="005F45EF" w:rsidP="005F45EF">
      <w:pPr>
        <w:pStyle w:val="ListParagraph"/>
        <w:spacing w:after="0" w:line="276" w:lineRule="auto"/>
        <w:rPr>
          <w:rFonts w:ascii="Arial" w:hAnsi="Arial" w:cs="Arial"/>
          <w:bCs/>
          <w:sz w:val="24"/>
          <w:szCs w:val="24"/>
          <w:highlight w:val="lightGray"/>
        </w:rPr>
      </w:pPr>
    </w:p>
    <w:p w14:paraId="7BB23FE6" w14:textId="77777777" w:rsidR="005F45EF" w:rsidRPr="003A037A" w:rsidRDefault="005F45EF" w:rsidP="005F45EF">
      <w:pPr>
        <w:spacing w:after="0" w:line="276" w:lineRule="auto"/>
        <w:rPr>
          <w:rFonts w:ascii="Arial" w:hAnsi="Arial" w:cs="Arial"/>
          <w:b/>
          <w:sz w:val="24"/>
          <w:szCs w:val="24"/>
        </w:rPr>
      </w:pPr>
      <w:r w:rsidRPr="003A037A">
        <w:rPr>
          <w:rFonts w:ascii="Arial" w:hAnsi="Arial" w:cs="Arial"/>
          <w:b/>
          <w:sz w:val="24"/>
          <w:szCs w:val="24"/>
        </w:rPr>
        <w:t>Main Duties and Responsibilities</w:t>
      </w:r>
    </w:p>
    <w:p w14:paraId="004A6447" w14:textId="77777777" w:rsidR="005F45EF" w:rsidRPr="003A037A" w:rsidRDefault="005F45EF" w:rsidP="005F45EF">
      <w:pPr>
        <w:spacing w:after="0" w:line="276" w:lineRule="auto"/>
        <w:rPr>
          <w:rFonts w:ascii="Arial" w:hAnsi="Arial" w:cs="Arial"/>
          <w:sz w:val="24"/>
          <w:szCs w:val="24"/>
        </w:rPr>
      </w:pPr>
    </w:p>
    <w:p w14:paraId="2AE9510E" w14:textId="27B2082F"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Offering care and support throughout lunchtime.</w:t>
      </w:r>
    </w:p>
    <w:p w14:paraId="0357D486" w14:textId="2CB025B7"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Pr>
          <w:rFonts w:ascii="Arial" w:eastAsia="Times New Roman" w:hAnsi="Arial" w:cs="Arial"/>
          <w:sz w:val="24"/>
          <w:szCs w:val="24"/>
        </w:rPr>
        <w:t>Working as a team member.</w:t>
      </w:r>
    </w:p>
    <w:p w14:paraId="74F1858C" w14:textId="76895644"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Being responsible for the wellbeing and social interaction of the pupils during lunchtime.</w:t>
      </w:r>
    </w:p>
    <w:p w14:paraId="5DBB10B6" w14:textId="1C3203D7"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Assisting in the domestic care and welfare of pupils at meal times; and using specialist equipment where necessary (for which relevant training will be provided if required).</w:t>
      </w:r>
    </w:p>
    <w:p w14:paraId="14B46623" w14:textId="6B190462"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Promoting good order and high standards of behaviour.</w:t>
      </w:r>
    </w:p>
    <w:p w14:paraId="286E0755" w14:textId="02CA85A8"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Demonstrating flexibility in relation to covering different year groups within the school.</w:t>
      </w:r>
    </w:p>
    <w:p w14:paraId="70243A16" w14:textId="0F75D796"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Assisting in the supervision of other activities during lunchtime including setting out and storing of relevant equipment.</w:t>
      </w:r>
    </w:p>
    <w:p w14:paraId="69161DBE" w14:textId="2916ABB4"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Ensuring the outside and inside areas are left tidy for the afternoon session.</w:t>
      </w:r>
    </w:p>
    <w:p w14:paraId="159B0E05" w14:textId="5C7BE38F" w:rsidR="005F45EF" w:rsidRPr="0056739B" w:rsidRDefault="005F45EF" w:rsidP="005F45EF">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Reporting any accidents and incidents that occur during lunchtime to senior staff in line with school policies and procedures.</w:t>
      </w:r>
    </w:p>
    <w:p w14:paraId="60F5F14C" w14:textId="459A3245" w:rsidR="005F45EF" w:rsidRPr="0056739B" w:rsidRDefault="005F45EF" w:rsidP="0056739B">
      <w:pPr>
        <w:numPr>
          <w:ilvl w:val="0"/>
          <w:numId w:val="31"/>
        </w:numPr>
        <w:tabs>
          <w:tab w:val="left" w:pos="360"/>
        </w:tabs>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Being watchful of any potentially hazardous situations e.g. slippery floors etc. and reporting concerns to the Senior Leadership Team.</w:t>
      </w:r>
    </w:p>
    <w:p w14:paraId="0F5A8B72" w14:textId="1567F630" w:rsidR="005F45EF" w:rsidRPr="0056739B" w:rsidRDefault="005F45EF" w:rsidP="005F45EF">
      <w:pPr>
        <w:widowControl w:val="0"/>
        <w:numPr>
          <w:ilvl w:val="0"/>
          <w:numId w:val="32"/>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Attending and participating in training and development courses as required.</w:t>
      </w:r>
    </w:p>
    <w:p w14:paraId="7A6FBE21" w14:textId="4FAB1275" w:rsidR="005F45EF" w:rsidRPr="0056739B" w:rsidRDefault="005F45EF" w:rsidP="005F45EF">
      <w:pPr>
        <w:widowControl w:val="0"/>
        <w:numPr>
          <w:ilvl w:val="0"/>
          <w:numId w:val="32"/>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Attending meetings, liaising and communicating with colleagues in the school.</w:t>
      </w:r>
    </w:p>
    <w:p w14:paraId="7C4DEFB7" w14:textId="105047E0" w:rsidR="005F45EF" w:rsidRPr="0056739B" w:rsidRDefault="005F45EF" w:rsidP="005F45EF">
      <w:pPr>
        <w:widowControl w:val="0"/>
        <w:numPr>
          <w:ilvl w:val="0"/>
          <w:numId w:val="32"/>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Being an effective role model for the standards of behaviour expected of pupils.</w:t>
      </w:r>
    </w:p>
    <w:p w14:paraId="54F24201" w14:textId="77777777" w:rsidR="005F45EF" w:rsidRPr="003A037A" w:rsidRDefault="005F45EF" w:rsidP="005F45EF">
      <w:pPr>
        <w:widowControl w:val="0"/>
        <w:numPr>
          <w:ilvl w:val="0"/>
          <w:numId w:val="32"/>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Having due regard to confidentiality, child protection procedures, health and safety, other statutory requirements and the policies of the governing body and local education authority.</w:t>
      </w:r>
    </w:p>
    <w:p w14:paraId="6CDB0A62" w14:textId="77777777" w:rsidR="005F45EF" w:rsidRPr="003A037A" w:rsidRDefault="005F45EF" w:rsidP="005F45EF">
      <w:pPr>
        <w:spacing w:after="0" w:line="240" w:lineRule="auto"/>
        <w:jc w:val="both"/>
        <w:rPr>
          <w:rFonts w:ascii="Arial" w:eastAsia="Times New Roman" w:hAnsi="Arial" w:cs="Arial"/>
          <w:sz w:val="24"/>
          <w:szCs w:val="24"/>
        </w:rPr>
      </w:pPr>
    </w:p>
    <w:p w14:paraId="2A2A52A1" w14:textId="77777777" w:rsidR="005F45EF" w:rsidRPr="003A037A" w:rsidRDefault="005F45EF" w:rsidP="005F45EF">
      <w:pPr>
        <w:spacing w:after="0" w:line="240" w:lineRule="auto"/>
        <w:jc w:val="both"/>
        <w:rPr>
          <w:rFonts w:ascii="Arial" w:eastAsia="Times New Roman" w:hAnsi="Arial" w:cs="Arial"/>
          <w:b/>
          <w:bCs/>
          <w:sz w:val="24"/>
          <w:szCs w:val="24"/>
        </w:rPr>
      </w:pPr>
      <w:r w:rsidRPr="003A037A">
        <w:rPr>
          <w:rFonts w:ascii="Arial" w:eastAsia="Times New Roman" w:hAnsi="Arial" w:cs="Arial"/>
          <w:b/>
          <w:bCs/>
          <w:sz w:val="24"/>
          <w:szCs w:val="24"/>
        </w:rPr>
        <w:t>Professional Values and Practice</w:t>
      </w:r>
    </w:p>
    <w:p w14:paraId="34B0BC3C" w14:textId="77777777" w:rsidR="005F45EF" w:rsidRPr="003A037A" w:rsidRDefault="005F45EF" w:rsidP="005F45EF">
      <w:pPr>
        <w:spacing w:after="0" w:line="240" w:lineRule="auto"/>
        <w:jc w:val="both"/>
        <w:rPr>
          <w:rFonts w:ascii="Arial" w:eastAsia="Times New Roman" w:hAnsi="Arial" w:cs="Arial"/>
          <w:b/>
          <w:bCs/>
          <w:sz w:val="24"/>
          <w:szCs w:val="24"/>
          <w:u w:val="single"/>
        </w:rPr>
      </w:pPr>
    </w:p>
    <w:p w14:paraId="4E880AA3" w14:textId="7FED3499"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Having high expectations of all pupils; respecting their social, cultural, linguistic, religious and ethnic backgrounds; and being committed to raising their educational achievement.</w:t>
      </w:r>
    </w:p>
    <w:p w14:paraId="2752F16D" w14:textId="6501B844" w:rsidR="0056739B" w:rsidRPr="0045431C"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Treating pupils consistently with respect and consideration and being concerned with their development as learners</w:t>
      </w:r>
      <w:r w:rsidR="0045431C">
        <w:rPr>
          <w:rFonts w:ascii="Arial" w:eastAsia="Times New Roman" w:hAnsi="Arial" w:cs="Arial"/>
          <w:sz w:val="24"/>
          <w:szCs w:val="24"/>
        </w:rPr>
        <w:t>.</w:t>
      </w:r>
    </w:p>
    <w:p w14:paraId="76C9B3F8" w14:textId="2FBF877D"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In line with the school's policy and procedures, using behaviour management strategies which contribute to a purposeful learning environment.</w:t>
      </w:r>
    </w:p>
    <w:p w14:paraId="25466E12" w14:textId="4F56A06F"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Working collaboratively with colleagues as part of a professional team; and carrying out roles effectively, knowing when to seek help and advice from colleagues.</w:t>
      </w:r>
    </w:p>
    <w:p w14:paraId="110C1771" w14:textId="7BE33610"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lastRenderedPageBreak/>
        <w:t>Reflecting upon and seeking to improve personal practice.</w:t>
      </w:r>
    </w:p>
    <w:p w14:paraId="5743E95B" w14:textId="4D1182FA"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Working within school’s policies and procedures and being aware of legislation relevant to personal role and responsibility in the school.</w:t>
      </w:r>
    </w:p>
    <w:p w14:paraId="615F1CC9" w14:textId="024E56B5" w:rsidR="005F45EF" w:rsidRPr="0056739B" w:rsidRDefault="005F45EF" w:rsidP="005F45EF">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Recognising equal opportunities issues as they arise in the schools and responding effectively, following school’s policies and procedures.</w:t>
      </w:r>
    </w:p>
    <w:p w14:paraId="6ACA73E4" w14:textId="2A9E5BEA" w:rsidR="005F45EF" w:rsidRDefault="005F45EF" w:rsidP="009323F6">
      <w:pPr>
        <w:widowControl w:val="0"/>
        <w:numPr>
          <w:ilvl w:val="0"/>
          <w:numId w:val="33"/>
        </w:numPr>
        <w:tabs>
          <w:tab w:val="left" w:pos="360"/>
        </w:tabs>
        <w:autoSpaceDE w:val="0"/>
        <w:autoSpaceDN w:val="0"/>
        <w:adjustRightInd w:val="0"/>
        <w:spacing w:after="0" w:line="240" w:lineRule="auto"/>
        <w:jc w:val="both"/>
        <w:rPr>
          <w:rFonts w:ascii="Arial" w:eastAsia="Times New Roman" w:hAnsi="Arial" w:cs="Arial"/>
          <w:sz w:val="24"/>
          <w:szCs w:val="24"/>
        </w:rPr>
      </w:pPr>
      <w:r w:rsidRPr="003A037A">
        <w:rPr>
          <w:rFonts w:ascii="Arial" w:eastAsia="Times New Roman" w:hAnsi="Arial" w:cs="Arial"/>
          <w:sz w:val="24"/>
          <w:szCs w:val="24"/>
        </w:rPr>
        <w:t>Building and maintaining successful relationships with pupils, parents/</w:t>
      </w:r>
      <w:proofErr w:type="gramStart"/>
      <w:r w:rsidRPr="003A037A">
        <w:rPr>
          <w:rFonts w:ascii="Arial" w:eastAsia="Times New Roman" w:hAnsi="Arial" w:cs="Arial"/>
          <w:sz w:val="24"/>
          <w:szCs w:val="24"/>
        </w:rPr>
        <w:t>carers</w:t>
      </w:r>
      <w:proofErr w:type="gramEnd"/>
      <w:r w:rsidRPr="003A037A">
        <w:rPr>
          <w:rFonts w:ascii="Arial" w:eastAsia="Times New Roman" w:hAnsi="Arial" w:cs="Arial"/>
          <w:sz w:val="24"/>
          <w:szCs w:val="24"/>
        </w:rPr>
        <w:t xml:space="preserve"> and staff.</w:t>
      </w:r>
    </w:p>
    <w:p w14:paraId="5B577CB4" w14:textId="77777777" w:rsidR="009323F6" w:rsidRPr="009323F6" w:rsidRDefault="009323F6" w:rsidP="009323F6">
      <w:pPr>
        <w:widowControl w:val="0"/>
        <w:tabs>
          <w:tab w:val="left" w:pos="360"/>
        </w:tabs>
        <w:autoSpaceDE w:val="0"/>
        <w:autoSpaceDN w:val="0"/>
        <w:adjustRightInd w:val="0"/>
        <w:spacing w:after="0" w:line="240" w:lineRule="auto"/>
        <w:ind w:left="360"/>
        <w:jc w:val="both"/>
        <w:rPr>
          <w:rFonts w:ascii="Arial" w:eastAsia="Times New Roman" w:hAnsi="Arial" w:cs="Arial"/>
          <w:sz w:val="24"/>
          <w:szCs w:val="24"/>
        </w:rPr>
      </w:pPr>
    </w:p>
    <w:p w14:paraId="1F701E88" w14:textId="64A7A213" w:rsidR="005F45EF" w:rsidRPr="00AD5A00" w:rsidRDefault="005F45EF" w:rsidP="00AD5A00">
      <w:pPr>
        <w:rPr>
          <w:rFonts w:ascii="Arial" w:eastAsia="Times New Roman" w:hAnsi="Arial" w:cs="Arial"/>
          <w:sz w:val="24"/>
          <w:szCs w:val="24"/>
        </w:rPr>
      </w:pPr>
      <w:r w:rsidRPr="00173B18">
        <w:rPr>
          <w:rFonts w:ascii="Arial" w:eastAsia="Times New Roman" w:hAnsi="Arial" w:cs="Arial"/>
          <w:b/>
          <w:bCs/>
          <w:sz w:val="24"/>
          <w:szCs w:val="24"/>
        </w:rPr>
        <w:t xml:space="preserve">Additional Information </w:t>
      </w:r>
    </w:p>
    <w:p w14:paraId="3A9710E4" w14:textId="63749542" w:rsidR="005F45EF" w:rsidRPr="0056739B" w:rsidRDefault="005F45EF" w:rsidP="005F45EF">
      <w:pPr>
        <w:pStyle w:val="ListParagraph"/>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24"/>
          <w:szCs w:val="24"/>
        </w:rPr>
      </w:pPr>
      <w:r w:rsidRPr="00173B18">
        <w:rPr>
          <w:rFonts w:ascii="Arial" w:eastAsia="Times New Roman" w:hAnsi="Arial" w:cs="Arial"/>
          <w:sz w:val="24"/>
          <w:szCs w:val="24"/>
        </w:rPr>
        <w:t xml:space="preserve">Engage in promoting the values and acting as a role model for the Trust.  </w:t>
      </w:r>
    </w:p>
    <w:p w14:paraId="69B21EA8" w14:textId="058C5F8C" w:rsidR="005F45EF" w:rsidRPr="0056739B" w:rsidRDefault="005F45EF" w:rsidP="005F45EF">
      <w:pPr>
        <w:pStyle w:val="ListParagraph"/>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24"/>
          <w:szCs w:val="24"/>
        </w:rPr>
      </w:pPr>
      <w:r w:rsidRPr="00173B18">
        <w:rPr>
          <w:rFonts w:ascii="Arial" w:eastAsia="Times New Roman" w:hAnsi="Arial" w:cs="Arial"/>
          <w:sz w:val="24"/>
          <w:szCs w:val="24"/>
        </w:rPr>
        <w:t xml:space="preserve">Be aware and comply with equal opportunities, health and safety, and all other Trust policies at all times.  </w:t>
      </w:r>
    </w:p>
    <w:p w14:paraId="714F10AF" w14:textId="77777777" w:rsidR="005F45EF" w:rsidRPr="00173B18" w:rsidRDefault="005F45EF" w:rsidP="005F45EF">
      <w:pPr>
        <w:pStyle w:val="ListParagraph"/>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24"/>
          <w:szCs w:val="24"/>
        </w:rPr>
      </w:pPr>
      <w:r w:rsidRPr="00173B18">
        <w:rPr>
          <w:rFonts w:ascii="Arial" w:eastAsia="Times New Roman" w:hAnsi="Arial" w:cs="Arial"/>
          <w:sz w:val="24"/>
          <w:szCs w:val="24"/>
        </w:rPr>
        <w:t>Comply with the principles and requirements of the General Data Protection Regulation and the Data protection Act 2018 in relation to the management of the Trust’s records and information, and respect the privacy of personal information held by the BWCET; comply with the principles and requirements of the Freedom in Information Act 2000; comply with the Trust’s information security standards, and requirements for the management and handling of information; and use Trust information only for authorised purposes.</w:t>
      </w:r>
    </w:p>
    <w:p w14:paraId="013FFADF" w14:textId="77777777" w:rsidR="005F45EF" w:rsidRPr="003A037A" w:rsidRDefault="005F45EF" w:rsidP="005F45EF">
      <w:pPr>
        <w:spacing w:after="0" w:line="276" w:lineRule="auto"/>
        <w:ind w:left="720"/>
        <w:rPr>
          <w:rFonts w:ascii="Arial" w:eastAsia="Calibri" w:hAnsi="Arial" w:cs="Arial"/>
          <w:sz w:val="24"/>
          <w:szCs w:val="24"/>
        </w:rPr>
      </w:pPr>
    </w:p>
    <w:p w14:paraId="0E87E2B4" w14:textId="77777777" w:rsidR="005F45EF" w:rsidRPr="003A037A" w:rsidRDefault="005F45EF" w:rsidP="005F45EF">
      <w:pPr>
        <w:spacing w:after="0" w:line="276" w:lineRule="auto"/>
        <w:rPr>
          <w:rFonts w:ascii="Arial" w:eastAsia="Open Sans" w:hAnsi="Arial" w:cs="Arial"/>
          <w:sz w:val="24"/>
          <w:szCs w:val="24"/>
        </w:rPr>
      </w:pPr>
      <w:r w:rsidRPr="003A037A">
        <w:rPr>
          <w:rFonts w:ascii="Arial" w:hAnsi="Arial" w:cs="Arial"/>
          <w:sz w:val="24"/>
          <w:szCs w:val="24"/>
        </w:rPr>
        <w:t xml:space="preserve">The duties and responsibilities highlighted in the job description are indicative and may vary over time. </w:t>
      </w:r>
      <w:r w:rsidRPr="003A037A">
        <w:rPr>
          <w:rFonts w:ascii="Arial" w:eastAsia="Open Sans" w:hAnsi="Arial" w:cs="Arial"/>
          <w:sz w:val="24"/>
          <w:szCs w:val="24"/>
        </w:rPr>
        <w:t xml:space="preserve">The job description is not intended to be an exhaustive list of all the duties and responsibilities that may be required. </w:t>
      </w:r>
    </w:p>
    <w:p w14:paraId="0E10D4E2" w14:textId="77777777" w:rsidR="005F45EF" w:rsidRPr="003A037A" w:rsidRDefault="005F45EF" w:rsidP="005F45EF">
      <w:pPr>
        <w:spacing w:after="0" w:line="276" w:lineRule="auto"/>
        <w:rPr>
          <w:rFonts w:ascii="Arial" w:eastAsia="Open Sans" w:hAnsi="Arial" w:cs="Arial"/>
          <w:sz w:val="24"/>
          <w:szCs w:val="24"/>
        </w:rPr>
      </w:pPr>
    </w:p>
    <w:p w14:paraId="36C397A4" w14:textId="77777777" w:rsidR="005F45EF" w:rsidRPr="003A037A" w:rsidRDefault="005F45EF" w:rsidP="005F45EF">
      <w:pPr>
        <w:spacing w:after="0" w:line="276" w:lineRule="auto"/>
        <w:rPr>
          <w:rFonts w:ascii="Arial" w:eastAsia="Open Sans" w:hAnsi="Arial" w:cs="Arial"/>
          <w:sz w:val="24"/>
          <w:szCs w:val="24"/>
        </w:rPr>
      </w:pPr>
      <w:r w:rsidRPr="003A037A">
        <w:rPr>
          <w:rFonts w:ascii="Arial" w:eastAsia="Open Sans" w:hAnsi="Arial" w:cs="Arial"/>
          <w:sz w:val="24"/>
          <w:szCs w:val="24"/>
        </w:rPr>
        <w:t xml:space="preserve">The jobholder will be expected to carry out such professional tasks as are commensurate with the duties and responsibilities of the post. </w:t>
      </w:r>
    </w:p>
    <w:p w14:paraId="089D2CE2" w14:textId="77777777" w:rsidR="005F45EF" w:rsidRPr="0042067F" w:rsidRDefault="005F45EF" w:rsidP="005F45EF">
      <w:pPr>
        <w:spacing w:after="0" w:line="276" w:lineRule="auto"/>
        <w:rPr>
          <w:rFonts w:ascii="Arial" w:hAnsi="Arial" w:cs="Arial"/>
        </w:rPr>
      </w:pPr>
    </w:p>
    <w:p w14:paraId="10CFA209" w14:textId="168D220B" w:rsidR="005F45EF" w:rsidRDefault="005F45EF" w:rsidP="005F45EF">
      <w:pPr>
        <w:spacing w:after="0" w:line="276" w:lineRule="auto"/>
        <w:jc w:val="right"/>
        <w:rPr>
          <w:rFonts w:ascii="Arial" w:hAnsi="Arial" w:cs="Arial"/>
          <w:b/>
          <w:bCs/>
          <w:sz w:val="24"/>
          <w:szCs w:val="24"/>
        </w:rPr>
      </w:pPr>
      <w:r>
        <w:rPr>
          <w:rFonts w:ascii="Arial" w:hAnsi="Arial" w:cs="Arial"/>
          <w:b/>
          <w:bCs/>
          <w:sz w:val="24"/>
          <w:szCs w:val="24"/>
        </w:rPr>
        <w:t>October 2023</w:t>
      </w:r>
    </w:p>
    <w:p w14:paraId="688F750A" w14:textId="77777777" w:rsidR="005F45EF" w:rsidRDefault="005F45EF" w:rsidP="006142B9">
      <w:pPr>
        <w:rPr>
          <w:rFonts w:ascii="Arial" w:hAnsi="Arial" w:cs="Arial"/>
          <w:b/>
          <w:bCs/>
          <w:color w:val="44546A" w:themeColor="text2"/>
          <w:sz w:val="36"/>
          <w:szCs w:val="36"/>
        </w:rPr>
      </w:pPr>
    </w:p>
    <w:p w14:paraId="5E4FBCF6" w14:textId="77777777" w:rsidR="005F45EF" w:rsidRDefault="005F45EF">
      <w:pPr>
        <w:rPr>
          <w:rFonts w:ascii="Arial" w:hAnsi="Arial" w:cs="Arial"/>
          <w:b/>
          <w:bCs/>
          <w:color w:val="44546A" w:themeColor="text2"/>
          <w:sz w:val="36"/>
          <w:szCs w:val="36"/>
        </w:rPr>
      </w:pPr>
      <w:r>
        <w:rPr>
          <w:rFonts w:ascii="Arial" w:hAnsi="Arial" w:cs="Arial"/>
          <w:b/>
          <w:bCs/>
          <w:color w:val="44546A" w:themeColor="text2"/>
          <w:sz w:val="36"/>
          <w:szCs w:val="36"/>
        </w:rPr>
        <w:br w:type="page"/>
      </w:r>
    </w:p>
    <w:p w14:paraId="7DD8B40F" w14:textId="616EB3C8" w:rsidR="002B1131" w:rsidRPr="009323F6" w:rsidRDefault="002B1131" w:rsidP="009323F6">
      <w:pPr>
        <w:rPr>
          <w:rFonts w:ascii="Arial" w:hAnsi="Arial" w:cs="Arial"/>
          <w:b/>
          <w:bCs/>
          <w:color w:val="44546A" w:themeColor="text2"/>
          <w:sz w:val="36"/>
          <w:szCs w:val="36"/>
        </w:rPr>
      </w:pPr>
      <w:r w:rsidRPr="009D41BB">
        <w:rPr>
          <w:rFonts w:ascii="Arial" w:hAnsi="Arial" w:cs="Arial"/>
          <w:b/>
          <w:bCs/>
          <w:color w:val="44546A" w:themeColor="text2"/>
          <w:sz w:val="36"/>
          <w:szCs w:val="36"/>
        </w:rPr>
        <w:lastRenderedPageBreak/>
        <w:t>Person Specification</w:t>
      </w:r>
    </w:p>
    <w:tbl>
      <w:tblPr>
        <w:tblStyle w:val="TableGrid"/>
        <w:tblW w:w="0" w:type="auto"/>
        <w:tblLook w:val="04A0" w:firstRow="1" w:lastRow="0" w:firstColumn="1" w:lastColumn="0" w:noHBand="0" w:noVBand="1"/>
      </w:tblPr>
      <w:tblGrid>
        <w:gridCol w:w="1941"/>
        <w:gridCol w:w="644"/>
        <w:gridCol w:w="3050"/>
        <w:gridCol w:w="523"/>
        <w:gridCol w:w="3470"/>
      </w:tblGrid>
      <w:tr w:rsidR="002B1131" w:rsidRPr="001E18EF" w14:paraId="5E6C3322" w14:textId="77777777" w:rsidTr="4AF58693">
        <w:trPr>
          <w:trHeight w:val="510"/>
        </w:trPr>
        <w:tc>
          <w:tcPr>
            <w:tcW w:w="1957" w:type="dxa"/>
            <w:shd w:val="clear" w:color="auto" w:fill="44546A" w:themeFill="text2"/>
            <w:vAlign w:val="center"/>
          </w:tcPr>
          <w:p w14:paraId="7D80AE83" w14:textId="77777777" w:rsidR="002B1131" w:rsidRPr="001E18EF" w:rsidRDefault="002B1131" w:rsidP="00BC2C27">
            <w:pPr>
              <w:spacing w:line="276" w:lineRule="auto"/>
              <w:rPr>
                <w:rFonts w:ascii="Arial" w:eastAsia="Arial" w:hAnsi="Arial" w:cs="Arial"/>
                <w:b/>
                <w:color w:val="FFFFFF" w:themeColor="background1"/>
                <w:sz w:val="24"/>
                <w:szCs w:val="24"/>
              </w:rPr>
            </w:pPr>
            <w:r w:rsidRPr="001E18EF">
              <w:rPr>
                <w:rFonts w:ascii="Arial" w:eastAsia="Arial" w:hAnsi="Arial" w:cs="Arial"/>
                <w:b/>
                <w:color w:val="FFFFFF" w:themeColor="background1"/>
                <w:sz w:val="24"/>
                <w:szCs w:val="24"/>
              </w:rPr>
              <w:t>Factors</w:t>
            </w:r>
          </w:p>
        </w:tc>
        <w:tc>
          <w:tcPr>
            <w:tcW w:w="3803" w:type="dxa"/>
            <w:gridSpan w:val="2"/>
            <w:shd w:val="clear" w:color="auto" w:fill="44546A" w:themeFill="text2"/>
            <w:vAlign w:val="center"/>
          </w:tcPr>
          <w:p w14:paraId="4CB3DC96" w14:textId="77777777" w:rsidR="002B1131" w:rsidRPr="001E18EF" w:rsidRDefault="002B1131" w:rsidP="00BC2C27">
            <w:pPr>
              <w:spacing w:line="276" w:lineRule="auto"/>
              <w:rPr>
                <w:rFonts w:ascii="Arial" w:eastAsia="Arial" w:hAnsi="Arial" w:cs="Arial"/>
                <w:b/>
                <w:color w:val="FFFFFF" w:themeColor="background1"/>
                <w:sz w:val="24"/>
                <w:szCs w:val="24"/>
              </w:rPr>
            </w:pPr>
            <w:r w:rsidRPr="001E18EF">
              <w:rPr>
                <w:rFonts w:ascii="Arial" w:eastAsia="Arial" w:hAnsi="Arial" w:cs="Arial"/>
                <w:b/>
                <w:color w:val="FFFFFF" w:themeColor="background1"/>
                <w:sz w:val="24"/>
                <w:szCs w:val="24"/>
              </w:rPr>
              <w:t>Essential</w:t>
            </w:r>
          </w:p>
        </w:tc>
        <w:tc>
          <w:tcPr>
            <w:tcW w:w="4202" w:type="dxa"/>
            <w:gridSpan w:val="2"/>
            <w:shd w:val="clear" w:color="auto" w:fill="44546A" w:themeFill="text2"/>
            <w:vAlign w:val="center"/>
          </w:tcPr>
          <w:p w14:paraId="2B225038" w14:textId="77777777" w:rsidR="002B1131" w:rsidRPr="001E18EF" w:rsidRDefault="002B1131" w:rsidP="00BC2C27">
            <w:pPr>
              <w:spacing w:line="276" w:lineRule="auto"/>
              <w:rPr>
                <w:rFonts w:ascii="Arial" w:eastAsia="Arial" w:hAnsi="Arial" w:cs="Arial"/>
                <w:b/>
                <w:color w:val="FFFFFF" w:themeColor="background1"/>
                <w:sz w:val="24"/>
                <w:szCs w:val="24"/>
              </w:rPr>
            </w:pPr>
            <w:r w:rsidRPr="001E18EF">
              <w:rPr>
                <w:rFonts w:ascii="Arial" w:eastAsia="Arial" w:hAnsi="Arial" w:cs="Arial"/>
                <w:b/>
                <w:color w:val="FFFFFF" w:themeColor="background1"/>
                <w:sz w:val="24"/>
                <w:szCs w:val="24"/>
              </w:rPr>
              <w:t>Desirable</w:t>
            </w:r>
          </w:p>
        </w:tc>
      </w:tr>
      <w:tr w:rsidR="002B1131" w:rsidRPr="001E18EF" w14:paraId="4A583F05" w14:textId="77777777" w:rsidTr="4AF58693">
        <w:tc>
          <w:tcPr>
            <w:tcW w:w="1957" w:type="dxa"/>
            <w:tcBorders>
              <w:bottom w:val="single" w:sz="4" w:space="0" w:color="auto"/>
            </w:tcBorders>
          </w:tcPr>
          <w:p w14:paraId="77F2816E" w14:textId="77777777" w:rsidR="002B1131" w:rsidRPr="001E18EF" w:rsidRDefault="002B1131" w:rsidP="00BC2C27">
            <w:pPr>
              <w:spacing w:line="276" w:lineRule="auto"/>
              <w:rPr>
                <w:rFonts w:ascii="Arial" w:eastAsia="Arial" w:hAnsi="Arial" w:cs="Arial"/>
                <w:b/>
                <w:sz w:val="24"/>
                <w:szCs w:val="24"/>
              </w:rPr>
            </w:pPr>
            <w:r w:rsidRPr="001E18EF">
              <w:rPr>
                <w:rFonts w:ascii="Arial" w:eastAsia="Arial" w:hAnsi="Arial" w:cs="Arial"/>
                <w:b/>
                <w:sz w:val="24"/>
                <w:szCs w:val="24"/>
              </w:rPr>
              <w:t>Qualifications &amp; Training</w:t>
            </w:r>
          </w:p>
          <w:p w14:paraId="2D5C5040" w14:textId="77777777" w:rsidR="002B1131" w:rsidRPr="001E18EF" w:rsidRDefault="002B1131" w:rsidP="00BC2C27">
            <w:pPr>
              <w:spacing w:line="276" w:lineRule="auto"/>
              <w:rPr>
                <w:rFonts w:ascii="Arial" w:eastAsia="Arial" w:hAnsi="Arial" w:cs="Arial"/>
                <w:b/>
                <w:sz w:val="24"/>
                <w:szCs w:val="24"/>
              </w:rPr>
            </w:pPr>
          </w:p>
        </w:tc>
        <w:tc>
          <w:tcPr>
            <w:tcW w:w="608" w:type="dxa"/>
            <w:tcBorders>
              <w:bottom w:val="single" w:sz="4" w:space="0" w:color="auto"/>
            </w:tcBorders>
          </w:tcPr>
          <w:p w14:paraId="497F6152" w14:textId="77777777" w:rsidR="002B1131" w:rsidRPr="001E18EF"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E1</w:t>
            </w:r>
          </w:p>
        </w:tc>
        <w:tc>
          <w:tcPr>
            <w:tcW w:w="3195" w:type="dxa"/>
            <w:tcBorders>
              <w:bottom w:val="single" w:sz="4" w:space="0" w:color="auto"/>
            </w:tcBorders>
          </w:tcPr>
          <w:p w14:paraId="0FD1C328" w14:textId="77777777" w:rsidR="002B1131"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Basic literacy and numeracy skills</w:t>
            </w:r>
            <w:r w:rsidRPr="001E18EF">
              <w:rPr>
                <w:rStyle w:val="eop"/>
                <w:rFonts w:ascii="Arial" w:hAnsi="Arial" w:cs="Arial"/>
                <w:color w:val="000000"/>
                <w:sz w:val="24"/>
                <w:szCs w:val="24"/>
                <w:shd w:val="clear" w:color="auto" w:fill="FFFFFF"/>
              </w:rPr>
              <w:t> </w:t>
            </w:r>
          </w:p>
          <w:p w14:paraId="7EF52BFD" w14:textId="77777777" w:rsidR="006142B9" w:rsidRPr="001E18EF" w:rsidRDefault="006142B9" w:rsidP="00BC2C27">
            <w:pPr>
              <w:spacing w:line="276" w:lineRule="auto"/>
              <w:rPr>
                <w:rStyle w:val="eop"/>
                <w:rFonts w:ascii="Arial" w:hAnsi="Arial" w:cs="Arial"/>
                <w:color w:val="000000"/>
                <w:sz w:val="24"/>
                <w:szCs w:val="24"/>
                <w:shd w:val="clear" w:color="auto" w:fill="FFFFFF"/>
              </w:rPr>
            </w:pPr>
          </w:p>
          <w:p w14:paraId="36C557DD" w14:textId="7D389691" w:rsidR="006142B9" w:rsidRPr="001E18EF" w:rsidRDefault="006142B9" w:rsidP="00BC2C27">
            <w:pPr>
              <w:spacing w:line="276" w:lineRule="auto"/>
              <w:rPr>
                <w:rFonts w:ascii="Arial" w:eastAsia="Arial" w:hAnsi="Arial" w:cs="Arial"/>
                <w:bCs/>
                <w:sz w:val="24"/>
                <w:szCs w:val="24"/>
              </w:rPr>
            </w:pPr>
          </w:p>
        </w:tc>
        <w:tc>
          <w:tcPr>
            <w:tcW w:w="498" w:type="dxa"/>
            <w:tcBorders>
              <w:bottom w:val="single" w:sz="4" w:space="0" w:color="auto"/>
            </w:tcBorders>
          </w:tcPr>
          <w:p w14:paraId="4BC8814A" w14:textId="77777777" w:rsidR="002B1131" w:rsidRPr="001E18EF"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D1</w:t>
            </w:r>
          </w:p>
        </w:tc>
        <w:tc>
          <w:tcPr>
            <w:tcW w:w="3704" w:type="dxa"/>
            <w:tcBorders>
              <w:bottom w:val="single" w:sz="4" w:space="0" w:color="auto"/>
            </w:tcBorders>
          </w:tcPr>
          <w:p w14:paraId="6614E313" w14:textId="3F0E1B26" w:rsidR="002B1131" w:rsidRPr="001E18EF" w:rsidRDefault="006142B9" w:rsidP="00BC2C27">
            <w:pPr>
              <w:spacing w:line="276" w:lineRule="auto"/>
              <w:rPr>
                <w:rFonts w:ascii="Arial" w:eastAsia="Arial" w:hAnsi="Arial" w:cs="Arial"/>
                <w:bCs/>
                <w:sz w:val="24"/>
                <w:szCs w:val="24"/>
              </w:rPr>
            </w:pPr>
            <w:r w:rsidRPr="001E18EF">
              <w:rPr>
                <w:rStyle w:val="normaltextrun"/>
                <w:rFonts w:ascii="Arial" w:hAnsi="Arial" w:cs="Arial"/>
                <w:color w:val="000000"/>
                <w:sz w:val="24"/>
                <w:szCs w:val="24"/>
                <w:shd w:val="clear" w:color="auto" w:fill="FFFFFF"/>
              </w:rPr>
              <w:t>First Aid Certificate</w:t>
            </w:r>
            <w:r w:rsidRPr="001E18EF">
              <w:rPr>
                <w:rStyle w:val="eop"/>
                <w:rFonts w:ascii="Arial" w:hAnsi="Arial" w:cs="Arial"/>
                <w:color w:val="000000"/>
                <w:sz w:val="24"/>
                <w:szCs w:val="24"/>
                <w:shd w:val="clear" w:color="auto" w:fill="FFFFFF"/>
              </w:rPr>
              <w:t> </w:t>
            </w:r>
          </w:p>
        </w:tc>
      </w:tr>
      <w:tr w:rsidR="002B1131" w:rsidRPr="001E18EF" w14:paraId="3A711227" w14:textId="77777777" w:rsidTr="4AF58693">
        <w:tc>
          <w:tcPr>
            <w:tcW w:w="1957" w:type="dxa"/>
            <w:vMerge w:val="restart"/>
            <w:tcBorders>
              <w:bottom w:val="nil"/>
            </w:tcBorders>
          </w:tcPr>
          <w:p w14:paraId="36768AF8" w14:textId="77777777" w:rsidR="002B1131" w:rsidRPr="001E18EF" w:rsidRDefault="002B1131" w:rsidP="00BC2C27">
            <w:pPr>
              <w:spacing w:line="276" w:lineRule="auto"/>
              <w:rPr>
                <w:rFonts w:ascii="Arial" w:eastAsia="Arial" w:hAnsi="Arial" w:cs="Arial"/>
                <w:b/>
                <w:sz w:val="24"/>
                <w:szCs w:val="24"/>
              </w:rPr>
            </w:pPr>
            <w:r w:rsidRPr="001E18EF">
              <w:rPr>
                <w:rFonts w:ascii="Arial" w:eastAsia="Arial" w:hAnsi="Arial" w:cs="Arial"/>
                <w:b/>
                <w:sz w:val="24"/>
                <w:szCs w:val="24"/>
              </w:rPr>
              <w:t>Experience</w:t>
            </w:r>
          </w:p>
        </w:tc>
        <w:tc>
          <w:tcPr>
            <w:tcW w:w="608" w:type="dxa"/>
            <w:tcBorders>
              <w:bottom w:val="nil"/>
            </w:tcBorders>
          </w:tcPr>
          <w:p w14:paraId="3EC4114D" w14:textId="77777777" w:rsidR="002B1131" w:rsidRPr="001E18EF"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1E18EF" w:rsidRPr="001E18EF">
              <w:rPr>
                <w:rFonts w:ascii="Arial" w:eastAsia="Arial" w:hAnsi="Arial" w:cs="Arial"/>
                <w:bCs/>
                <w:sz w:val="24"/>
                <w:szCs w:val="24"/>
              </w:rPr>
              <w:t>2</w:t>
            </w:r>
          </w:p>
          <w:p w14:paraId="7CBE1200" w14:textId="6586F5E5" w:rsidR="001E18EF" w:rsidRPr="001E18EF" w:rsidRDefault="001E18EF" w:rsidP="00BC2C27">
            <w:pPr>
              <w:spacing w:line="276" w:lineRule="auto"/>
              <w:rPr>
                <w:rFonts w:ascii="Arial" w:eastAsia="Arial" w:hAnsi="Arial" w:cs="Arial"/>
                <w:bCs/>
                <w:sz w:val="24"/>
                <w:szCs w:val="24"/>
              </w:rPr>
            </w:pPr>
          </w:p>
        </w:tc>
        <w:tc>
          <w:tcPr>
            <w:tcW w:w="3195" w:type="dxa"/>
            <w:tcBorders>
              <w:bottom w:val="nil"/>
            </w:tcBorders>
          </w:tcPr>
          <w:p w14:paraId="0C48C19D" w14:textId="2D6936E7" w:rsidR="006142B9" w:rsidRPr="00253669" w:rsidRDefault="006142B9" w:rsidP="00BC2C27">
            <w:pPr>
              <w:spacing w:line="276" w:lineRule="auto"/>
              <w:rPr>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Able to engage children in activities indoor/outdoor</w:t>
            </w:r>
            <w:r w:rsidRPr="001E18EF">
              <w:rPr>
                <w:rStyle w:val="eop"/>
                <w:rFonts w:ascii="Arial" w:hAnsi="Arial" w:cs="Arial"/>
                <w:color w:val="000000"/>
                <w:sz w:val="24"/>
                <w:szCs w:val="24"/>
                <w:shd w:val="clear" w:color="auto" w:fill="FFFFFF"/>
              </w:rPr>
              <w:t> </w:t>
            </w:r>
          </w:p>
        </w:tc>
        <w:tc>
          <w:tcPr>
            <w:tcW w:w="498" w:type="dxa"/>
            <w:tcBorders>
              <w:bottom w:val="nil"/>
            </w:tcBorders>
          </w:tcPr>
          <w:p w14:paraId="6E3246AA" w14:textId="77777777" w:rsidR="002B1131"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D</w:t>
            </w:r>
            <w:r w:rsidR="001E18EF">
              <w:rPr>
                <w:rFonts w:ascii="Arial" w:eastAsia="Arial" w:hAnsi="Arial" w:cs="Arial"/>
                <w:bCs/>
                <w:sz w:val="24"/>
                <w:szCs w:val="24"/>
              </w:rPr>
              <w:t>2</w:t>
            </w:r>
          </w:p>
          <w:p w14:paraId="07718659" w14:textId="77777777" w:rsidR="001E18EF" w:rsidRDefault="001E18EF" w:rsidP="00BC2C27">
            <w:pPr>
              <w:spacing w:line="276" w:lineRule="auto"/>
              <w:rPr>
                <w:rFonts w:ascii="Arial" w:eastAsia="Arial" w:hAnsi="Arial" w:cs="Arial"/>
                <w:bCs/>
                <w:sz w:val="24"/>
                <w:szCs w:val="24"/>
              </w:rPr>
            </w:pPr>
          </w:p>
          <w:p w14:paraId="728037F2" w14:textId="77777777" w:rsidR="001E18EF" w:rsidRDefault="001E18EF" w:rsidP="00BC2C27">
            <w:pPr>
              <w:spacing w:line="276" w:lineRule="auto"/>
              <w:rPr>
                <w:rFonts w:ascii="Arial" w:eastAsia="Arial" w:hAnsi="Arial" w:cs="Arial"/>
                <w:bCs/>
                <w:sz w:val="24"/>
                <w:szCs w:val="24"/>
              </w:rPr>
            </w:pPr>
          </w:p>
          <w:p w14:paraId="648BD143" w14:textId="77777777" w:rsidR="001E18EF" w:rsidRDefault="001E18EF" w:rsidP="00BC2C27">
            <w:pPr>
              <w:spacing w:line="276" w:lineRule="auto"/>
              <w:rPr>
                <w:rFonts w:ascii="Arial" w:eastAsia="Arial" w:hAnsi="Arial" w:cs="Arial"/>
                <w:bCs/>
                <w:sz w:val="24"/>
                <w:szCs w:val="24"/>
              </w:rPr>
            </w:pPr>
          </w:p>
          <w:p w14:paraId="5E385B55" w14:textId="17609E99" w:rsidR="001E18EF" w:rsidRPr="001E18EF" w:rsidRDefault="001E18EF" w:rsidP="00BC2C27">
            <w:pPr>
              <w:spacing w:line="276" w:lineRule="auto"/>
              <w:rPr>
                <w:rFonts w:ascii="Arial" w:eastAsia="Arial" w:hAnsi="Arial" w:cs="Arial"/>
                <w:bCs/>
                <w:sz w:val="24"/>
                <w:szCs w:val="24"/>
              </w:rPr>
            </w:pPr>
          </w:p>
        </w:tc>
        <w:tc>
          <w:tcPr>
            <w:tcW w:w="3704" w:type="dxa"/>
            <w:tcBorders>
              <w:bottom w:val="nil"/>
            </w:tcBorders>
          </w:tcPr>
          <w:p w14:paraId="3314A7AB" w14:textId="37ED527D" w:rsidR="006142B9" w:rsidRPr="00253669" w:rsidRDefault="006142B9" w:rsidP="00BC2C27">
            <w:pPr>
              <w:spacing w:line="276" w:lineRule="auto"/>
              <w:rPr>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Experience of working in a school environment either in a paid or voluntary capacity</w:t>
            </w:r>
            <w:r w:rsidRPr="001E18EF">
              <w:rPr>
                <w:rStyle w:val="eop"/>
                <w:rFonts w:ascii="Arial" w:hAnsi="Arial" w:cs="Arial"/>
                <w:color w:val="000000"/>
                <w:sz w:val="24"/>
                <w:szCs w:val="24"/>
                <w:shd w:val="clear" w:color="auto" w:fill="FFFFFF"/>
              </w:rPr>
              <w:t> </w:t>
            </w:r>
          </w:p>
        </w:tc>
      </w:tr>
      <w:tr w:rsidR="002B1131" w:rsidRPr="001E18EF" w14:paraId="584193E3" w14:textId="77777777" w:rsidTr="4AF58693">
        <w:tc>
          <w:tcPr>
            <w:tcW w:w="1957" w:type="dxa"/>
            <w:vMerge/>
          </w:tcPr>
          <w:p w14:paraId="1ED24381"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03745D78" w14:textId="197060A3"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nil"/>
            </w:tcBorders>
          </w:tcPr>
          <w:p w14:paraId="257E713D" w14:textId="77777777" w:rsidR="002B1131" w:rsidRPr="001E18EF" w:rsidRDefault="002B1131" w:rsidP="00BC2C27">
            <w:pPr>
              <w:spacing w:line="276" w:lineRule="auto"/>
              <w:rPr>
                <w:rFonts w:ascii="Arial" w:eastAsia="Arial" w:hAnsi="Arial" w:cs="Arial"/>
                <w:sz w:val="24"/>
                <w:szCs w:val="24"/>
              </w:rPr>
            </w:pPr>
          </w:p>
          <w:p w14:paraId="069F4BEB" w14:textId="09EE3734" w:rsidR="006142B9" w:rsidRPr="001E18EF" w:rsidRDefault="006142B9" w:rsidP="00BC2C27">
            <w:pPr>
              <w:spacing w:line="276" w:lineRule="auto"/>
              <w:rPr>
                <w:rFonts w:ascii="Arial" w:eastAsia="Arial" w:hAnsi="Arial" w:cs="Arial"/>
                <w:sz w:val="24"/>
                <w:szCs w:val="24"/>
              </w:rPr>
            </w:pPr>
          </w:p>
        </w:tc>
        <w:tc>
          <w:tcPr>
            <w:tcW w:w="498" w:type="dxa"/>
            <w:tcBorders>
              <w:top w:val="nil"/>
              <w:bottom w:val="nil"/>
            </w:tcBorders>
          </w:tcPr>
          <w:p w14:paraId="28303B3B"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5D5D1D80" w14:textId="77777777" w:rsidR="002B1131" w:rsidRPr="001E18EF" w:rsidRDefault="002B1131" w:rsidP="00BC2C27">
            <w:pPr>
              <w:spacing w:line="276" w:lineRule="auto"/>
              <w:rPr>
                <w:rFonts w:ascii="Arial" w:eastAsia="Arial" w:hAnsi="Arial" w:cs="Arial"/>
                <w:sz w:val="24"/>
                <w:szCs w:val="24"/>
              </w:rPr>
            </w:pPr>
          </w:p>
        </w:tc>
      </w:tr>
      <w:tr w:rsidR="002B1131" w:rsidRPr="001E18EF" w14:paraId="65BFE9ED" w14:textId="77777777" w:rsidTr="4AF58693">
        <w:tc>
          <w:tcPr>
            <w:tcW w:w="1957" w:type="dxa"/>
            <w:vMerge/>
          </w:tcPr>
          <w:p w14:paraId="66D343E1"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51DFF577" w14:textId="07381513"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nil"/>
            </w:tcBorders>
          </w:tcPr>
          <w:p w14:paraId="6F129245"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nil"/>
            </w:tcBorders>
          </w:tcPr>
          <w:p w14:paraId="3682495E"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3F456EFE" w14:textId="77777777" w:rsidR="002B1131" w:rsidRPr="001E18EF" w:rsidRDefault="002B1131" w:rsidP="00BC2C27">
            <w:pPr>
              <w:spacing w:line="276" w:lineRule="auto"/>
              <w:rPr>
                <w:rFonts w:ascii="Arial" w:eastAsia="Arial" w:hAnsi="Arial" w:cs="Arial"/>
                <w:sz w:val="24"/>
                <w:szCs w:val="24"/>
              </w:rPr>
            </w:pPr>
          </w:p>
        </w:tc>
      </w:tr>
      <w:tr w:rsidR="002B1131" w:rsidRPr="001E18EF" w14:paraId="61E8D37E" w14:textId="77777777" w:rsidTr="4AF58693">
        <w:tc>
          <w:tcPr>
            <w:tcW w:w="1957" w:type="dxa"/>
            <w:vMerge/>
          </w:tcPr>
          <w:p w14:paraId="0E7E1945"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single" w:sz="4" w:space="0" w:color="auto"/>
            </w:tcBorders>
          </w:tcPr>
          <w:p w14:paraId="169C1C53" w14:textId="0D8D34CD"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single" w:sz="4" w:space="0" w:color="auto"/>
            </w:tcBorders>
          </w:tcPr>
          <w:p w14:paraId="139426B7"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single" w:sz="4" w:space="0" w:color="auto"/>
            </w:tcBorders>
          </w:tcPr>
          <w:p w14:paraId="359DF8BF"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single" w:sz="4" w:space="0" w:color="auto"/>
            </w:tcBorders>
          </w:tcPr>
          <w:p w14:paraId="085C8F0E" w14:textId="77777777" w:rsidR="002B1131" w:rsidRPr="001E18EF" w:rsidRDefault="002B1131" w:rsidP="00BC2C27">
            <w:pPr>
              <w:spacing w:line="276" w:lineRule="auto"/>
              <w:rPr>
                <w:rFonts w:ascii="Arial" w:eastAsia="Arial" w:hAnsi="Arial" w:cs="Arial"/>
                <w:sz w:val="24"/>
                <w:szCs w:val="24"/>
              </w:rPr>
            </w:pPr>
          </w:p>
        </w:tc>
      </w:tr>
      <w:tr w:rsidR="002B1131" w:rsidRPr="001E18EF" w14:paraId="0B6F01D8" w14:textId="77777777" w:rsidTr="4AF58693">
        <w:tc>
          <w:tcPr>
            <w:tcW w:w="1957" w:type="dxa"/>
            <w:vMerge w:val="restart"/>
          </w:tcPr>
          <w:p w14:paraId="3C066696" w14:textId="77777777" w:rsidR="002B1131" w:rsidRPr="001E18EF" w:rsidRDefault="002B1131" w:rsidP="00BC2C27">
            <w:pPr>
              <w:spacing w:line="276" w:lineRule="auto"/>
              <w:rPr>
                <w:rFonts w:ascii="Arial" w:eastAsia="Arial" w:hAnsi="Arial" w:cs="Arial"/>
                <w:b/>
                <w:sz w:val="24"/>
                <w:szCs w:val="24"/>
              </w:rPr>
            </w:pPr>
            <w:r w:rsidRPr="001E18EF">
              <w:rPr>
                <w:rFonts w:ascii="Arial" w:eastAsia="Arial" w:hAnsi="Arial" w:cs="Arial"/>
                <w:b/>
                <w:sz w:val="24"/>
                <w:szCs w:val="24"/>
              </w:rPr>
              <w:t>Skills</w:t>
            </w:r>
          </w:p>
        </w:tc>
        <w:tc>
          <w:tcPr>
            <w:tcW w:w="608" w:type="dxa"/>
            <w:tcBorders>
              <w:bottom w:val="nil"/>
            </w:tcBorders>
          </w:tcPr>
          <w:p w14:paraId="29A9126D" w14:textId="6322EC16" w:rsidR="002B1131" w:rsidRPr="001E18EF"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253669">
              <w:rPr>
                <w:rFonts w:ascii="Arial" w:eastAsia="Arial" w:hAnsi="Arial" w:cs="Arial"/>
                <w:bCs/>
                <w:sz w:val="24"/>
                <w:szCs w:val="24"/>
              </w:rPr>
              <w:t>3</w:t>
            </w:r>
          </w:p>
          <w:p w14:paraId="3CB2B247" w14:textId="77777777" w:rsidR="001E18EF" w:rsidRPr="001E18EF" w:rsidRDefault="001E18EF" w:rsidP="00BC2C27">
            <w:pPr>
              <w:spacing w:line="276" w:lineRule="auto"/>
              <w:rPr>
                <w:rFonts w:ascii="Arial" w:eastAsia="Arial" w:hAnsi="Arial" w:cs="Arial"/>
                <w:bCs/>
                <w:sz w:val="24"/>
                <w:szCs w:val="24"/>
              </w:rPr>
            </w:pPr>
          </w:p>
          <w:p w14:paraId="029F50F5" w14:textId="0D84DCA0" w:rsidR="001E18EF" w:rsidRPr="001E18EF" w:rsidRDefault="001E18EF"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253669">
              <w:rPr>
                <w:rFonts w:ascii="Arial" w:eastAsia="Arial" w:hAnsi="Arial" w:cs="Arial"/>
                <w:bCs/>
                <w:sz w:val="24"/>
                <w:szCs w:val="24"/>
              </w:rPr>
              <w:t>4</w:t>
            </w:r>
          </w:p>
          <w:p w14:paraId="2EF4925C" w14:textId="77777777" w:rsidR="001E18EF" w:rsidRPr="001E18EF" w:rsidRDefault="001E18EF" w:rsidP="00BC2C27">
            <w:pPr>
              <w:spacing w:line="276" w:lineRule="auto"/>
              <w:rPr>
                <w:rFonts w:ascii="Arial" w:eastAsia="Arial" w:hAnsi="Arial" w:cs="Arial"/>
                <w:bCs/>
                <w:sz w:val="24"/>
                <w:szCs w:val="24"/>
              </w:rPr>
            </w:pPr>
          </w:p>
          <w:p w14:paraId="4168304D" w14:textId="77777777" w:rsidR="001E18EF" w:rsidRPr="001E18EF" w:rsidRDefault="001E18EF" w:rsidP="00BC2C27">
            <w:pPr>
              <w:spacing w:line="276" w:lineRule="auto"/>
              <w:rPr>
                <w:rFonts w:ascii="Arial" w:eastAsia="Arial" w:hAnsi="Arial" w:cs="Arial"/>
                <w:bCs/>
                <w:sz w:val="24"/>
                <w:szCs w:val="24"/>
              </w:rPr>
            </w:pPr>
          </w:p>
          <w:p w14:paraId="7CF9BAF9" w14:textId="40AADD13" w:rsidR="001E18EF" w:rsidRPr="001E18EF" w:rsidRDefault="001E18EF"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253669">
              <w:rPr>
                <w:rFonts w:ascii="Arial" w:eastAsia="Arial" w:hAnsi="Arial" w:cs="Arial"/>
                <w:bCs/>
                <w:sz w:val="24"/>
                <w:szCs w:val="24"/>
              </w:rPr>
              <w:t>5</w:t>
            </w:r>
          </w:p>
          <w:p w14:paraId="377BCD1C" w14:textId="77777777" w:rsidR="001E18EF" w:rsidRPr="001E18EF" w:rsidRDefault="001E18EF" w:rsidP="00BC2C27">
            <w:pPr>
              <w:spacing w:line="276" w:lineRule="auto"/>
              <w:rPr>
                <w:rFonts w:ascii="Arial" w:eastAsia="Arial" w:hAnsi="Arial" w:cs="Arial"/>
                <w:bCs/>
                <w:sz w:val="24"/>
                <w:szCs w:val="24"/>
              </w:rPr>
            </w:pPr>
          </w:p>
          <w:p w14:paraId="730A84EF" w14:textId="77777777" w:rsidR="001E18EF" w:rsidRPr="001E18EF" w:rsidRDefault="001E18EF" w:rsidP="00BC2C27">
            <w:pPr>
              <w:spacing w:line="276" w:lineRule="auto"/>
              <w:rPr>
                <w:rFonts w:ascii="Arial" w:eastAsia="Arial" w:hAnsi="Arial" w:cs="Arial"/>
                <w:bCs/>
                <w:sz w:val="24"/>
                <w:szCs w:val="24"/>
              </w:rPr>
            </w:pPr>
          </w:p>
          <w:p w14:paraId="7EC4AF4C" w14:textId="12C497C2" w:rsidR="001E18EF" w:rsidRDefault="001E18EF"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253669">
              <w:rPr>
                <w:rFonts w:ascii="Arial" w:eastAsia="Arial" w:hAnsi="Arial" w:cs="Arial"/>
                <w:bCs/>
                <w:sz w:val="24"/>
                <w:szCs w:val="24"/>
              </w:rPr>
              <w:t>6</w:t>
            </w:r>
          </w:p>
          <w:p w14:paraId="606B9A88" w14:textId="77777777" w:rsidR="001E18EF" w:rsidRDefault="001E18EF" w:rsidP="00BC2C27">
            <w:pPr>
              <w:spacing w:line="276" w:lineRule="auto"/>
              <w:rPr>
                <w:rFonts w:ascii="Arial" w:eastAsia="Arial" w:hAnsi="Arial" w:cs="Arial"/>
                <w:bCs/>
                <w:sz w:val="24"/>
                <w:szCs w:val="24"/>
              </w:rPr>
            </w:pPr>
          </w:p>
          <w:p w14:paraId="731DD8C4" w14:textId="77777777" w:rsidR="001E18EF" w:rsidRDefault="001E18EF" w:rsidP="00BC2C27">
            <w:pPr>
              <w:spacing w:line="276" w:lineRule="auto"/>
              <w:rPr>
                <w:rFonts w:ascii="Arial" w:eastAsia="Arial" w:hAnsi="Arial" w:cs="Arial"/>
                <w:bCs/>
                <w:sz w:val="24"/>
                <w:szCs w:val="24"/>
              </w:rPr>
            </w:pPr>
          </w:p>
          <w:p w14:paraId="5C9A4BDA" w14:textId="379F2939" w:rsidR="001E18EF" w:rsidRP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w:t>
            </w:r>
            <w:r w:rsidR="00253669">
              <w:rPr>
                <w:rFonts w:ascii="Arial" w:eastAsia="Arial" w:hAnsi="Arial" w:cs="Arial"/>
                <w:bCs/>
                <w:sz w:val="24"/>
                <w:szCs w:val="24"/>
              </w:rPr>
              <w:t>7</w:t>
            </w:r>
          </w:p>
        </w:tc>
        <w:tc>
          <w:tcPr>
            <w:tcW w:w="3195" w:type="dxa"/>
            <w:tcBorders>
              <w:bottom w:val="nil"/>
            </w:tcBorders>
          </w:tcPr>
          <w:p w14:paraId="6B467E6C" w14:textId="77777777" w:rsidR="002B1131"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Good communication</w:t>
            </w:r>
            <w:r w:rsidRPr="001E18EF">
              <w:rPr>
                <w:rStyle w:val="eop"/>
                <w:rFonts w:ascii="Arial" w:hAnsi="Arial" w:cs="Arial"/>
                <w:color w:val="000000"/>
                <w:sz w:val="24"/>
                <w:szCs w:val="24"/>
                <w:shd w:val="clear" w:color="auto" w:fill="FFFFFF"/>
              </w:rPr>
              <w:t> </w:t>
            </w:r>
          </w:p>
          <w:p w14:paraId="0D958387" w14:textId="3BE39794" w:rsidR="006142B9" w:rsidRPr="001E18EF" w:rsidRDefault="006142B9" w:rsidP="00BC2C27">
            <w:pPr>
              <w:spacing w:line="276" w:lineRule="auto"/>
              <w:rPr>
                <w:rStyle w:val="eop"/>
                <w:rFonts w:ascii="Arial" w:hAnsi="Arial" w:cs="Arial"/>
                <w:color w:val="000000"/>
                <w:sz w:val="24"/>
                <w:szCs w:val="24"/>
                <w:shd w:val="clear" w:color="auto" w:fill="FFFFFF"/>
              </w:rPr>
            </w:pPr>
          </w:p>
          <w:p w14:paraId="253AD1D3" w14:textId="78DFD27E"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Good sense of humour and respect of colleagues</w:t>
            </w:r>
            <w:r w:rsidRPr="001E18EF">
              <w:rPr>
                <w:rStyle w:val="eop"/>
                <w:rFonts w:ascii="Arial" w:hAnsi="Arial" w:cs="Arial"/>
                <w:color w:val="000000"/>
                <w:sz w:val="24"/>
                <w:szCs w:val="24"/>
                <w:shd w:val="clear" w:color="auto" w:fill="FFFFFF"/>
              </w:rPr>
              <w:t> </w:t>
            </w:r>
          </w:p>
          <w:p w14:paraId="3D9B1593" w14:textId="01976E2A" w:rsidR="006142B9" w:rsidRPr="001E18EF" w:rsidRDefault="006142B9" w:rsidP="00BC2C27">
            <w:pPr>
              <w:spacing w:line="276" w:lineRule="auto"/>
              <w:rPr>
                <w:rStyle w:val="eop"/>
                <w:rFonts w:ascii="Arial" w:hAnsi="Arial" w:cs="Arial"/>
                <w:color w:val="000000"/>
                <w:sz w:val="24"/>
                <w:szCs w:val="24"/>
                <w:shd w:val="clear" w:color="auto" w:fill="FFFFFF"/>
              </w:rPr>
            </w:pPr>
          </w:p>
          <w:p w14:paraId="2969F8DB" w14:textId="08AD487E"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Good relationships with lunchtime colleagues</w:t>
            </w:r>
            <w:r w:rsidRPr="001E18EF">
              <w:rPr>
                <w:rStyle w:val="eop"/>
                <w:rFonts w:ascii="Arial" w:hAnsi="Arial" w:cs="Arial"/>
                <w:color w:val="000000"/>
                <w:sz w:val="24"/>
                <w:szCs w:val="24"/>
                <w:shd w:val="clear" w:color="auto" w:fill="FFFFFF"/>
              </w:rPr>
              <w:t> </w:t>
            </w:r>
          </w:p>
          <w:p w14:paraId="7AC2C8C9" w14:textId="1D9DBE02" w:rsidR="006142B9" w:rsidRPr="001E18EF" w:rsidRDefault="006142B9" w:rsidP="00BC2C27">
            <w:pPr>
              <w:spacing w:line="276" w:lineRule="auto"/>
              <w:rPr>
                <w:rStyle w:val="eop"/>
                <w:rFonts w:ascii="Arial" w:hAnsi="Arial" w:cs="Arial"/>
                <w:color w:val="000000"/>
                <w:sz w:val="24"/>
                <w:szCs w:val="24"/>
                <w:shd w:val="clear" w:color="auto" w:fill="FFFFFF"/>
              </w:rPr>
            </w:pPr>
          </w:p>
          <w:p w14:paraId="478F1749" w14:textId="3F9A2AC0"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To be able to work as part of a team</w:t>
            </w:r>
            <w:r w:rsidRPr="001E18EF">
              <w:rPr>
                <w:rStyle w:val="eop"/>
                <w:rFonts w:ascii="Arial" w:hAnsi="Arial" w:cs="Arial"/>
                <w:color w:val="000000"/>
                <w:sz w:val="24"/>
                <w:szCs w:val="24"/>
                <w:shd w:val="clear" w:color="auto" w:fill="FFFFFF"/>
              </w:rPr>
              <w:t> </w:t>
            </w:r>
          </w:p>
          <w:p w14:paraId="1866E650" w14:textId="3E9E4761" w:rsidR="006142B9" w:rsidRPr="001E18EF" w:rsidRDefault="006142B9" w:rsidP="00BC2C27">
            <w:pPr>
              <w:spacing w:line="276" w:lineRule="auto"/>
              <w:rPr>
                <w:rStyle w:val="eop"/>
                <w:rFonts w:ascii="Arial" w:hAnsi="Arial" w:cs="Arial"/>
                <w:color w:val="000000"/>
                <w:sz w:val="24"/>
                <w:szCs w:val="24"/>
                <w:shd w:val="clear" w:color="auto" w:fill="FFFFFF"/>
              </w:rPr>
            </w:pPr>
          </w:p>
          <w:p w14:paraId="5925368B" w14:textId="756667E3"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Ability to work within the school’s policies and guidelines</w:t>
            </w:r>
            <w:r w:rsidRPr="001E18EF">
              <w:rPr>
                <w:rStyle w:val="eop"/>
                <w:rFonts w:ascii="Arial" w:hAnsi="Arial" w:cs="Arial"/>
                <w:color w:val="000000"/>
                <w:sz w:val="24"/>
                <w:szCs w:val="24"/>
                <w:shd w:val="clear" w:color="auto" w:fill="FFFFFF"/>
              </w:rPr>
              <w:t> </w:t>
            </w:r>
          </w:p>
          <w:p w14:paraId="74AC65B3" w14:textId="14C67625" w:rsidR="006142B9" w:rsidRPr="001E18EF" w:rsidRDefault="006142B9" w:rsidP="00BC2C27">
            <w:pPr>
              <w:spacing w:line="276" w:lineRule="auto"/>
              <w:rPr>
                <w:rStyle w:val="eop"/>
                <w:rFonts w:ascii="Arial" w:hAnsi="Arial" w:cs="Arial"/>
                <w:color w:val="000000"/>
                <w:sz w:val="24"/>
                <w:szCs w:val="24"/>
                <w:shd w:val="clear" w:color="auto" w:fill="FFFFFF"/>
              </w:rPr>
            </w:pPr>
          </w:p>
          <w:p w14:paraId="518B6B6A" w14:textId="0A6CDE36" w:rsidR="006142B9" w:rsidRPr="001E18EF" w:rsidRDefault="006142B9" w:rsidP="006142B9">
            <w:pPr>
              <w:spacing w:line="276" w:lineRule="auto"/>
              <w:rPr>
                <w:rFonts w:ascii="Arial" w:eastAsia="Arial" w:hAnsi="Arial" w:cs="Arial"/>
                <w:sz w:val="24"/>
                <w:szCs w:val="24"/>
              </w:rPr>
            </w:pPr>
          </w:p>
        </w:tc>
        <w:tc>
          <w:tcPr>
            <w:tcW w:w="498" w:type="dxa"/>
            <w:tcBorders>
              <w:bottom w:val="nil"/>
            </w:tcBorders>
          </w:tcPr>
          <w:p w14:paraId="7E5DF2DC" w14:textId="7292ABA9" w:rsidR="002B1131" w:rsidRDefault="001E18EF" w:rsidP="00BC2C27">
            <w:pPr>
              <w:spacing w:line="276" w:lineRule="auto"/>
              <w:rPr>
                <w:rFonts w:ascii="Arial" w:eastAsia="Arial" w:hAnsi="Arial" w:cs="Arial"/>
                <w:bCs/>
                <w:sz w:val="24"/>
                <w:szCs w:val="24"/>
              </w:rPr>
            </w:pPr>
            <w:r>
              <w:rPr>
                <w:rFonts w:ascii="Arial" w:eastAsia="Arial" w:hAnsi="Arial" w:cs="Arial"/>
                <w:bCs/>
                <w:sz w:val="24"/>
                <w:szCs w:val="24"/>
              </w:rPr>
              <w:t>D</w:t>
            </w:r>
            <w:r w:rsidR="00253669">
              <w:rPr>
                <w:rFonts w:ascii="Arial" w:eastAsia="Arial" w:hAnsi="Arial" w:cs="Arial"/>
                <w:bCs/>
                <w:sz w:val="24"/>
                <w:szCs w:val="24"/>
              </w:rPr>
              <w:t>3</w:t>
            </w:r>
          </w:p>
          <w:p w14:paraId="70CAC2E2" w14:textId="77777777" w:rsidR="001E18EF" w:rsidRDefault="001E18EF" w:rsidP="00BC2C27">
            <w:pPr>
              <w:spacing w:line="276" w:lineRule="auto"/>
              <w:rPr>
                <w:rFonts w:ascii="Arial" w:eastAsia="Arial" w:hAnsi="Arial" w:cs="Arial"/>
                <w:bCs/>
                <w:sz w:val="24"/>
                <w:szCs w:val="24"/>
              </w:rPr>
            </w:pPr>
          </w:p>
          <w:p w14:paraId="6A522A31" w14:textId="77777777" w:rsidR="001E18EF" w:rsidRDefault="001E18EF" w:rsidP="00BC2C27">
            <w:pPr>
              <w:spacing w:line="276" w:lineRule="auto"/>
              <w:rPr>
                <w:rFonts w:ascii="Arial" w:eastAsia="Arial" w:hAnsi="Arial" w:cs="Arial"/>
                <w:bCs/>
                <w:sz w:val="24"/>
                <w:szCs w:val="24"/>
              </w:rPr>
            </w:pPr>
          </w:p>
          <w:p w14:paraId="6B06C395" w14:textId="77777777" w:rsidR="001E18EF" w:rsidRDefault="001E18EF" w:rsidP="00BC2C27">
            <w:pPr>
              <w:spacing w:line="276" w:lineRule="auto"/>
              <w:rPr>
                <w:rFonts w:ascii="Arial" w:eastAsia="Arial" w:hAnsi="Arial" w:cs="Arial"/>
                <w:bCs/>
                <w:sz w:val="24"/>
                <w:szCs w:val="24"/>
              </w:rPr>
            </w:pPr>
          </w:p>
          <w:p w14:paraId="377C7B56" w14:textId="77777777" w:rsidR="001E18EF" w:rsidRDefault="001E18EF" w:rsidP="00BC2C27">
            <w:pPr>
              <w:spacing w:line="276" w:lineRule="auto"/>
              <w:rPr>
                <w:rFonts w:ascii="Arial" w:eastAsia="Arial" w:hAnsi="Arial" w:cs="Arial"/>
                <w:bCs/>
                <w:sz w:val="24"/>
                <w:szCs w:val="24"/>
              </w:rPr>
            </w:pPr>
          </w:p>
          <w:p w14:paraId="6CA4926E" w14:textId="797BB854" w:rsidR="001E18EF" w:rsidRP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D</w:t>
            </w:r>
            <w:r w:rsidR="00253669">
              <w:rPr>
                <w:rFonts w:ascii="Arial" w:eastAsia="Arial" w:hAnsi="Arial" w:cs="Arial"/>
                <w:bCs/>
                <w:sz w:val="24"/>
                <w:szCs w:val="24"/>
              </w:rPr>
              <w:t>4</w:t>
            </w:r>
          </w:p>
        </w:tc>
        <w:tc>
          <w:tcPr>
            <w:tcW w:w="3704" w:type="dxa"/>
            <w:tcBorders>
              <w:bottom w:val="nil"/>
            </w:tcBorders>
          </w:tcPr>
          <w:p w14:paraId="2448FC2E" w14:textId="77777777" w:rsidR="006142B9" w:rsidRPr="001E18EF" w:rsidRDefault="006142B9" w:rsidP="006142B9">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Recognition of the needs of SEN children and the ability to promote good playtime behaviour.</w:t>
            </w:r>
            <w:r w:rsidRPr="001E18EF">
              <w:rPr>
                <w:rStyle w:val="eop"/>
                <w:rFonts w:ascii="Arial" w:hAnsi="Arial" w:cs="Arial"/>
                <w:color w:val="000000"/>
                <w:sz w:val="24"/>
                <w:szCs w:val="24"/>
                <w:shd w:val="clear" w:color="auto" w:fill="FFFFFF"/>
              </w:rPr>
              <w:t> </w:t>
            </w:r>
          </w:p>
          <w:p w14:paraId="3F6F1C57" w14:textId="77777777" w:rsidR="002B1131" w:rsidRPr="001E18EF" w:rsidRDefault="002B1131" w:rsidP="00BC2C27">
            <w:pPr>
              <w:spacing w:line="276" w:lineRule="auto"/>
              <w:rPr>
                <w:rFonts w:ascii="Arial" w:eastAsia="Arial" w:hAnsi="Arial" w:cs="Arial"/>
                <w:sz w:val="24"/>
                <w:szCs w:val="24"/>
              </w:rPr>
            </w:pPr>
          </w:p>
          <w:p w14:paraId="00926666" w14:textId="1AB5C86E" w:rsidR="006142B9" w:rsidRPr="001E18EF" w:rsidRDefault="006142B9" w:rsidP="00BC2C27">
            <w:pPr>
              <w:spacing w:line="276" w:lineRule="auto"/>
              <w:rPr>
                <w:rFonts w:ascii="Arial" w:eastAsia="Arial" w:hAnsi="Arial" w:cs="Arial"/>
                <w:sz w:val="24"/>
                <w:szCs w:val="24"/>
              </w:rPr>
            </w:pPr>
            <w:r w:rsidRPr="001E18EF">
              <w:rPr>
                <w:rStyle w:val="normaltextrun"/>
                <w:rFonts w:ascii="Arial" w:hAnsi="Arial" w:cs="Arial"/>
                <w:color w:val="000000"/>
                <w:sz w:val="24"/>
                <w:szCs w:val="24"/>
                <w:shd w:val="clear" w:color="auto" w:fill="FFFFFF"/>
              </w:rPr>
              <w:t>Good behaviour management strategies </w:t>
            </w:r>
            <w:r w:rsidRPr="001E18EF">
              <w:rPr>
                <w:rStyle w:val="eop"/>
                <w:rFonts w:ascii="Arial" w:hAnsi="Arial" w:cs="Arial"/>
                <w:color w:val="000000"/>
                <w:sz w:val="24"/>
                <w:szCs w:val="24"/>
                <w:shd w:val="clear" w:color="auto" w:fill="FFFFFF"/>
              </w:rPr>
              <w:t> </w:t>
            </w:r>
          </w:p>
        </w:tc>
      </w:tr>
      <w:tr w:rsidR="002B1131" w:rsidRPr="001E18EF" w14:paraId="03D3314F" w14:textId="77777777" w:rsidTr="4AF58693">
        <w:tc>
          <w:tcPr>
            <w:tcW w:w="1957" w:type="dxa"/>
            <w:vMerge/>
          </w:tcPr>
          <w:p w14:paraId="3CA66415"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565A49D7" w14:textId="4815CBC1"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nil"/>
            </w:tcBorders>
          </w:tcPr>
          <w:p w14:paraId="1690F715"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nil"/>
            </w:tcBorders>
          </w:tcPr>
          <w:p w14:paraId="52638FD5"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5091C8DA" w14:textId="77777777" w:rsidR="002B1131" w:rsidRPr="001E18EF" w:rsidRDefault="002B1131" w:rsidP="00BC2C27">
            <w:pPr>
              <w:spacing w:line="276" w:lineRule="auto"/>
              <w:rPr>
                <w:rFonts w:ascii="Arial" w:eastAsia="Arial" w:hAnsi="Arial" w:cs="Arial"/>
                <w:sz w:val="24"/>
                <w:szCs w:val="24"/>
              </w:rPr>
            </w:pPr>
          </w:p>
        </w:tc>
      </w:tr>
      <w:tr w:rsidR="002B1131" w:rsidRPr="001E18EF" w14:paraId="012626C4" w14:textId="77777777" w:rsidTr="4AF58693">
        <w:tc>
          <w:tcPr>
            <w:tcW w:w="1957" w:type="dxa"/>
            <w:vMerge/>
          </w:tcPr>
          <w:p w14:paraId="58175C92"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single" w:sz="4" w:space="0" w:color="auto"/>
            </w:tcBorders>
          </w:tcPr>
          <w:p w14:paraId="134721B6" w14:textId="07367CB7"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single" w:sz="4" w:space="0" w:color="auto"/>
            </w:tcBorders>
          </w:tcPr>
          <w:p w14:paraId="2E4AA614"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single" w:sz="4" w:space="0" w:color="auto"/>
            </w:tcBorders>
          </w:tcPr>
          <w:p w14:paraId="00D22802"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single" w:sz="4" w:space="0" w:color="auto"/>
            </w:tcBorders>
          </w:tcPr>
          <w:p w14:paraId="195586EE" w14:textId="77777777" w:rsidR="002B1131" w:rsidRPr="001E18EF" w:rsidRDefault="002B1131" w:rsidP="00BC2C27">
            <w:pPr>
              <w:spacing w:line="276" w:lineRule="auto"/>
              <w:rPr>
                <w:rFonts w:ascii="Arial" w:eastAsia="Arial" w:hAnsi="Arial" w:cs="Arial"/>
                <w:sz w:val="24"/>
                <w:szCs w:val="24"/>
              </w:rPr>
            </w:pPr>
          </w:p>
        </w:tc>
      </w:tr>
      <w:tr w:rsidR="002B1131" w:rsidRPr="001E18EF" w14:paraId="68851F3D" w14:textId="77777777" w:rsidTr="4AF58693">
        <w:tc>
          <w:tcPr>
            <w:tcW w:w="1957" w:type="dxa"/>
            <w:vMerge w:val="restart"/>
          </w:tcPr>
          <w:p w14:paraId="2FA9E510" w14:textId="77777777" w:rsidR="002B1131" w:rsidRPr="001E18EF" w:rsidRDefault="002B1131" w:rsidP="00BC2C27">
            <w:pPr>
              <w:spacing w:line="276" w:lineRule="auto"/>
              <w:rPr>
                <w:rFonts w:ascii="Arial" w:eastAsia="Arial" w:hAnsi="Arial" w:cs="Arial"/>
                <w:b/>
                <w:sz w:val="24"/>
                <w:szCs w:val="24"/>
              </w:rPr>
            </w:pPr>
            <w:r w:rsidRPr="001E18EF">
              <w:rPr>
                <w:rFonts w:ascii="Arial" w:eastAsia="Arial" w:hAnsi="Arial" w:cs="Arial"/>
                <w:b/>
                <w:sz w:val="24"/>
                <w:szCs w:val="24"/>
              </w:rPr>
              <w:t>Personal Attributes</w:t>
            </w:r>
          </w:p>
        </w:tc>
        <w:tc>
          <w:tcPr>
            <w:tcW w:w="608" w:type="dxa"/>
            <w:tcBorders>
              <w:bottom w:val="nil"/>
            </w:tcBorders>
          </w:tcPr>
          <w:p w14:paraId="46B02D5B" w14:textId="63D5C7B3" w:rsidR="002B1131"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253669">
              <w:rPr>
                <w:rFonts w:ascii="Arial" w:eastAsia="Arial" w:hAnsi="Arial" w:cs="Arial"/>
                <w:bCs/>
                <w:sz w:val="24"/>
                <w:szCs w:val="24"/>
              </w:rPr>
              <w:t>8</w:t>
            </w:r>
          </w:p>
          <w:p w14:paraId="046145A6" w14:textId="77777777" w:rsidR="001E18EF" w:rsidRDefault="001E18EF" w:rsidP="00BC2C27">
            <w:pPr>
              <w:spacing w:line="276" w:lineRule="auto"/>
              <w:rPr>
                <w:rFonts w:ascii="Arial" w:eastAsia="Arial" w:hAnsi="Arial" w:cs="Arial"/>
                <w:bCs/>
                <w:sz w:val="24"/>
                <w:szCs w:val="24"/>
              </w:rPr>
            </w:pPr>
          </w:p>
          <w:p w14:paraId="4CCB59B3" w14:textId="628171D1"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w:t>
            </w:r>
            <w:r w:rsidR="00253669">
              <w:rPr>
                <w:rFonts w:ascii="Arial" w:eastAsia="Arial" w:hAnsi="Arial" w:cs="Arial"/>
                <w:bCs/>
                <w:sz w:val="24"/>
                <w:szCs w:val="24"/>
              </w:rPr>
              <w:t>9</w:t>
            </w:r>
          </w:p>
          <w:p w14:paraId="30048D3E" w14:textId="77777777" w:rsidR="001E18EF" w:rsidRDefault="001E18EF" w:rsidP="00BC2C27">
            <w:pPr>
              <w:spacing w:line="276" w:lineRule="auto"/>
              <w:rPr>
                <w:rFonts w:ascii="Arial" w:eastAsia="Arial" w:hAnsi="Arial" w:cs="Arial"/>
                <w:bCs/>
                <w:sz w:val="24"/>
                <w:szCs w:val="24"/>
              </w:rPr>
            </w:pPr>
          </w:p>
          <w:p w14:paraId="6C779DEC" w14:textId="4477B165"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0</w:t>
            </w:r>
          </w:p>
          <w:p w14:paraId="45D11205" w14:textId="77777777" w:rsidR="001E18EF" w:rsidRDefault="001E18EF" w:rsidP="00BC2C27">
            <w:pPr>
              <w:spacing w:line="276" w:lineRule="auto"/>
              <w:rPr>
                <w:rFonts w:ascii="Arial" w:eastAsia="Arial" w:hAnsi="Arial" w:cs="Arial"/>
                <w:bCs/>
                <w:sz w:val="24"/>
                <w:szCs w:val="24"/>
              </w:rPr>
            </w:pPr>
          </w:p>
          <w:p w14:paraId="0DBF0FE3" w14:textId="77777777" w:rsidR="001E18EF" w:rsidRDefault="001E18EF" w:rsidP="00BC2C27">
            <w:pPr>
              <w:spacing w:line="276" w:lineRule="auto"/>
              <w:rPr>
                <w:rFonts w:ascii="Arial" w:eastAsia="Arial" w:hAnsi="Arial" w:cs="Arial"/>
                <w:bCs/>
                <w:sz w:val="24"/>
                <w:szCs w:val="24"/>
              </w:rPr>
            </w:pPr>
          </w:p>
          <w:p w14:paraId="754C5281" w14:textId="77777777" w:rsidR="001E18EF" w:rsidRDefault="001E18EF" w:rsidP="00BC2C27">
            <w:pPr>
              <w:spacing w:line="276" w:lineRule="auto"/>
              <w:rPr>
                <w:rFonts w:ascii="Arial" w:eastAsia="Arial" w:hAnsi="Arial" w:cs="Arial"/>
                <w:bCs/>
                <w:sz w:val="24"/>
                <w:szCs w:val="24"/>
              </w:rPr>
            </w:pPr>
          </w:p>
          <w:p w14:paraId="613BE86C" w14:textId="77777777" w:rsidR="001E18EF" w:rsidRDefault="001E18EF" w:rsidP="00BC2C27">
            <w:pPr>
              <w:spacing w:line="276" w:lineRule="auto"/>
              <w:rPr>
                <w:rFonts w:ascii="Arial" w:eastAsia="Arial" w:hAnsi="Arial" w:cs="Arial"/>
                <w:bCs/>
                <w:sz w:val="24"/>
                <w:szCs w:val="24"/>
              </w:rPr>
            </w:pPr>
          </w:p>
          <w:p w14:paraId="3EE64D10" w14:textId="49CDDE6A"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1</w:t>
            </w:r>
          </w:p>
          <w:p w14:paraId="0D622B1D" w14:textId="77777777" w:rsidR="001E18EF" w:rsidRDefault="001E18EF" w:rsidP="00BC2C27">
            <w:pPr>
              <w:spacing w:line="276" w:lineRule="auto"/>
              <w:rPr>
                <w:rFonts w:ascii="Arial" w:eastAsia="Arial" w:hAnsi="Arial" w:cs="Arial"/>
                <w:bCs/>
                <w:sz w:val="24"/>
                <w:szCs w:val="24"/>
              </w:rPr>
            </w:pPr>
          </w:p>
          <w:p w14:paraId="0A23F4E5" w14:textId="77777777" w:rsidR="001E18EF" w:rsidRDefault="001E18EF" w:rsidP="00BC2C27">
            <w:pPr>
              <w:spacing w:line="276" w:lineRule="auto"/>
              <w:rPr>
                <w:rFonts w:ascii="Arial" w:eastAsia="Arial" w:hAnsi="Arial" w:cs="Arial"/>
                <w:bCs/>
                <w:sz w:val="24"/>
                <w:szCs w:val="24"/>
              </w:rPr>
            </w:pPr>
          </w:p>
          <w:p w14:paraId="7A7388CD" w14:textId="4B6E9152"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2</w:t>
            </w:r>
          </w:p>
          <w:p w14:paraId="5C5A227E" w14:textId="77777777" w:rsidR="001E18EF" w:rsidRDefault="001E18EF" w:rsidP="00BC2C27">
            <w:pPr>
              <w:spacing w:line="276" w:lineRule="auto"/>
              <w:rPr>
                <w:rFonts w:ascii="Arial" w:eastAsia="Arial" w:hAnsi="Arial" w:cs="Arial"/>
                <w:bCs/>
                <w:sz w:val="24"/>
                <w:szCs w:val="24"/>
              </w:rPr>
            </w:pPr>
          </w:p>
          <w:p w14:paraId="17EA1299" w14:textId="77777777" w:rsidR="001E18EF" w:rsidRDefault="001E18EF" w:rsidP="00BC2C27">
            <w:pPr>
              <w:spacing w:line="276" w:lineRule="auto"/>
              <w:rPr>
                <w:rFonts w:ascii="Arial" w:eastAsia="Arial" w:hAnsi="Arial" w:cs="Arial"/>
                <w:bCs/>
                <w:sz w:val="24"/>
                <w:szCs w:val="24"/>
              </w:rPr>
            </w:pPr>
          </w:p>
          <w:p w14:paraId="0444FD14" w14:textId="3918F95E"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3</w:t>
            </w:r>
          </w:p>
          <w:p w14:paraId="4E09330B" w14:textId="77777777" w:rsidR="001E18EF" w:rsidRDefault="001E18EF" w:rsidP="00BC2C27">
            <w:pPr>
              <w:spacing w:line="276" w:lineRule="auto"/>
              <w:rPr>
                <w:rFonts w:ascii="Arial" w:eastAsia="Arial" w:hAnsi="Arial" w:cs="Arial"/>
                <w:bCs/>
                <w:sz w:val="24"/>
                <w:szCs w:val="24"/>
              </w:rPr>
            </w:pPr>
          </w:p>
          <w:p w14:paraId="336A4E92" w14:textId="77777777" w:rsidR="001E18EF" w:rsidRDefault="001E18EF" w:rsidP="00BC2C27">
            <w:pPr>
              <w:spacing w:line="276" w:lineRule="auto"/>
              <w:rPr>
                <w:rFonts w:ascii="Arial" w:eastAsia="Arial" w:hAnsi="Arial" w:cs="Arial"/>
                <w:bCs/>
                <w:sz w:val="24"/>
                <w:szCs w:val="24"/>
              </w:rPr>
            </w:pPr>
          </w:p>
          <w:p w14:paraId="284D723E" w14:textId="77777777" w:rsidR="001E18EF" w:rsidRDefault="001E18EF" w:rsidP="00BC2C27">
            <w:pPr>
              <w:spacing w:line="276" w:lineRule="auto"/>
              <w:rPr>
                <w:rFonts w:ascii="Arial" w:eastAsia="Arial" w:hAnsi="Arial" w:cs="Arial"/>
                <w:bCs/>
                <w:sz w:val="24"/>
                <w:szCs w:val="24"/>
              </w:rPr>
            </w:pPr>
          </w:p>
          <w:p w14:paraId="232D6091" w14:textId="7D1A2445"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4</w:t>
            </w:r>
          </w:p>
          <w:p w14:paraId="5154E0BF" w14:textId="77777777" w:rsidR="001E18EF" w:rsidRDefault="001E18EF" w:rsidP="00BC2C27">
            <w:pPr>
              <w:spacing w:line="276" w:lineRule="auto"/>
              <w:rPr>
                <w:rFonts w:ascii="Arial" w:eastAsia="Arial" w:hAnsi="Arial" w:cs="Arial"/>
                <w:bCs/>
                <w:sz w:val="24"/>
                <w:szCs w:val="24"/>
              </w:rPr>
            </w:pPr>
          </w:p>
          <w:p w14:paraId="44A208F1" w14:textId="77777777" w:rsidR="001E18EF" w:rsidRDefault="001E18EF" w:rsidP="00BC2C27">
            <w:pPr>
              <w:spacing w:line="276" w:lineRule="auto"/>
              <w:rPr>
                <w:rFonts w:ascii="Arial" w:eastAsia="Arial" w:hAnsi="Arial" w:cs="Arial"/>
                <w:bCs/>
                <w:sz w:val="24"/>
                <w:szCs w:val="24"/>
              </w:rPr>
            </w:pPr>
          </w:p>
          <w:p w14:paraId="23C56D52" w14:textId="4C98BC2C" w:rsidR="001E18EF" w:rsidRP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5</w:t>
            </w:r>
          </w:p>
        </w:tc>
        <w:tc>
          <w:tcPr>
            <w:tcW w:w="3195" w:type="dxa"/>
            <w:tcBorders>
              <w:bottom w:val="nil"/>
            </w:tcBorders>
          </w:tcPr>
          <w:p w14:paraId="550DB0CF" w14:textId="77777777" w:rsidR="002B1131"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lastRenderedPageBreak/>
              <w:t>Use own initiative</w:t>
            </w:r>
            <w:r w:rsidRPr="001E18EF">
              <w:rPr>
                <w:rStyle w:val="eop"/>
                <w:rFonts w:ascii="Arial" w:hAnsi="Arial" w:cs="Arial"/>
                <w:color w:val="000000"/>
                <w:sz w:val="24"/>
                <w:szCs w:val="24"/>
                <w:shd w:val="clear" w:color="auto" w:fill="FFFFFF"/>
              </w:rPr>
              <w:t> </w:t>
            </w:r>
          </w:p>
          <w:p w14:paraId="2FC1C491" w14:textId="77777777" w:rsidR="006142B9" w:rsidRPr="001E18EF" w:rsidRDefault="006142B9" w:rsidP="00BC2C27">
            <w:pPr>
              <w:spacing w:line="276" w:lineRule="auto"/>
              <w:rPr>
                <w:rStyle w:val="eop"/>
                <w:sz w:val="24"/>
                <w:szCs w:val="24"/>
              </w:rPr>
            </w:pPr>
          </w:p>
          <w:p w14:paraId="1AAC550F"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Flexible approach to work</w:t>
            </w:r>
            <w:r w:rsidRPr="001E18EF">
              <w:rPr>
                <w:rStyle w:val="eop"/>
                <w:rFonts w:ascii="Arial" w:hAnsi="Arial" w:cs="Arial"/>
                <w:color w:val="000000"/>
                <w:sz w:val="24"/>
                <w:szCs w:val="24"/>
                <w:shd w:val="clear" w:color="auto" w:fill="FFFFFF"/>
              </w:rPr>
              <w:t> </w:t>
            </w:r>
          </w:p>
          <w:p w14:paraId="419C5A1C" w14:textId="77777777" w:rsidR="006142B9" w:rsidRPr="001E18EF" w:rsidRDefault="006142B9" w:rsidP="00BC2C27">
            <w:pPr>
              <w:spacing w:line="276" w:lineRule="auto"/>
              <w:rPr>
                <w:rStyle w:val="eop"/>
                <w:sz w:val="24"/>
                <w:szCs w:val="24"/>
              </w:rPr>
            </w:pPr>
          </w:p>
          <w:p w14:paraId="0DC0E016"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Awareness of confidentiality, working with integrity</w:t>
            </w:r>
            <w:r w:rsidRPr="001E18EF">
              <w:rPr>
                <w:rStyle w:val="eop"/>
                <w:rFonts w:ascii="Arial" w:hAnsi="Arial" w:cs="Arial"/>
                <w:color w:val="000000"/>
                <w:sz w:val="24"/>
                <w:szCs w:val="24"/>
                <w:shd w:val="clear" w:color="auto" w:fill="FFFFFF"/>
              </w:rPr>
              <w:t> </w:t>
            </w:r>
          </w:p>
          <w:p w14:paraId="24361222" w14:textId="77777777" w:rsidR="006142B9" w:rsidRPr="001E18EF" w:rsidRDefault="006142B9" w:rsidP="00BC2C27">
            <w:pPr>
              <w:spacing w:line="276" w:lineRule="auto"/>
              <w:rPr>
                <w:rStyle w:val="eop"/>
                <w:sz w:val="24"/>
                <w:szCs w:val="24"/>
              </w:rPr>
            </w:pPr>
          </w:p>
          <w:p w14:paraId="60842754"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Good timekeeping and good attendance record</w:t>
            </w:r>
            <w:r w:rsidRPr="001E18EF">
              <w:rPr>
                <w:rStyle w:val="eop"/>
                <w:rFonts w:ascii="Arial" w:hAnsi="Arial" w:cs="Arial"/>
                <w:color w:val="000000"/>
                <w:sz w:val="24"/>
                <w:szCs w:val="24"/>
                <w:shd w:val="clear" w:color="auto" w:fill="FFFFFF"/>
              </w:rPr>
              <w:t> </w:t>
            </w:r>
          </w:p>
          <w:p w14:paraId="2C4C1ACF" w14:textId="77777777" w:rsidR="006142B9" w:rsidRPr="001E18EF" w:rsidRDefault="006142B9" w:rsidP="00BC2C27">
            <w:pPr>
              <w:spacing w:line="276" w:lineRule="auto"/>
              <w:rPr>
                <w:rStyle w:val="eop"/>
                <w:sz w:val="24"/>
                <w:szCs w:val="24"/>
              </w:rPr>
            </w:pPr>
          </w:p>
          <w:p w14:paraId="27BCCFBC"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Enthusiastic, courteous and polite</w:t>
            </w:r>
            <w:r w:rsidRPr="001E18EF">
              <w:rPr>
                <w:rStyle w:val="eop"/>
                <w:rFonts w:ascii="Arial" w:hAnsi="Arial" w:cs="Arial"/>
                <w:color w:val="000000"/>
                <w:sz w:val="24"/>
                <w:szCs w:val="24"/>
                <w:shd w:val="clear" w:color="auto" w:fill="FFFFFF"/>
              </w:rPr>
              <w:t> </w:t>
            </w:r>
          </w:p>
          <w:p w14:paraId="162BA534" w14:textId="77777777" w:rsidR="006142B9" w:rsidRPr="001E18EF" w:rsidRDefault="006142B9" w:rsidP="00BC2C27">
            <w:pPr>
              <w:spacing w:line="276" w:lineRule="auto"/>
              <w:rPr>
                <w:rStyle w:val="eop"/>
                <w:sz w:val="24"/>
                <w:szCs w:val="24"/>
              </w:rPr>
            </w:pPr>
          </w:p>
          <w:p w14:paraId="45F3CF85"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Patience and emotional resilience in working with challenging behaviours</w:t>
            </w:r>
            <w:r w:rsidRPr="001E18EF">
              <w:rPr>
                <w:rStyle w:val="eop"/>
                <w:rFonts w:ascii="Arial" w:hAnsi="Arial" w:cs="Arial"/>
                <w:color w:val="000000"/>
                <w:sz w:val="24"/>
                <w:szCs w:val="24"/>
                <w:shd w:val="clear" w:color="auto" w:fill="FFFFFF"/>
              </w:rPr>
              <w:t> </w:t>
            </w:r>
          </w:p>
          <w:p w14:paraId="2FB86D0B" w14:textId="77777777" w:rsidR="006142B9" w:rsidRPr="001E18EF" w:rsidRDefault="006142B9" w:rsidP="00BC2C27">
            <w:pPr>
              <w:spacing w:line="276" w:lineRule="auto"/>
              <w:rPr>
                <w:rStyle w:val="eop"/>
                <w:sz w:val="24"/>
                <w:szCs w:val="24"/>
              </w:rPr>
            </w:pPr>
          </w:p>
          <w:p w14:paraId="0B47B088" w14:textId="77777777" w:rsidR="006142B9" w:rsidRPr="001E18EF" w:rsidRDefault="006142B9" w:rsidP="00BC2C27">
            <w:pPr>
              <w:spacing w:line="276" w:lineRule="auto"/>
              <w:rPr>
                <w:rStyle w:val="eop"/>
                <w:rFonts w:ascii="Arial" w:hAnsi="Arial" w:cs="Arial"/>
                <w:color w:val="000000"/>
                <w:sz w:val="24"/>
                <w:szCs w:val="24"/>
                <w:shd w:val="clear" w:color="auto" w:fill="FFFFFF"/>
              </w:rPr>
            </w:pPr>
            <w:r w:rsidRPr="001E18EF">
              <w:rPr>
                <w:rStyle w:val="normaltextrun"/>
                <w:rFonts w:ascii="Arial" w:hAnsi="Arial" w:cs="Arial"/>
                <w:color w:val="000000"/>
                <w:sz w:val="24"/>
                <w:szCs w:val="24"/>
                <w:shd w:val="clear" w:color="auto" w:fill="FFFFFF"/>
              </w:rPr>
              <w:t>Sensitive to the needs of children </w:t>
            </w:r>
            <w:r w:rsidRPr="001E18EF">
              <w:rPr>
                <w:rStyle w:val="eop"/>
                <w:rFonts w:ascii="Arial" w:hAnsi="Arial" w:cs="Arial"/>
                <w:color w:val="000000"/>
                <w:sz w:val="24"/>
                <w:szCs w:val="24"/>
                <w:shd w:val="clear" w:color="auto" w:fill="FFFFFF"/>
              </w:rPr>
              <w:t> </w:t>
            </w:r>
          </w:p>
          <w:p w14:paraId="76952D15" w14:textId="77777777" w:rsidR="006142B9" w:rsidRPr="001E18EF" w:rsidRDefault="006142B9" w:rsidP="00BC2C27">
            <w:pPr>
              <w:spacing w:line="276" w:lineRule="auto"/>
              <w:rPr>
                <w:rStyle w:val="eop"/>
                <w:sz w:val="24"/>
                <w:szCs w:val="24"/>
              </w:rPr>
            </w:pPr>
          </w:p>
          <w:p w14:paraId="67FFA998" w14:textId="534C37B7" w:rsidR="006142B9" w:rsidRPr="001E18EF" w:rsidRDefault="006142B9" w:rsidP="00BC2C27">
            <w:pPr>
              <w:spacing w:line="276" w:lineRule="auto"/>
              <w:rPr>
                <w:rFonts w:ascii="Arial" w:eastAsia="Arial" w:hAnsi="Arial" w:cs="Arial"/>
                <w:sz w:val="24"/>
                <w:szCs w:val="24"/>
              </w:rPr>
            </w:pPr>
            <w:r w:rsidRPr="001E18EF">
              <w:rPr>
                <w:rStyle w:val="normaltextrun"/>
                <w:rFonts w:ascii="Arial" w:hAnsi="Arial" w:cs="Arial"/>
                <w:color w:val="000000"/>
                <w:sz w:val="24"/>
                <w:szCs w:val="24"/>
                <w:bdr w:val="none" w:sz="0" w:space="0" w:color="auto" w:frame="1"/>
              </w:rPr>
              <w:t>Calm and positive approach</w:t>
            </w:r>
          </w:p>
        </w:tc>
        <w:tc>
          <w:tcPr>
            <w:tcW w:w="498" w:type="dxa"/>
            <w:tcBorders>
              <w:bottom w:val="nil"/>
            </w:tcBorders>
          </w:tcPr>
          <w:p w14:paraId="561A1F02" w14:textId="27B2FBCC" w:rsidR="002B1131" w:rsidRPr="001E18EF" w:rsidRDefault="002B1131" w:rsidP="4AF58693">
            <w:pPr>
              <w:spacing w:line="276" w:lineRule="auto"/>
              <w:rPr>
                <w:rFonts w:ascii="Arial" w:eastAsia="Arial" w:hAnsi="Arial" w:cs="Arial"/>
                <w:sz w:val="24"/>
                <w:szCs w:val="24"/>
              </w:rPr>
            </w:pPr>
          </w:p>
        </w:tc>
        <w:tc>
          <w:tcPr>
            <w:tcW w:w="3704" w:type="dxa"/>
            <w:tcBorders>
              <w:bottom w:val="nil"/>
            </w:tcBorders>
          </w:tcPr>
          <w:p w14:paraId="4324740E" w14:textId="0927F8D1" w:rsidR="002B1131" w:rsidRPr="001E18EF" w:rsidRDefault="002B1131" w:rsidP="00BC2C27">
            <w:pPr>
              <w:spacing w:line="276" w:lineRule="auto"/>
              <w:rPr>
                <w:rFonts w:ascii="Arial" w:eastAsia="Arial" w:hAnsi="Arial" w:cs="Arial"/>
                <w:sz w:val="24"/>
                <w:szCs w:val="24"/>
              </w:rPr>
            </w:pPr>
          </w:p>
        </w:tc>
      </w:tr>
      <w:tr w:rsidR="002B1131" w:rsidRPr="001E18EF" w14:paraId="763D0C2E" w14:textId="77777777" w:rsidTr="4AF58693">
        <w:tc>
          <w:tcPr>
            <w:tcW w:w="1957" w:type="dxa"/>
            <w:vMerge/>
          </w:tcPr>
          <w:p w14:paraId="560C656A"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349B6FD2" w14:textId="6BB84385"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nil"/>
            </w:tcBorders>
          </w:tcPr>
          <w:p w14:paraId="6D12C324"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nil"/>
            </w:tcBorders>
          </w:tcPr>
          <w:p w14:paraId="03D53D09"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2693269D" w14:textId="77777777" w:rsidR="002B1131" w:rsidRPr="001E18EF" w:rsidRDefault="002B1131" w:rsidP="00BC2C27">
            <w:pPr>
              <w:spacing w:line="276" w:lineRule="auto"/>
              <w:rPr>
                <w:rFonts w:ascii="Arial" w:eastAsia="Arial" w:hAnsi="Arial" w:cs="Arial"/>
                <w:sz w:val="24"/>
                <w:szCs w:val="24"/>
              </w:rPr>
            </w:pPr>
          </w:p>
        </w:tc>
      </w:tr>
      <w:tr w:rsidR="002B1131" w:rsidRPr="001E18EF" w14:paraId="4578A94A" w14:textId="77777777" w:rsidTr="4AF58693">
        <w:tc>
          <w:tcPr>
            <w:tcW w:w="1957" w:type="dxa"/>
            <w:vMerge/>
          </w:tcPr>
          <w:p w14:paraId="1F0934ED"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3F403772" w14:textId="1703303E"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nil"/>
            </w:tcBorders>
          </w:tcPr>
          <w:p w14:paraId="0384999F" w14:textId="77777777" w:rsidR="002B1131" w:rsidRPr="001E18EF" w:rsidRDefault="002B1131" w:rsidP="00BC2C27">
            <w:pPr>
              <w:spacing w:line="276" w:lineRule="auto"/>
              <w:rPr>
                <w:rFonts w:ascii="Arial" w:eastAsia="Arial" w:hAnsi="Arial" w:cs="Arial"/>
                <w:sz w:val="24"/>
                <w:szCs w:val="24"/>
              </w:rPr>
            </w:pPr>
          </w:p>
        </w:tc>
        <w:tc>
          <w:tcPr>
            <w:tcW w:w="498" w:type="dxa"/>
            <w:tcBorders>
              <w:top w:val="nil"/>
              <w:bottom w:val="nil"/>
            </w:tcBorders>
          </w:tcPr>
          <w:p w14:paraId="110628E7"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345BEBFA" w14:textId="77777777" w:rsidR="002B1131" w:rsidRPr="001E18EF" w:rsidRDefault="002B1131" w:rsidP="00BC2C27">
            <w:pPr>
              <w:spacing w:line="276" w:lineRule="auto"/>
              <w:rPr>
                <w:rFonts w:ascii="Arial" w:eastAsia="Arial" w:hAnsi="Arial" w:cs="Arial"/>
                <w:sz w:val="24"/>
                <w:szCs w:val="24"/>
              </w:rPr>
            </w:pPr>
          </w:p>
        </w:tc>
      </w:tr>
      <w:tr w:rsidR="002B1131" w:rsidRPr="001E18EF" w14:paraId="143EB2A0" w14:textId="77777777" w:rsidTr="4AF58693">
        <w:tc>
          <w:tcPr>
            <w:tcW w:w="1957" w:type="dxa"/>
            <w:vMerge/>
          </w:tcPr>
          <w:p w14:paraId="4103630F"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single" w:sz="4" w:space="0" w:color="auto"/>
            </w:tcBorders>
          </w:tcPr>
          <w:p w14:paraId="39FC14DC" w14:textId="705E75CA" w:rsidR="002B1131" w:rsidRPr="001E18EF" w:rsidRDefault="002B1131" w:rsidP="00BC2C27">
            <w:pPr>
              <w:spacing w:line="276" w:lineRule="auto"/>
              <w:rPr>
                <w:rFonts w:ascii="Arial" w:eastAsia="Arial" w:hAnsi="Arial" w:cs="Arial"/>
                <w:bCs/>
                <w:sz w:val="24"/>
                <w:szCs w:val="24"/>
              </w:rPr>
            </w:pPr>
          </w:p>
        </w:tc>
        <w:tc>
          <w:tcPr>
            <w:tcW w:w="3195" w:type="dxa"/>
            <w:tcBorders>
              <w:top w:val="nil"/>
              <w:bottom w:val="single" w:sz="4" w:space="0" w:color="auto"/>
            </w:tcBorders>
          </w:tcPr>
          <w:p w14:paraId="16B910AB" w14:textId="446B841E" w:rsidR="002B1131" w:rsidRPr="001E18EF" w:rsidRDefault="002B1131" w:rsidP="00BC2C27">
            <w:pPr>
              <w:spacing w:line="276" w:lineRule="auto"/>
              <w:rPr>
                <w:rFonts w:ascii="Arial" w:eastAsia="Arial" w:hAnsi="Arial" w:cs="Arial"/>
                <w:sz w:val="24"/>
                <w:szCs w:val="24"/>
              </w:rPr>
            </w:pPr>
          </w:p>
        </w:tc>
        <w:tc>
          <w:tcPr>
            <w:tcW w:w="498" w:type="dxa"/>
            <w:tcBorders>
              <w:top w:val="nil"/>
              <w:bottom w:val="single" w:sz="4" w:space="0" w:color="auto"/>
            </w:tcBorders>
          </w:tcPr>
          <w:p w14:paraId="54C1344E"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single" w:sz="4" w:space="0" w:color="auto"/>
            </w:tcBorders>
          </w:tcPr>
          <w:p w14:paraId="1300796B" w14:textId="77777777" w:rsidR="002B1131" w:rsidRPr="001E18EF" w:rsidRDefault="002B1131" w:rsidP="00BC2C27">
            <w:pPr>
              <w:spacing w:line="276" w:lineRule="auto"/>
              <w:rPr>
                <w:rFonts w:ascii="Arial" w:eastAsia="Arial" w:hAnsi="Arial" w:cs="Arial"/>
                <w:sz w:val="24"/>
                <w:szCs w:val="24"/>
              </w:rPr>
            </w:pPr>
          </w:p>
        </w:tc>
      </w:tr>
      <w:tr w:rsidR="002B1131" w:rsidRPr="001E18EF" w14:paraId="4559B7E7" w14:textId="77777777" w:rsidTr="4AF58693">
        <w:tc>
          <w:tcPr>
            <w:tcW w:w="1957" w:type="dxa"/>
            <w:vMerge w:val="restart"/>
          </w:tcPr>
          <w:p w14:paraId="445752CE" w14:textId="77777777" w:rsidR="002B1131" w:rsidRPr="001E18EF" w:rsidRDefault="002B1131" w:rsidP="00BC2C27">
            <w:pPr>
              <w:spacing w:line="276" w:lineRule="auto"/>
              <w:rPr>
                <w:rFonts w:ascii="Arial" w:eastAsia="Arial" w:hAnsi="Arial" w:cs="Arial"/>
                <w:b/>
                <w:sz w:val="24"/>
                <w:szCs w:val="24"/>
              </w:rPr>
            </w:pPr>
            <w:r w:rsidRPr="001E18EF">
              <w:rPr>
                <w:rFonts w:ascii="Arial" w:eastAsia="Arial" w:hAnsi="Arial" w:cs="Arial"/>
                <w:b/>
                <w:sz w:val="24"/>
                <w:szCs w:val="24"/>
              </w:rPr>
              <w:t>Special Requirements</w:t>
            </w:r>
          </w:p>
        </w:tc>
        <w:tc>
          <w:tcPr>
            <w:tcW w:w="608" w:type="dxa"/>
            <w:tcBorders>
              <w:bottom w:val="nil"/>
            </w:tcBorders>
          </w:tcPr>
          <w:p w14:paraId="3FC0EECA" w14:textId="019FB7F6" w:rsidR="002B1131" w:rsidRDefault="002B1131" w:rsidP="00BC2C27">
            <w:pPr>
              <w:spacing w:line="276" w:lineRule="auto"/>
              <w:rPr>
                <w:rFonts w:ascii="Arial" w:eastAsia="Arial" w:hAnsi="Arial" w:cs="Arial"/>
                <w:bCs/>
                <w:sz w:val="24"/>
                <w:szCs w:val="24"/>
              </w:rPr>
            </w:pPr>
            <w:r w:rsidRPr="001E18EF">
              <w:rPr>
                <w:rFonts w:ascii="Arial" w:eastAsia="Arial" w:hAnsi="Arial" w:cs="Arial"/>
                <w:bCs/>
                <w:sz w:val="24"/>
                <w:szCs w:val="24"/>
              </w:rPr>
              <w:t>E</w:t>
            </w:r>
            <w:r w:rsidR="001E18EF">
              <w:rPr>
                <w:rFonts w:ascii="Arial" w:eastAsia="Arial" w:hAnsi="Arial" w:cs="Arial"/>
                <w:bCs/>
                <w:sz w:val="24"/>
                <w:szCs w:val="24"/>
              </w:rPr>
              <w:t>1</w:t>
            </w:r>
            <w:r w:rsidR="00253669">
              <w:rPr>
                <w:rFonts w:ascii="Arial" w:eastAsia="Arial" w:hAnsi="Arial" w:cs="Arial"/>
                <w:bCs/>
                <w:sz w:val="24"/>
                <w:szCs w:val="24"/>
              </w:rPr>
              <w:t>6</w:t>
            </w:r>
          </w:p>
          <w:p w14:paraId="7164F38C" w14:textId="77777777" w:rsidR="001E18EF" w:rsidRDefault="001E18EF" w:rsidP="00BC2C27">
            <w:pPr>
              <w:spacing w:line="276" w:lineRule="auto"/>
              <w:rPr>
                <w:rFonts w:ascii="Arial" w:eastAsia="Arial" w:hAnsi="Arial" w:cs="Arial"/>
                <w:bCs/>
                <w:sz w:val="24"/>
                <w:szCs w:val="24"/>
              </w:rPr>
            </w:pPr>
          </w:p>
          <w:p w14:paraId="5D507D32" w14:textId="77777777" w:rsidR="001E18EF" w:rsidRDefault="001E18EF" w:rsidP="00BC2C27">
            <w:pPr>
              <w:spacing w:line="276" w:lineRule="auto"/>
              <w:rPr>
                <w:rFonts w:ascii="Arial" w:eastAsia="Arial" w:hAnsi="Arial" w:cs="Arial"/>
                <w:bCs/>
                <w:sz w:val="24"/>
                <w:szCs w:val="24"/>
              </w:rPr>
            </w:pPr>
          </w:p>
          <w:p w14:paraId="6ECD3D8D" w14:textId="77777777" w:rsidR="001E18EF" w:rsidRDefault="001E18EF" w:rsidP="00BC2C27">
            <w:pPr>
              <w:spacing w:line="276" w:lineRule="auto"/>
              <w:rPr>
                <w:rFonts w:ascii="Arial" w:eastAsia="Arial" w:hAnsi="Arial" w:cs="Arial"/>
                <w:bCs/>
                <w:sz w:val="24"/>
                <w:szCs w:val="24"/>
              </w:rPr>
            </w:pPr>
          </w:p>
          <w:p w14:paraId="26B5DB2E" w14:textId="12A29D0A"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7</w:t>
            </w:r>
          </w:p>
          <w:p w14:paraId="6B8F90AD" w14:textId="77777777" w:rsidR="001E18EF" w:rsidRDefault="001E18EF" w:rsidP="00BC2C27">
            <w:pPr>
              <w:spacing w:line="276" w:lineRule="auto"/>
              <w:rPr>
                <w:rFonts w:ascii="Arial" w:eastAsia="Arial" w:hAnsi="Arial" w:cs="Arial"/>
                <w:bCs/>
                <w:sz w:val="24"/>
                <w:szCs w:val="24"/>
              </w:rPr>
            </w:pPr>
          </w:p>
          <w:p w14:paraId="651088E4" w14:textId="7DAE3B9F" w:rsidR="001E18EF" w:rsidRPr="001E18EF" w:rsidRDefault="001E18EF" w:rsidP="00BC2C27">
            <w:pPr>
              <w:spacing w:line="276" w:lineRule="auto"/>
              <w:rPr>
                <w:rFonts w:ascii="Arial" w:eastAsia="Arial" w:hAnsi="Arial" w:cs="Arial"/>
                <w:bCs/>
                <w:sz w:val="24"/>
                <w:szCs w:val="24"/>
              </w:rPr>
            </w:pPr>
          </w:p>
        </w:tc>
        <w:tc>
          <w:tcPr>
            <w:tcW w:w="3195" w:type="dxa"/>
            <w:tcBorders>
              <w:bottom w:val="nil"/>
            </w:tcBorders>
          </w:tcPr>
          <w:p w14:paraId="659109E9" w14:textId="77777777" w:rsidR="00F01741" w:rsidRPr="001E18EF" w:rsidRDefault="00F01741" w:rsidP="00F01741">
            <w:pPr>
              <w:spacing w:line="276" w:lineRule="auto"/>
              <w:ind w:right="7"/>
              <w:rPr>
                <w:sz w:val="24"/>
                <w:szCs w:val="24"/>
              </w:rPr>
            </w:pPr>
            <w:r w:rsidRPr="001E18EF">
              <w:rPr>
                <w:rFonts w:ascii="Arial" w:eastAsia="Arial" w:hAnsi="Arial" w:cs="Arial"/>
                <w:sz w:val="24"/>
                <w:szCs w:val="24"/>
              </w:rPr>
              <w:t xml:space="preserve">A commitment to safeguard the welfare of children </w:t>
            </w:r>
          </w:p>
          <w:p w14:paraId="3FA70387" w14:textId="77777777" w:rsidR="00304CD2" w:rsidRPr="001E18EF" w:rsidRDefault="00304CD2" w:rsidP="00304CD2">
            <w:pPr>
              <w:spacing w:line="276" w:lineRule="auto"/>
              <w:ind w:right="7"/>
              <w:rPr>
                <w:rFonts w:ascii="Arial" w:eastAsia="Arial" w:hAnsi="Arial" w:cs="Arial"/>
                <w:sz w:val="24"/>
                <w:szCs w:val="24"/>
              </w:rPr>
            </w:pPr>
          </w:p>
          <w:p w14:paraId="51B16D8C" w14:textId="321DE355" w:rsidR="00304CD2" w:rsidRPr="001E18EF" w:rsidRDefault="00304CD2" w:rsidP="00304CD2">
            <w:pPr>
              <w:spacing w:line="276" w:lineRule="auto"/>
              <w:ind w:right="7"/>
              <w:rPr>
                <w:sz w:val="24"/>
                <w:szCs w:val="24"/>
              </w:rPr>
            </w:pPr>
            <w:r w:rsidRPr="001E18EF">
              <w:rPr>
                <w:rFonts w:ascii="Arial" w:eastAsia="Arial" w:hAnsi="Arial" w:cs="Arial"/>
                <w:sz w:val="24"/>
                <w:szCs w:val="24"/>
              </w:rPr>
              <w:t>Compliance with data protection principles</w:t>
            </w:r>
          </w:p>
          <w:p w14:paraId="012C34A3" w14:textId="77777777" w:rsidR="002B1131" w:rsidRPr="001E18EF" w:rsidRDefault="002B1131" w:rsidP="00BC2C27">
            <w:pPr>
              <w:spacing w:line="276" w:lineRule="auto"/>
              <w:rPr>
                <w:rFonts w:ascii="Arial" w:eastAsia="Arial" w:hAnsi="Arial" w:cs="Arial"/>
                <w:sz w:val="24"/>
                <w:szCs w:val="24"/>
              </w:rPr>
            </w:pPr>
          </w:p>
        </w:tc>
        <w:tc>
          <w:tcPr>
            <w:tcW w:w="498" w:type="dxa"/>
            <w:tcBorders>
              <w:bottom w:val="nil"/>
            </w:tcBorders>
          </w:tcPr>
          <w:p w14:paraId="17EBF1D0" w14:textId="77777777" w:rsidR="002B1131" w:rsidRPr="001E18EF" w:rsidRDefault="002B1131" w:rsidP="00BC2C27">
            <w:pPr>
              <w:spacing w:line="276" w:lineRule="auto"/>
              <w:rPr>
                <w:rFonts w:ascii="Arial" w:eastAsia="Arial" w:hAnsi="Arial" w:cs="Arial"/>
                <w:bCs/>
                <w:sz w:val="24"/>
                <w:szCs w:val="24"/>
              </w:rPr>
            </w:pPr>
          </w:p>
        </w:tc>
        <w:tc>
          <w:tcPr>
            <w:tcW w:w="3704" w:type="dxa"/>
            <w:tcBorders>
              <w:bottom w:val="nil"/>
            </w:tcBorders>
          </w:tcPr>
          <w:p w14:paraId="51A86C90" w14:textId="77777777" w:rsidR="002B1131" w:rsidRPr="001E18EF" w:rsidRDefault="002B1131" w:rsidP="00BC2C27">
            <w:pPr>
              <w:spacing w:line="276" w:lineRule="auto"/>
              <w:rPr>
                <w:rFonts w:ascii="Arial" w:eastAsia="Arial" w:hAnsi="Arial" w:cs="Arial"/>
                <w:sz w:val="24"/>
                <w:szCs w:val="24"/>
              </w:rPr>
            </w:pPr>
          </w:p>
        </w:tc>
      </w:tr>
      <w:tr w:rsidR="002B1131" w:rsidRPr="001E18EF" w14:paraId="5393FF12" w14:textId="77777777" w:rsidTr="4AF58693">
        <w:tc>
          <w:tcPr>
            <w:tcW w:w="1957" w:type="dxa"/>
            <w:vMerge/>
          </w:tcPr>
          <w:p w14:paraId="1DF0E426"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bottom w:val="nil"/>
            </w:tcBorders>
          </w:tcPr>
          <w:p w14:paraId="7B4922F2" w14:textId="5ECEDF6B" w:rsidR="002B1131" w:rsidRDefault="001E18EF" w:rsidP="00BC2C27">
            <w:pPr>
              <w:spacing w:line="276" w:lineRule="auto"/>
              <w:rPr>
                <w:rFonts w:ascii="Arial" w:eastAsia="Arial" w:hAnsi="Arial" w:cs="Arial"/>
                <w:bCs/>
                <w:sz w:val="24"/>
                <w:szCs w:val="24"/>
              </w:rPr>
            </w:pPr>
            <w:r>
              <w:rPr>
                <w:rFonts w:ascii="Arial" w:eastAsia="Arial" w:hAnsi="Arial" w:cs="Arial"/>
                <w:bCs/>
                <w:sz w:val="24"/>
                <w:szCs w:val="24"/>
              </w:rPr>
              <w:t>E1</w:t>
            </w:r>
            <w:r w:rsidR="00253669">
              <w:rPr>
                <w:rFonts w:ascii="Arial" w:eastAsia="Arial" w:hAnsi="Arial" w:cs="Arial"/>
                <w:bCs/>
                <w:sz w:val="24"/>
                <w:szCs w:val="24"/>
              </w:rPr>
              <w:t>8</w:t>
            </w:r>
          </w:p>
          <w:p w14:paraId="74D6D3BE" w14:textId="77777777" w:rsidR="001E18EF" w:rsidRDefault="001E18EF" w:rsidP="00BC2C27">
            <w:pPr>
              <w:spacing w:line="276" w:lineRule="auto"/>
              <w:rPr>
                <w:rFonts w:ascii="Arial" w:eastAsia="Arial" w:hAnsi="Arial" w:cs="Arial"/>
                <w:bCs/>
                <w:sz w:val="24"/>
                <w:szCs w:val="24"/>
              </w:rPr>
            </w:pPr>
          </w:p>
          <w:p w14:paraId="63DFCAC7" w14:textId="77777777" w:rsidR="001E18EF" w:rsidRDefault="001E18EF" w:rsidP="00BC2C27">
            <w:pPr>
              <w:spacing w:line="276" w:lineRule="auto"/>
              <w:rPr>
                <w:rFonts w:ascii="Arial" w:eastAsia="Arial" w:hAnsi="Arial" w:cs="Arial"/>
                <w:bCs/>
                <w:sz w:val="24"/>
                <w:szCs w:val="24"/>
              </w:rPr>
            </w:pPr>
          </w:p>
          <w:p w14:paraId="2D27C405" w14:textId="77777777" w:rsidR="001E18EF" w:rsidRDefault="001E18EF" w:rsidP="00BC2C27">
            <w:pPr>
              <w:spacing w:line="276" w:lineRule="auto"/>
              <w:rPr>
                <w:rFonts w:ascii="Arial" w:eastAsia="Arial" w:hAnsi="Arial" w:cs="Arial"/>
                <w:bCs/>
                <w:sz w:val="24"/>
                <w:szCs w:val="24"/>
              </w:rPr>
            </w:pPr>
          </w:p>
          <w:p w14:paraId="7ACE7058" w14:textId="77777777" w:rsidR="001E18EF" w:rsidRDefault="001E18EF" w:rsidP="00BC2C27">
            <w:pPr>
              <w:spacing w:line="276" w:lineRule="auto"/>
              <w:rPr>
                <w:rFonts w:ascii="Arial" w:eastAsia="Arial" w:hAnsi="Arial" w:cs="Arial"/>
                <w:bCs/>
                <w:sz w:val="24"/>
                <w:szCs w:val="24"/>
              </w:rPr>
            </w:pPr>
          </w:p>
          <w:p w14:paraId="3BB64725" w14:textId="77777777" w:rsidR="001E18EF" w:rsidRDefault="001E18EF" w:rsidP="00BC2C27">
            <w:pPr>
              <w:spacing w:line="276" w:lineRule="auto"/>
              <w:rPr>
                <w:rFonts w:ascii="Arial" w:eastAsia="Arial" w:hAnsi="Arial" w:cs="Arial"/>
                <w:bCs/>
                <w:sz w:val="24"/>
                <w:szCs w:val="24"/>
              </w:rPr>
            </w:pPr>
          </w:p>
          <w:p w14:paraId="5CE5F29D" w14:textId="1D3E5C0C" w:rsid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w:t>
            </w:r>
            <w:r w:rsidR="00253669">
              <w:rPr>
                <w:rFonts w:ascii="Arial" w:eastAsia="Arial" w:hAnsi="Arial" w:cs="Arial"/>
                <w:bCs/>
                <w:sz w:val="24"/>
                <w:szCs w:val="24"/>
              </w:rPr>
              <w:t>19</w:t>
            </w:r>
          </w:p>
          <w:p w14:paraId="1F58EADE" w14:textId="77777777" w:rsidR="001E18EF" w:rsidRDefault="001E18EF" w:rsidP="00BC2C27">
            <w:pPr>
              <w:spacing w:line="276" w:lineRule="auto"/>
              <w:rPr>
                <w:rFonts w:ascii="Arial" w:eastAsia="Arial" w:hAnsi="Arial" w:cs="Arial"/>
                <w:bCs/>
                <w:sz w:val="24"/>
                <w:szCs w:val="24"/>
              </w:rPr>
            </w:pPr>
          </w:p>
          <w:p w14:paraId="29E378B9" w14:textId="77777777" w:rsidR="001E18EF" w:rsidRDefault="001E18EF" w:rsidP="00BC2C27">
            <w:pPr>
              <w:spacing w:line="276" w:lineRule="auto"/>
              <w:rPr>
                <w:rFonts w:ascii="Arial" w:eastAsia="Arial" w:hAnsi="Arial" w:cs="Arial"/>
                <w:bCs/>
                <w:sz w:val="24"/>
                <w:szCs w:val="24"/>
              </w:rPr>
            </w:pPr>
          </w:p>
          <w:p w14:paraId="57D553CB" w14:textId="77777777" w:rsidR="001E18EF" w:rsidRDefault="001E18EF" w:rsidP="00BC2C27">
            <w:pPr>
              <w:spacing w:line="276" w:lineRule="auto"/>
              <w:rPr>
                <w:rFonts w:ascii="Arial" w:eastAsia="Arial" w:hAnsi="Arial" w:cs="Arial"/>
                <w:bCs/>
                <w:sz w:val="24"/>
                <w:szCs w:val="24"/>
              </w:rPr>
            </w:pPr>
          </w:p>
          <w:p w14:paraId="3D6D475E" w14:textId="3C6388F0" w:rsidR="001E18EF" w:rsidRPr="001E18EF" w:rsidRDefault="001E18EF" w:rsidP="00BC2C27">
            <w:pPr>
              <w:spacing w:line="276" w:lineRule="auto"/>
              <w:rPr>
                <w:rFonts w:ascii="Arial" w:eastAsia="Arial" w:hAnsi="Arial" w:cs="Arial"/>
                <w:bCs/>
                <w:sz w:val="24"/>
                <w:szCs w:val="24"/>
              </w:rPr>
            </w:pPr>
            <w:r>
              <w:rPr>
                <w:rFonts w:ascii="Arial" w:eastAsia="Arial" w:hAnsi="Arial" w:cs="Arial"/>
                <w:bCs/>
                <w:sz w:val="24"/>
                <w:szCs w:val="24"/>
              </w:rPr>
              <w:t>E2</w:t>
            </w:r>
            <w:r w:rsidR="00253669">
              <w:rPr>
                <w:rFonts w:ascii="Arial" w:eastAsia="Arial" w:hAnsi="Arial" w:cs="Arial"/>
                <w:bCs/>
                <w:sz w:val="24"/>
                <w:szCs w:val="24"/>
              </w:rPr>
              <w:t>0</w:t>
            </w:r>
          </w:p>
        </w:tc>
        <w:tc>
          <w:tcPr>
            <w:tcW w:w="3195" w:type="dxa"/>
            <w:tcBorders>
              <w:top w:val="nil"/>
              <w:bottom w:val="nil"/>
            </w:tcBorders>
          </w:tcPr>
          <w:p w14:paraId="0031AE8C" w14:textId="77777777" w:rsidR="00362A48" w:rsidRPr="001E18EF" w:rsidRDefault="00362A48" w:rsidP="00362A48">
            <w:pPr>
              <w:spacing w:line="276" w:lineRule="auto"/>
              <w:ind w:left="62" w:right="7" w:hanging="10"/>
              <w:rPr>
                <w:sz w:val="24"/>
                <w:szCs w:val="24"/>
              </w:rPr>
            </w:pPr>
            <w:r w:rsidRPr="001E18EF">
              <w:rPr>
                <w:rFonts w:ascii="Arial" w:eastAsia="Arial" w:hAnsi="Arial" w:cs="Arial"/>
                <w:sz w:val="24"/>
                <w:szCs w:val="24"/>
              </w:rPr>
              <w:t>Compliance with Equal Opportunities Policies, the Trust/school Code of Conduct, and all other Trust/school policies</w:t>
            </w:r>
          </w:p>
          <w:p w14:paraId="63FEE936" w14:textId="77777777" w:rsidR="00304CD2" w:rsidRPr="001E18EF" w:rsidRDefault="00304CD2" w:rsidP="00362A48">
            <w:pPr>
              <w:spacing w:line="276" w:lineRule="auto"/>
              <w:ind w:left="62" w:right="7" w:hanging="10"/>
              <w:rPr>
                <w:rFonts w:ascii="Arial" w:eastAsia="Arial" w:hAnsi="Arial" w:cs="Arial"/>
                <w:sz w:val="24"/>
                <w:szCs w:val="24"/>
              </w:rPr>
            </w:pPr>
          </w:p>
          <w:p w14:paraId="0D01DFEB" w14:textId="053F2F1C" w:rsidR="00362A48" w:rsidRPr="001E18EF" w:rsidRDefault="00362A48" w:rsidP="00362A48">
            <w:pPr>
              <w:spacing w:line="276" w:lineRule="auto"/>
              <w:ind w:left="62" w:right="7" w:hanging="10"/>
              <w:rPr>
                <w:rFonts w:eastAsiaTheme="minorEastAsia"/>
                <w:sz w:val="24"/>
                <w:szCs w:val="24"/>
              </w:rPr>
            </w:pPr>
            <w:r w:rsidRPr="001E18EF">
              <w:rPr>
                <w:rFonts w:ascii="Arial" w:eastAsia="Arial" w:hAnsi="Arial" w:cs="Arial"/>
                <w:sz w:val="24"/>
                <w:szCs w:val="24"/>
              </w:rPr>
              <w:t>Compliance with health and safety policies, rules and regulations</w:t>
            </w:r>
          </w:p>
          <w:p w14:paraId="1BC91FBC" w14:textId="77777777" w:rsidR="00304CD2" w:rsidRPr="001E18EF" w:rsidRDefault="00304CD2" w:rsidP="00362A48">
            <w:pPr>
              <w:spacing w:line="276" w:lineRule="auto"/>
              <w:ind w:left="62" w:right="7" w:hanging="10"/>
              <w:rPr>
                <w:rFonts w:ascii="Arial" w:eastAsia="Arial" w:hAnsi="Arial" w:cs="Arial"/>
                <w:sz w:val="24"/>
                <w:szCs w:val="24"/>
              </w:rPr>
            </w:pPr>
          </w:p>
          <w:p w14:paraId="1BF7F08C" w14:textId="4545A49E" w:rsidR="00362A48" w:rsidRPr="001E18EF" w:rsidRDefault="00362A48" w:rsidP="00362A48">
            <w:pPr>
              <w:spacing w:line="276" w:lineRule="auto"/>
              <w:ind w:left="62" w:right="7" w:hanging="10"/>
              <w:rPr>
                <w:sz w:val="24"/>
                <w:szCs w:val="24"/>
              </w:rPr>
            </w:pPr>
            <w:r w:rsidRPr="001E18EF">
              <w:rPr>
                <w:rFonts w:ascii="Arial" w:eastAsia="Arial" w:hAnsi="Arial" w:cs="Arial"/>
                <w:sz w:val="24"/>
                <w:szCs w:val="24"/>
              </w:rPr>
              <w:t>To uphold the Catholic ethos of our schools</w:t>
            </w:r>
          </w:p>
          <w:p w14:paraId="544E71D9" w14:textId="77777777" w:rsidR="002B1131" w:rsidRPr="001E18EF" w:rsidRDefault="002B1131" w:rsidP="00362A48">
            <w:pPr>
              <w:spacing w:line="276" w:lineRule="auto"/>
              <w:ind w:left="62" w:hanging="10"/>
              <w:rPr>
                <w:rFonts w:ascii="Arial" w:eastAsia="Arial" w:hAnsi="Arial" w:cs="Arial"/>
                <w:sz w:val="24"/>
                <w:szCs w:val="24"/>
              </w:rPr>
            </w:pPr>
          </w:p>
        </w:tc>
        <w:tc>
          <w:tcPr>
            <w:tcW w:w="498" w:type="dxa"/>
            <w:tcBorders>
              <w:top w:val="nil"/>
              <w:bottom w:val="nil"/>
            </w:tcBorders>
          </w:tcPr>
          <w:p w14:paraId="60728020"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bottom w:val="nil"/>
            </w:tcBorders>
          </w:tcPr>
          <w:p w14:paraId="23AA33DA" w14:textId="77777777" w:rsidR="002B1131" w:rsidRPr="001E18EF" w:rsidRDefault="002B1131" w:rsidP="00BC2C27">
            <w:pPr>
              <w:spacing w:line="276" w:lineRule="auto"/>
              <w:rPr>
                <w:rFonts w:ascii="Arial" w:eastAsia="Arial" w:hAnsi="Arial" w:cs="Arial"/>
                <w:sz w:val="24"/>
                <w:szCs w:val="24"/>
              </w:rPr>
            </w:pPr>
          </w:p>
        </w:tc>
      </w:tr>
      <w:tr w:rsidR="002B1131" w:rsidRPr="001E18EF" w14:paraId="5EB6AA67" w14:textId="77777777" w:rsidTr="4AF58693">
        <w:tc>
          <w:tcPr>
            <w:tcW w:w="1957" w:type="dxa"/>
            <w:vMerge/>
          </w:tcPr>
          <w:p w14:paraId="6FAD3D50" w14:textId="77777777" w:rsidR="002B1131" w:rsidRPr="001E18EF" w:rsidRDefault="002B1131" w:rsidP="00BC2C27">
            <w:pPr>
              <w:spacing w:line="276" w:lineRule="auto"/>
              <w:rPr>
                <w:rFonts w:ascii="Arial" w:eastAsia="Arial" w:hAnsi="Arial" w:cs="Arial"/>
                <w:b/>
                <w:sz w:val="24"/>
                <w:szCs w:val="24"/>
              </w:rPr>
            </w:pPr>
          </w:p>
        </w:tc>
        <w:tc>
          <w:tcPr>
            <w:tcW w:w="608" w:type="dxa"/>
            <w:tcBorders>
              <w:top w:val="nil"/>
            </w:tcBorders>
          </w:tcPr>
          <w:p w14:paraId="641615DB" w14:textId="6920B0A2" w:rsidR="002B1131" w:rsidRPr="001E18EF" w:rsidRDefault="002B1131" w:rsidP="00BC2C27">
            <w:pPr>
              <w:spacing w:line="276" w:lineRule="auto"/>
              <w:rPr>
                <w:rFonts w:ascii="Arial" w:eastAsia="Arial" w:hAnsi="Arial" w:cs="Arial"/>
                <w:bCs/>
                <w:sz w:val="24"/>
                <w:szCs w:val="24"/>
              </w:rPr>
            </w:pPr>
          </w:p>
        </w:tc>
        <w:tc>
          <w:tcPr>
            <w:tcW w:w="3195" w:type="dxa"/>
            <w:tcBorders>
              <w:top w:val="nil"/>
            </w:tcBorders>
          </w:tcPr>
          <w:p w14:paraId="3E514CB3" w14:textId="30FBB94E" w:rsidR="002B1131" w:rsidRPr="001E18EF" w:rsidRDefault="002B1131" w:rsidP="00BC2C27">
            <w:pPr>
              <w:spacing w:line="276" w:lineRule="auto"/>
              <w:rPr>
                <w:rFonts w:ascii="Arial" w:eastAsia="Arial" w:hAnsi="Arial" w:cs="Arial"/>
                <w:sz w:val="24"/>
                <w:szCs w:val="24"/>
              </w:rPr>
            </w:pPr>
          </w:p>
        </w:tc>
        <w:tc>
          <w:tcPr>
            <w:tcW w:w="498" w:type="dxa"/>
            <w:tcBorders>
              <w:top w:val="nil"/>
            </w:tcBorders>
          </w:tcPr>
          <w:p w14:paraId="4FF83635" w14:textId="77777777" w:rsidR="002B1131" w:rsidRPr="001E18EF" w:rsidRDefault="002B1131" w:rsidP="00BC2C27">
            <w:pPr>
              <w:spacing w:line="276" w:lineRule="auto"/>
              <w:rPr>
                <w:rFonts w:ascii="Arial" w:eastAsia="Arial" w:hAnsi="Arial" w:cs="Arial"/>
                <w:bCs/>
                <w:sz w:val="24"/>
                <w:szCs w:val="24"/>
              </w:rPr>
            </w:pPr>
          </w:p>
        </w:tc>
        <w:tc>
          <w:tcPr>
            <w:tcW w:w="3704" w:type="dxa"/>
            <w:tcBorders>
              <w:top w:val="nil"/>
            </w:tcBorders>
          </w:tcPr>
          <w:p w14:paraId="00447E87" w14:textId="77777777" w:rsidR="002B1131" w:rsidRPr="001E18EF" w:rsidRDefault="002B1131" w:rsidP="00BC2C27">
            <w:pPr>
              <w:spacing w:line="276" w:lineRule="auto"/>
              <w:rPr>
                <w:rFonts w:ascii="Arial" w:eastAsia="Arial" w:hAnsi="Arial" w:cs="Arial"/>
                <w:sz w:val="24"/>
                <w:szCs w:val="24"/>
              </w:rPr>
            </w:pPr>
          </w:p>
        </w:tc>
      </w:tr>
    </w:tbl>
    <w:p w14:paraId="75451055" w14:textId="77777777" w:rsidR="002B1131" w:rsidRPr="001E18EF" w:rsidRDefault="002B1131" w:rsidP="002B1131">
      <w:pPr>
        <w:spacing w:after="0" w:line="276" w:lineRule="auto"/>
        <w:jc w:val="right"/>
        <w:rPr>
          <w:rFonts w:ascii="Arial" w:hAnsi="Arial" w:cs="Arial"/>
          <w:b/>
          <w:bCs/>
          <w:sz w:val="24"/>
          <w:szCs w:val="24"/>
        </w:rPr>
      </w:pPr>
    </w:p>
    <w:p w14:paraId="37A7B172" w14:textId="3B1BD80C" w:rsidR="002B1131" w:rsidRPr="001E18EF" w:rsidRDefault="005F45EF" w:rsidP="002B1131">
      <w:pPr>
        <w:spacing w:after="0" w:line="276" w:lineRule="auto"/>
        <w:jc w:val="right"/>
        <w:rPr>
          <w:rFonts w:ascii="Arial" w:hAnsi="Arial" w:cs="Arial"/>
          <w:b/>
          <w:bCs/>
          <w:sz w:val="24"/>
          <w:szCs w:val="24"/>
        </w:rPr>
      </w:pPr>
      <w:r>
        <w:rPr>
          <w:rFonts w:ascii="Arial" w:hAnsi="Arial" w:cs="Arial"/>
          <w:b/>
          <w:bCs/>
          <w:sz w:val="24"/>
          <w:szCs w:val="24"/>
        </w:rPr>
        <w:t>October 2023</w:t>
      </w:r>
    </w:p>
    <w:p w14:paraId="374F45FF" w14:textId="77777777" w:rsidR="002B1131" w:rsidRDefault="002B1131" w:rsidP="002B1131">
      <w:pPr>
        <w:spacing w:after="0" w:line="276" w:lineRule="auto"/>
        <w:rPr>
          <w:rFonts w:ascii="Arial" w:eastAsia="Arial" w:hAnsi="Arial" w:cs="Arial"/>
          <w:b/>
          <w:sz w:val="24"/>
        </w:rPr>
      </w:pPr>
    </w:p>
    <w:p w14:paraId="1FA91596" w14:textId="6ED41543" w:rsidR="00A0586D" w:rsidRDefault="00A0586D" w:rsidP="009354F8">
      <w:pPr>
        <w:spacing w:after="0" w:line="276" w:lineRule="auto"/>
        <w:jc w:val="center"/>
        <w:rPr>
          <w:rFonts w:ascii="Arial" w:hAnsi="Arial" w:cs="Arial"/>
          <w:b/>
          <w:bCs/>
          <w:sz w:val="24"/>
          <w:szCs w:val="24"/>
        </w:rPr>
      </w:pPr>
    </w:p>
    <w:sectPr w:rsidR="00A0586D" w:rsidSect="00F3721A">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4E09" w14:textId="77777777" w:rsidR="00400EBE" w:rsidRDefault="00400EBE" w:rsidP="00607154">
      <w:pPr>
        <w:spacing w:after="0" w:line="240" w:lineRule="auto"/>
      </w:pPr>
      <w:r>
        <w:separator/>
      </w:r>
    </w:p>
  </w:endnote>
  <w:endnote w:type="continuationSeparator" w:id="0">
    <w:p w14:paraId="591ABE7F" w14:textId="77777777" w:rsidR="00400EBE" w:rsidRDefault="00400EBE" w:rsidP="00607154">
      <w:pPr>
        <w:spacing w:after="0" w:line="240" w:lineRule="auto"/>
      </w:pPr>
      <w:r>
        <w:continuationSeparator/>
      </w:r>
    </w:p>
  </w:endnote>
  <w:endnote w:type="continuationNotice" w:id="1">
    <w:p w14:paraId="29B6D95F" w14:textId="77777777" w:rsidR="00400EBE" w:rsidRDefault="00400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B1C3" w14:textId="77777777" w:rsidR="00400EBE" w:rsidRDefault="00400EBE" w:rsidP="00607154">
      <w:pPr>
        <w:spacing w:after="0" w:line="240" w:lineRule="auto"/>
      </w:pPr>
      <w:r>
        <w:separator/>
      </w:r>
    </w:p>
  </w:footnote>
  <w:footnote w:type="continuationSeparator" w:id="0">
    <w:p w14:paraId="09C44CFD" w14:textId="77777777" w:rsidR="00400EBE" w:rsidRDefault="00400EBE" w:rsidP="00607154">
      <w:pPr>
        <w:spacing w:after="0" w:line="240" w:lineRule="auto"/>
      </w:pPr>
      <w:r>
        <w:continuationSeparator/>
      </w:r>
    </w:p>
  </w:footnote>
  <w:footnote w:type="continuationNotice" w:id="1">
    <w:p w14:paraId="4902F3EA" w14:textId="77777777" w:rsidR="00400EBE" w:rsidRDefault="00400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27C4" w14:textId="4D63DCCB" w:rsidR="00607154" w:rsidRPr="00607154" w:rsidRDefault="00E85C5D" w:rsidP="00607154">
    <w:pPr>
      <w:pStyle w:val="Header"/>
      <w:jc w:val="right"/>
      <w:rPr>
        <w:rFonts w:ascii="Arial" w:hAnsi="Arial" w:cs="Arial"/>
        <w:sz w:val="20"/>
        <w:szCs w:val="20"/>
      </w:rPr>
    </w:pPr>
    <w:r>
      <w:rPr>
        <w:noProof/>
      </w:rPr>
      <w:drawing>
        <wp:anchor distT="0" distB="0" distL="114300" distR="114300" simplePos="0" relativeHeight="251659264" behindDoc="0" locked="0" layoutInCell="1" allowOverlap="1" wp14:anchorId="7DDBA71B" wp14:editId="5ED4D72C">
          <wp:simplePos x="0" y="0"/>
          <wp:positionH relativeFrom="column">
            <wp:posOffset>-62865</wp:posOffset>
          </wp:positionH>
          <wp:positionV relativeFrom="paragraph">
            <wp:posOffset>-459740</wp:posOffset>
          </wp:positionV>
          <wp:extent cx="2333625" cy="723900"/>
          <wp:effectExtent l="0" t="0" r="0" b="0"/>
          <wp:wrapNone/>
          <wp:docPr id="10890595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5954"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23900"/>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14:anchorId="335B43A6" wp14:editId="3C9D8B04">
          <wp:simplePos x="0" y="0"/>
          <wp:positionH relativeFrom="margin">
            <wp:posOffset>3776345</wp:posOffset>
          </wp:positionH>
          <wp:positionV relativeFrom="paragraph">
            <wp:posOffset>-450693</wp:posOffset>
          </wp:positionV>
          <wp:extent cx="2344300" cy="7143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4300"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D4"/>
    <w:multiLevelType w:val="hybridMultilevel"/>
    <w:tmpl w:val="36EED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1CB8"/>
    <w:multiLevelType w:val="hybridMultilevel"/>
    <w:tmpl w:val="02D6308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832CF"/>
    <w:multiLevelType w:val="hybridMultilevel"/>
    <w:tmpl w:val="D31EAE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8206E"/>
    <w:multiLevelType w:val="hybridMultilevel"/>
    <w:tmpl w:val="9A6CB08C"/>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C5190"/>
    <w:multiLevelType w:val="hybridMultilevel"/>
    <w:tmpl w:val="795C4F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800321"/>
    <w:multiLevelType w:val="hybridMultilevel"/>
    <w:tmpl w:val="B23C1428"/>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CDA"/>
    <w:multiLevelType w:val="hybridMultilevel"/>
    <w:tmpl w:val="DDE4F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53701"/>
    <w:multiLevelType w:val="hybridMultilevel"/>
    <w:tmpl w:val="F64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00393"/>
    <w:multiLevelType w:val="hybridMultilevel"/>
    <w:tmpl w:val="DAB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B5D73"/>
    <w:multiLevelType w:val="hybridMultilevel"/>
    <w:tmpl w:val="2BE084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7823C7D"/>
    <w:multiLevelType w:val="hybridMultilevel"/>
    <w:tmpl w:val="806A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406B4"/>
    <w:multiLevelType w:val="hybridMultilevel"/>
    <w:tmpl w:val="B8DA0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01AC5"/>
    <w:multiLevelType w:val="hybridMultilevel"/>
    <w:tmpl w:val="6ADE5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2B5A6A"/>
    <w:multiLevelType w:val="hybridMultilevel"/>
    <w:tmpl w:val="81AE7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11ED5"/>
    <w:multiLevelType w:val="hybridMultilevel"/>
    <w:tmpl w:val="AA9A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D5A7E"/>
    <w:multiLevelType w:val="hybridMultilevel"/>
    <w:tmpl w:val="FD567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313AF"/>
    <w:multiLevelType w:val="hybridMultilevel"/>
    <w:tmpl w:val="9D3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52447"/>
    <w:multiLevelType w:val="hybridMultilevel"/>
    <w:tmpl w:val="FE06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562D30"/>
    <w:multiLevelType w:val="hybridMultilevel"/>
    <w:tmpl w:val="472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B302C"/>
    <w:multiLevelType w:val="hybridMultilevel"/>
    <w:tmpl w:val="718C9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408F2"/>
    <w:multiLevelType w:val="hybridMultilevel"/>
    <w:tmpl w:val="A060F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00CBD"/>
    <w:multiLevelType w:val="hybridMultilevel"/>
    <w:tmpl w:val="F1F0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615C5"/>
    <w:multiLevelType w:val="hybridMultilevel"/>
    <w:tmpl w:val="A4D297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316B0"/>
    <w:multiLevelType w:val="hybridMultilevel"/>
    <w:tmpl w:val="68C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F3A47"/>
    <w:multiLevelType w:val="hybridMultilevel"/>
    <w:tmpl w:val="0192B97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0405C0"/>
    <w:multiLevelType w:val="hybridMultilevel"/>
    <w:tmpl w:val="9D98630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15:restartNumberingAfterBreak="0">
    <w:nsid w:val="712A2614"/>
    <w:multiLevelType w:val="hybridMultilevel"/>
    <w:tmpl w:val="6184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3BB1855"/>
    <w:multiLevelType w:val="hybridMultilevel"/>
    <w:tmpl w:val="5DDC3FD4"/>
    <w:lvl w:ilvl="0" w:tplc="29028E66">
      <w:start w:val="1"/>
      <w:numFmt w:val="bullet"/>
      <w:lvlText w:val=""/>
      <w:lvlJc w:val="left"/>
      <w:pPr>
        <w:ind w:left="1080" w:hanging="360"/>
      </w:pPr>
      <w:rPr>
        <w:rFonts w:ascii="Symbol" w:hAnsi="Symbol" w:hint="default"/>
      </w:rPr>
    </w:lvl>
    <w:lvl w:ilvl="1" w:tplc="437ECB6E">
      <w:start w:val="1"/>
      <w:numFmt w:val="bullet"/>
      <w:lvlText w:val="o"/>
      <w:lvlJc w:val="left"/>
      <w:pPr>
        <w:ind w:left="1800" w:hanging="360"/>
      </w:pPr>
      <w:rPr>
        <w:rFonts w:ascii="Courier New" w:hAnsi="Courier New" w:hint="default"/>
      </w:rPr>
    </w:lvl>
    <w:lvl w:ilvl="2" w:tplc="EFD442B2">
      <w:start w:val="1"/>
      <w:numFmt w:val="bullet"/>
      <w:lvlText w:val=""/>
      <w:lvlJc w:val="left"/>
      <w:pPr>
        <w:ind w:left="2520" w:hanging="360"/>
      </w:pPr>
      <w:rPr>
        <w:rFonts w:ascii="Wingdings" w:hAnsi="Wingdings" w:hint="default"/>
      </w:rPr>
    </w:lvl>
    <w:lvl w:ilvl="3" w:tplc="15908AB6">
      <w:start w:val="1"/>
      <w:numFmt w:val="bullet"/>
      <w:lvlText w:val=""/>
      <w:lvlJc w:val="left"/>
      <w:pPr>
        <w:ind w:left="3240" w:hanging="360"/>
      </w:pPr>
      <w:rPr>
        <w:rFonts w:ascii="Symbol" w:hAnsi="Symbol" w:hint="default"/>
      </w:rPr>
    </w:lvl>
    <w:lvl w:ilvl="4" w:tplc="0B5E93C2">
      <w:start w:val="1"/>
      <w:numFmt w:val="bullet"/>
      <w:lvlText w:val="o"/>
      <w:lvlJc w:val="left"/>
      <w:pPr>
        <w:ind w:left="3960" w:hanging="360"/>
      </w:pPr>
      <w:rPr>
        <w:rFonts w:ascii="Courier New" w:hAnsi="Courier New" w:hint="default"/>
      </w:rPr>
    </w:lvl>
    <w:lvl w:ilvl="5" w:tplc="173C9DBE">
      <w:start w:val="1"/>
      <w:numFmt w:val="bullet"/>
      <w:lvlText w:val=""/>
      <w:lvlJc w:val="left"/>
      <w:pPr>
        <w:ind w:left="4680" w:hanging="360"/>
      </w:pPr>
      <w:rPr>
        <w:rFonts w:ascii="Wingdings" w:hAnsi="Wingdings" w:hint="default"/>
      </w:rPr>
    </w:lvl>
    <w:lvl w:ilvl="6" w:tplc="F36C2064">
      <w:start w:val="1"/>
      <w:numFmt w:val="bullet"/>
      <w:lvlText w:val=""/>
      <w:lvlJc w:val="left"/>
      <w:pPr>
        <w:ind w:left="5400" w:hanging="360"/>
      </w:pPr>
      <w:rPr>
        <w:rFonts w:ascii="Symbol" w:hAnsi="Symbol" w:hint="default"/>
      </w:rPr>
    </w:lvl>
    <w:lvl w:ilvl="7" w:tplc="F4C4B096">
      <w:start w:val="1"/>
      <w:numFmt w:val="bullet"/>
      <w:lvlText w:val="o"/>
      <w:lvlJc w:val="left"/>
      <w:pPr>
        <w:ind w:left="6120" w:hanging="360"/>
      </w:pPr>
      <w:rPr>
        <w:rFonts w:ascii="Courier New" w:hAnsi="Courier New" w:hint="default"/>
      </w:rPr>
    </w:lvl>
    <w:lvl w:ilvl="8" w:tplc="217CE26A">
      <w:start w:val="1"/>
      <w:numFmt w:val="bullet"/>
      <w:lvlText w:val=""/>
      <w:lvlJc w:val="left"/>
      <w:pPr>
        <w:ind w:left="6840" w:hanging="360"/>
      </w:pPr>
      <w:rPr>
        <w:rFonts w:ascii="Wingdings" w:hAnsi="Wingdings" w:hint="default"/>
      </w:rPr>
    </w:lvl>
  </w:abstractNum>
  <w:abstractNum w:abstractNumId="28" w15:restartNumberingAfterBreak="0">
    <w:nsid w:val="746220EF"/>
    <w:multiLevelType w:val="hybridMultilevel"/>
    <w:tmpl w:val="6778BD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04CE4"/>
    <w:multiLevelType w:val="hybridMultilevel"/>
    <w:tmpl w:val="0C0C9F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D62027"/>
    <w:multiLevelType w:val="hybridMultilevel"/>
    <w:tmpl w:val="571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381774">
    <w:abstractNumId w:val="30"/>
  </w:num>
  <w:num w:numId="2" w16cid:durableId="1587300681">
    <w:abstractNumId w:val="18"/>
  </w:num>
  <w:num w:numId="3" w16cid:durableId="1302223584">
    <w:abstractNumId w:val="8"/>
  </w:num>
  <w:num w:numId="4" w16cid:durableId="1320188808">
    <w:abstractNumId w:val="12"/>
  </w:num>
  <w:num w:numId="5" w16cid:durableId="875586746">
    <w:abstractNumId w:val="22"/>
  </w:num>
  <w:num w:numId="6" w16cid:durableId="1676496363">
    <w:abstractNumId w:val="15"/>
  </w:num>
  <w:num w:numId="7" w16cid:durableId="524631831">
    <w:abstractNumId w:val="17"/>
  </w:num>
  <w:num w:numId="8" w16cid:durableId="509565069">
    <w:abstractNumId w:val="2"/>
  </w:num>
  <w:num w:numId="9" w16cid:durableId="935937774">
    <w:abstractNumId w:val="20"/>
  </w:num>
  <w:num w:numId="10" w16cid:durableId="955790254">
    <w:abstractNumId w:val="29"/>
  </w:num>
  <w:num w:numId="11" w16cid:durableId="1674066076">
    <w:abstractNumId w:val="28"/>
  </w:num>
  <w:num w:numId="12" w16cid:durableId="1750422540">
    <w:abstractNumId w:val="1"/>
  </w:num>
  <w:num w:numId="13" w16cid:durableId="1589191342">
    <w:abstractNumId w:val="4"/>
  </w:num>
  <w:num w:numId="14" w16cid:durableId="710770141">
    <w:abstractNumId w:val="11"/>
  </w:num>
  <w:num w:numId="15" w16cid:durableId="1890260762">
    <w:abstractNumId w:val="21"/>
  </w:num>
  <w:num w:numId="16" w16cid:durableId="1033573140">
    <w:abstractNumId w:val="26"/>
  </w:num>
  <w:num w:numId="17" w16cid:durableId="1004672518">
    <w:abstractNumId w:val="24"/>
  </w:num>
  <w:num w:numId="18" w16cid:durableId="1753547736">
    <w:abstractNumId w:val="7"/>
  </w:num>
  <w:num w:numId="19" w16cid:durableId="1686397719">
    <w:abstractNumId w:val="5"/>
  </w:num>
  <w:num w:numId="20" w16cid:durableId="1826774999">
    <w:abstractNumId w:val="6"/>
  </w:num>
  <w:num w:numId="21" w16cid:durableId="2128425703">
    <w:abstractNumId w:val="3"/>
  </w:num>
  <w:num w:numId="22" w16cid:durableId="8350711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8436905">
    <w:abstractNumId w:val="16"/>
  </w:num>
  <w:num w:numId="24" w16cid:durableId="11235757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5155309">
    <w:abstractNumId w:val="10"/>
  </w:num>
  <w:num w:numId="26" w16cid:durableId="7451549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471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2499769">
    <w:abstractNumId w:val="10"/>
  </w:num>
  <w:num w:numId="29" w16cid:durableId="1465385313">
    <w:abstractNumId w:val="14"/>
  </w:num>
  <w:num w:numId="30" w16cid:durableId="734352443">
    <w:abstractNumId w:val="27"/>
  </w:num>
  <w:num w:numId="31" w16cid:durableId="433089664">
    <w:abstractNumId w:val="13"/>
  </w:num>
  <w:num w:numId="32" w16cid:durableId="230579837">
    <w:abstractNumId w:val="19"/>
  </w:num>
  <w:num w:numId="33" w16cid:durableId="665325106">
    <w:abstractNumId w:val="0"/>
  </w:num>
  <w:num w:numId="34" w16cid:durableId="6724165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D1"/>
    <w:rsid w:val="00082885"/>
    <w:rsid w:val="000F235E"/>
    <w:rsid w:val="00147389"/>
    <w:rsid w:val="0015374D"/>
    <w:rsid w:val="001E18EF"/>
    <w:rsid w:val="0021208D"/>
    <w:rsid w:val="002468CC"/>
    <w:rsid w:val="00253669"/>
    <w:rsid w:val="00283ACE"/>
    <w:rsid w:val="002A6EF6"/>
    <w:rsid w:val="002B1131"/>
    <w:rsid w:val="002F53ED"/>
    <w:rsid w:val="00304CD2"/>
    <w:rsid w:val="00362A48"/>
    <w:rsid w:val="003903AC"/>
    <w:rsid w:val="003B5EC0"/>
    <w:rsid w:val="00400EBE"/>
    <w:rsid w:val="00437E85"/>
    <w:rsid w:val="0045431C"/>
    <w:rsid w:val="004543CF"/>
    <w:rsid w:val="00481A97"/>
    <w:rsid w:val="00483937"/>
    <w:rsid w:val="004A191D"/>
    <w:rsid w:val="004E5681"/>
    <w:rsid w:val="004E77FC"/>
    <w:rsid w:val="0056739B"/>
    <w:rsid w:val="005B0B66"/>
    <w:rsid w:val="005E4DFC"/>
    <w:rsid w:val="005F45EF"/>
    <w:rsid w:val="00607154"/>
    <w:rsid w:val="006142B9"/>
    <w:rsid w:val="0064787B"/>
    <w:rsid w:val="00655013"/>
    <w:rsid w:val="006A28B4"/>
    <w:rsid w:val="006E38F6"/>
    <w:rsid w:val="00700998"/>
    <w:rsid w:val="0070231F"/>
    <w:rsid w:val="0073749E"/>
    <w:rsid w:val="0080783C"/>
    <w:rsid w:val="008410FA"/>
    <w:rsid w:val="00872D2E"/>
    <w:rsid w:val="008B5D5F"/>
    <w:rsid w:val="009323F6"/>
    <w:rsid w:val="009331C7"/>
    <w:rsid w:val="009354F8"/>
    <w:rsid w:val="009553BE"/>
    <w:rsid w:val="00966D42"/>
    <w:rsid w:val="00992068"/>
    <w:rsid w:val="009D700C"/>
    <w:rsid w:val="009E1DFC"/>
    <w:rsid w:val="00A0586D"/>
    <w:rsid w:val="00A2511C"/>
    <w:rsid w:val="00A64804"/>
    <w:rsid w:val="00A93CB8"/>
    <w:rsid w:val="00AA70E4"/>
    <w:rsid w:val="00AC3EB3"/>
    <w:rsid w:val="00AD5A00"/>
    <w:rsid w:val="00AF59AD"/>
    <w:rsid w:val="00B00F91"/>
    <w:rsid w:val="00B258B9"/>
    <w:rsid w:val="00B6021D"/>
    <w:rsid w:val="00B60664"/>
    <w:rsid w:val="00BA0E4B"/>
    <w:rsid w:val="00BC2C27"/>
    <w:rsid w:val="00BD3257"/>
    <w:rsid w:val="00C012BC"/>
    <w:rsid w:val="00C6295E"/>
    <w:rsid w:val="00CE4D89"/>
    <w:rsid w:val="00CF099E"/>
    <w:rsid w:val="00D0186F"/>
    <w:rsid w:val="00D019D1"/>
    <w:rsid w:val="00D55A55"/>
    <w:rsid w:val="00DB156B"/>
    <w:rsid w:val="00DB530F"/>
    <w:rsid w:val="00DD41F6"/>
    <w:rsid w:val="00DF638E"/>
    <w:rsid w:val="00E27CED"/>
    <w:rsid w:val="00E51468"/>
    <w:rsid w:val="00E524D8"/>
    <w:rsid w:val="00E73F2E"/>
    <w:rsid w:val="00E85C5D"/>
    <w:rsid w:val="00E91081"/>
    <w:rsid w:val="00EA1CBB"/>
    <w:rsid w:val="00EB72B9"/>
    <w:rsid w:val="00EE489E"/>
    <w:rsid w:val="00EF0520"/>
    <w:rsid w:val="00F01741"/>
    <w:rsid w:val="00F224BD"/>
    <w:rsid w:val="00F3721A"/>
    <w:rsid w:val="00F752BD"/>
    <w:rsid w:val="00F86425"/>
    <w:rsid w:val="00FD6BC6"/>
    <w:rsid w:val="00FF302B"/>
    <w:rsid w:val="024C464F"/>
    <w:rsid w:val="0B036991"/>
    <w:rsid w:val="0BD3111E"/>
    <w:rsid w:val="0BF6645D"/>
    <w:rsid w:val="0DEBD94A"/>
    <w:rsid w:val="10387E50"/>
    <w:rsid w:val="1411FC78"/>
    <w:rsid w:val="308DC793"/>
    <w:rsid w:val="326BAD31"/>
    <w:rsid w:val="4AF58693"/>
    <w:rsid w:val="4F4F192C"/>
    <w:rsid w:val="6DCE5588"/>
    <w:rsid w:val="7ED8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9D65"/>
  <w15:chartTrackingRefBased/>
  <w15:docId w15:val="{1052AB3D-77B4-4856-B218-EE2E2FCB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D1"/>
    <w:pPr>
      <w:ind w:left="720"/>
      <w:contextualSpacing/>
    </w:pPr>
  </w:style>
  <w:style w:type="character" w:styleId="Hyperlink">
    <w:name w:val="Hyperlink"/>
    <w:basedOn w:val="DefaultParagraphFont"/>
    <w:uiPriority w:val="99"/>
    <w:unhideWhenUsed/>
    <w:rsid w:val="00A0586D"/>
    <w:rPr>
      <w:color w:val="0563C1" w:themeColor="hyperlink"/>
      <w:u w:val="single"/>
    </w:rPr>
  </w:style>
  <w:style w:type="character" w:customStyle="1" w:styleId="UnresolvedMention1">
    <w:name w:val="Unresolved Mention1"/>
    <w:basedOn w:val="DefaultParagraphFont"/>
    <w:uiPriority w:val="99"/>
    <w:semiHidden/>
    <w:unhideWhenUsed/>
    <w:rsid w:val="00A0586D"/>
    <w:rPr>
      <w:color w:val="605E5C"/>
      <w:shd w:val="clear" w:color="auto" w:fill="E1DFDD"/>
    </w:rPr>
  </w:style>
  <w:style w:type="paragraph" w:styleId="Header">
    <w:name w:val="header"/>
    <w:basedOn w:val="Normal"/>
    <w:link w:val="HeaderChar"/>
    <w:uiPriority w:val="99"/>
    <w:unhideWhenUsed/>
    <w:rsid w:val="00607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54"/>
  </w:style>
  <w:style w:type="paragraph" w:styleId="Footer">
    <w:name w:val="footer"/>
    <w:basedOn w:val="Normal"/>
    <w:link w:val="FooterChar"/>
    <w:uiPriority w:val="99"/>
    <w:unhideWhenUsed/>
    <w:rsid w:val="00607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54"/>
  </w:style>
  <w:style w:type="table" w:styleId="TableGrid">
    <w:name w:val="Table Grid"/>
    <w:basedOn w:val="TableNormal"/>
    <w:uiPriority w:val="39"/>
    <w:rsid w:val="002B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142B9"/>
  </w:style>
  <w:style w:type="character" w:customStyle="1" w:styleId="eop">
    <w:name w:val="eop"/>
    <w:basedOn w:val="DefaultParagraphFont"/>
    <w:rsid w:val="006142B9"/>
  </w:style>
  <w:style w:type="paragraph" w:customStyle="1" w:styleId="Body">
    <w:name w:val="Body"/>
    <w:rsid w:val="005F45EF"/>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854">
      <w:bodyDiv w:val="1"/>
      <w:marLeft w:val="0"/>
      <w:marRight w:val="0"/>
      <w:marTop w:val="0"/>
      <w:marBottom w:val="0"/>
      <w:divBdr>
        <w:top w:val="none" w:sz="0" w:space="0" w:color="auto"/>
        <w:left w:val="none" w:sz="0" w:space="0" w:color="auto"/>
        <w:bottom w:val="none" w:sz="0" w:space="0" w:color="auto"/>
        <w:right w:val="none" w:sz="0" w:space="0" w:color="auto"/>
      </w:divBdr>
    </w:div>
    <w:div w:id="839613597">
      <w:bodyDiv w:val="1"/>
      <w:marLeft w:val="0"/>
      <w:marRight w:val="0"/>
      <w:marTop w:val="0"/>
      <w:marBottom w:val="0"/>
      <w:divBdr>
        <w:top w:val="none" w:sz="0" w:space="0" w:color="auto"/>
        <w:left w:val="none" w:sz="0" w:space="0" w:color="auto"/>
        <w:bottom w:val="none" w:sz="0" w:space="0" w:color="auto"/>
        <w:right w:val="none" w:sz="0" w:space="0" w:color="auto"/>
      </w:divBdr>
    </w:div>
    <w:div w:id="1077286332">
      <w:bodyDiv w:val="1"/>
      <w:marLeft w:val="0"/>
      <w:marRight w:val="0"/>
      <w:marTop w:val="0"/>
      <w:marBottom w:val="0"/>
      <w:divBdr>
        <w:top w:val="none" w:sz="0" w:space="0" w:color="auto"/>
        <w:left w:val="none" w:sz="0" w:space="0" w:color="auto"/>
        <w:bottom w:val="none" w:sz="0" w:space="0" w:color="auto"/>
        <w:right w:val="none" w:sz="0" w:space="0" w:color="auto"/>
      </w:divBdr>
    </w:div>
    <w:div w:id="19940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7" ma:contentTypeDescription="Create a new document." ma:contentTypeScope="" ma:versionID="9bbb1f91b4971eb7a6e3d8563ad11c08">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0ec31b2f3b20f61963214a32177a5de"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83954-e2ce-4732-9265-e4f69d724899}"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6AA74-1F0C-45EE-BC3B-833CC461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48845-3FF8-400C-A95D-B7E5A44A403E}">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customXml/itemProps3.xml><?xml version="1.0" encoding="utf-8"?>
<ds:datastoreItem xmlns:ds="http://schemas.openxmlformats.org/officeDocument/2006/customXml" ds:itemID="{21C8BBFC-D7D5-4519-A539-6CB1B6E29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Helen Naden (BWCET)</dc:creator>
  <cp:keywords/>
  <dc:description/>
  <cp:lastModifiedBy>Miss J Levy (BWCET)</cp:lastModifiedBy>
  <cp:revision>8</cp:revision>
  <cp:lastPrinted>2022-05-19T22:47:00Z</cp:lastPrinted>
  <dcterms:created xsi:type="dcterms:W3CDTF">2023-10-02T10:14:00Z</dcterms:created>
  <dcterms:modified xsi:type="dcterms:W3CDTF">2023-10-05T12:21:00Z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0x01010045AE4C41461EB84FAD552CA0EC9D6992</vt:lpwstr>
  </property>
  <property fmtid="{D5CDD505-2E9C-101B-9397-08002B2CF9AE}" pid="3" name="MediaServiceImageTags">
    <vt:lpwstr/>
  </property>
</Properties>
</file>