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5221" w14:textId="1D79D845" w:rsidR="00830996" w:rsidRPr="008A523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 w:rsidR="00B83028">
        <w:rPr>
          <w:rFonts w:ascii="Arial" w:hAnsi="Arial" w:cs="Arial"/>
          <w:b/>
          <w:sz w:val="24"/>
        </w:rPr>
        <w:t xml:space="preserve">:  </w:t>
      </w:r>
      <w:r w:rsidR="00FF7A97">
        <w:rPr>
          <w:rFonts w:ascii="Arial" w:hAnsi="Arial" w:cs="Arial"/>
          <w:b/>
          <w:sz w:val="24"/>
        </w:rPr>
        <w:t xml:space="preserve">Lead Professional- Vulnerable </w:t>
      </w:r>
      <w:r w:rsidR="007B34C2">
        <w:rPr>
          <w:rFonts w:ascii="Arial" w:hAnsi="Arial" w:cs="Arial"/>
          <w:b/>
          <w:sz w:val="24"/>
        </w:rPr>
        <w:t>Pupils</w:t>
      </w:r>
      <w:r w:rsidR="00FF7A97">
        <w:rPr>
          <w:rFonts w:ascii="Arial" w:hAnsi="Arial" w:cs="Arial"/>
          <w:b/>
          <w:sz w:val="24"/>
        </w:rPr>
        <w:t xml:space="preserve"> </w:t>
      </w:r>
      <w:r w:rsidR="00A96A82">
        <w:rPr>
          <w:rFonts w:ascii="Arial" w:hAnsi="Arial" w:cs="Arial"/>
          <w:b/>
          <w:sz w:val="24"/>
        </w:rPr>
        <w:t xml:space="preserve">                </w:t>
      </w:r>
      <w:r w:rsidR="00FF7A97">
        <w:rPr>
          <w:rFonts w:ascii="Arial" w:hAnsi="Arial" w:cs="Arial"/>
          <w:b/>
          <w:sz w:val="24"/>
        </w:rPr>
        <w:tab/>
      </w:r>
      <w:r w:rsidR="00FF7A97">
        <w:rPr>
          <w:rFonts w:ascii="Arial" w:hAnsi="Arial" w:cs="Arial"/>
          <w:b/>
          <w:sz w:val="24"/>
        </w:rPr>
        <w:tab/>
      </w:r>
      <w:r w:rsidR="00FF7A97">
        <w:rPr>
          <w:rFonts w:ascii="Arial" w:hAnsi="Arial" w:cs="Arial"/>
          <w:b/>
          <w:sz w:val="24"/>
        </w:rPr>
        <w:tab/>
      </w:r>
      <w:r w:rsidR="00A96A82">
        <w:rPr>
          <w:rFonts w:ascii="Arial" w:hAnsi="Arial" w:cs="Arial"/>
          <w:b/>
          <w:sz w:val="24"/>
        </w:rPr>
        <w:t xml:space="preserve">   </w:t>
      </w:r>
      <w:r w:rsidR="00A911A8" w:rsidRPr="008A5233">
        <w:rPr>
          <w:rFonts w:ascii="Arial" w:hAnsi="Arial" w:cs="Arial"/>
          <w:b/>
          <w:sz w:val="24"/>
        </w:rPr>
        <w:t xml:space="preserve">   </w:t>
      </w:r>
    </w:p>
    <w:p w14:paraId="36E95222" w14:textId="77777777"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14:paraId="36E95223" w14:textId="77777777" w:rsidR="00005DCB" w:rsidRPr="008A523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4744A5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="00005DCB" w:rsidRPr="008A5233">
        <w:rPr>
          <w:rFonts w:ascii="Arial" w:hAnsi="Arial" w:cs="Arial"/>
          <w:b/>
          <w:sz w:val="24"/>
        </w:rPr>
        <w:tab/>
      </w:r>
    </w:p>
    <w:p w14:paraId="36E95224" w14:textId="77777777"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7325"/>
        <w:gridCol w:w="5528"/>
      </w:tblGrid>
      <w:tr w:rsidR="00005DCB" w:rsidRPr="002872C2" w14:paraId="36E9522A" w14:textId="77777777" w:rsidTr="00241398">
        <w:tc>
          <w:tcPr>
            <w:tcW w:w="3166" w:type="dxa"/>
            <w:shd w:val="clear" w:color="auto" w:fill="E0E0E0"/>
          </w:tcPr>
          <w:p w14:paraId="36E95225" w14:textId="77777777"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7325" w:type="dxa"/>
            <w:shd w:val="clear" w:color="auto" w:fill="E0E0E0"/>
          </w:tcPr>
          <w:p w14:paraId="36E95226" w14:textId="77777777"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14:paraId="36E95227" w14:textId="77777777"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528" w:type="dxa"/>
            <w:shd w:val="clear" w:color="auto" w:fill="E0E0E0"/>
          </w:tcPr>
          <w:p w14:paraId="36E95228" w14:textId="77777777"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14:paraId="36E95229" w14:textId="77777777"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2872C2" w14:paraId="36E95237" w14:textId="77777777" w:rsidTr="00241398">
        <w:tc>
          <w:tcPr>
            <w:tcW w:w="3166" w:type="dxa"/>
          </w:tcPr>
          <w:p w14:paraId="36E9522F" w14:textId="32E11E04" w:rsidR="00005DCB" w:rsidRPr="00D327D3" w:rsidRDefault="00005DCB" w:rsidP="00D327D3">
            <w:pPr>
              <w:rPr>
                <w:rFonts w:ascii="Arial" w:hAnsi="Arial" w:cs="Arial"/>
                <w:b/>
                <w:bCs/>
                <w:szCs w:val="24"/>
              </w:rPr>
            </w:pPr>
            <w:r w:rsidRPr="00D327D3">
              <w:rPr>
                <w:rFonts w:ascii="Arial" w:hAnsi="Arial" w:cs="Arial"/>
                <w:b/>
                <w:bCs/>
                <w:szCs w:val="24"/>
              </w:rPr>
              <w:t>Educational/vocational/ occupational qualifications and/or training</w:t>
            </w:r>
          </w:p>
          <w:p w14:paraId="36E95232" w14:textId="44E00629" w:rsidR="00005DCB" w:rsidRPr="00521137" w:rsidRDefault="00005DCB" w:rsidP="00D327D3">
            <w:pPr>
              <w:rPr>
                <w:rFonts w:ascii="Arial" w:hAnsi="Arial" w:cs="Arial"/>
                <w:b/>
                <w:bCs/>
                <w:sz w:val="22"/>
              </w:rPr>
            </w:pPr>
            <w:r w:rsidRPr="00D327D3">
              <w:rPr>
                <w:rFonts w:ascii="Arial" w:hAnsi="Arial" w:cs="Arial"/>
                <w:b/>
                <w:bCs/>
                <w:szCs w:val="24"/>
              </w:rPr>
              <w:t>Specific qualifications (or equivalents)</w:t>
            </w:r>
          </w:p>
        </w:tc>
        <w:tc>
          <w:tcPr>
            <w:tcW w:w="7325" w:type="dxa"/>
          </w:tcPr>
          <w:p w14:paraId="4293C227" w14:textId="77777777" w:rsidR="00FF7A97" w:rsidRDefault="00FF7A97" w:rsidP="00FF7A9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qualification in education, probation, youth work or social care at level 4 or equivalent </w:t>
            </w:r>
            <w:r w:rsidR="00D327D3" w:rsidRPr="00FF7A97">
              <w:rPr>
                <w:rFonts w:ascii="Arial" w:hAnsi="Arial" w:cs="Arial"/>
              </w:rPr>
              <w:t xml:space="preserve"> (F)</w:t>
            </w:r>
          </w:p>
          <w:p w14:paraId="556F4C59" w14:textId="70FDDB4C" w:rsidR="00D327D3" w:rsidRPr="00FF7A97" w:rsidRDefault="00FF7A97" w:rsidP="00FF7A9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FF7A97">
              <w:rPr>
                <w:rFonts w:ascii="Arial" w:hAnsi="Arial" w:cs="Arial"/>
                <w:szCs w:val="24"/>
              </w:rPr>
              <w:t>Level 2 in Literacy or Numeracy or equivalent e.g. GCSE(F)</w:t>
            </w:r>
            <w:r w:rsidR="00D327D3" w:rsidRPr="00FF7A97">
              <w:rPr>
                <w:rFonts w:ascii="Arial" w:hAnsi="Arial" w:cs="Arial"/>
                <w:szCs w:val="24"/>
              </w:rPr>
              <w:t xml:space="preserve"> </w:t>
            </w:r>
          </w:p>
          <w:p w14:paraId="46C839CA" w14:textId="4D5D97C7" w:rsidR="00005DCB" w:rsidRPr="00FF7A97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FF7A97">
              <w:rPr>
                <w:rFonts w:ascii="Arial" w:hAnsi="Arial" w:cs="Arial"/>
                <w:szCs w:val="24"/>
              </w:rPr>
              <w:t xml:space="preserve">Relevant relationship/ behaviour training </w:t>
            </w:r>
            <w:r w:rsidR="00CA3C25">
              <w:rPr>
                <w:rFonts w:ascii="Arial" w:hAnsi="Arial" w:cs="Arial"/>
                <w:szCs w:val="24"/>
              </w:rPr>
              <w:t>(F)</w:t>
            </w:r>
          </w:p>
          <w:p w14:paraId="36E95234" w14:textId="48392DC3" w:rsidR="00FF7A97" w:rsidRPr="00D327D3" w:rsidRDefault="00FF7A97" w:rsidP="00FF7A97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</w:tcPr>
          <w:p w14:paraId="36E95236" w14:textId="3A2E03A0" w:rsidR="00005DCB" w:rsidRPr="00D327D3" w:rsidRDefault="00241398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Qualification/ Training in relation to SEND/ Inclusion (F,I)</w:t>
            </w:r>
          </w:p>
        </w:tc>
      </w:tr>
      <w:tr w:rsidR="00005DCB" w:rsidRPr="002872C2" w14:paraId="36E95242" w14:textId="77777777" w:rsidTr="00241398">
        <w:tc>
          <w:tcPr>
            <w:tcW w:w="3166" w:type="dxa"/>
          </w:tcPr>
          <w:p w14:paraId="36E95238" w14:textId="646D1991" w:rsidR="00005DCB" w:rsidRPr="002872C2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6E95239" w14:textId="77777777" w:rsidR="00005DCB" w:rsidRPr="00D327D3" w:rsidRDefault="00005DCB" w:rsidP="00D327D3">
            <w:pPr>
              <w:rPr>
                <w:rFonts w:ascii="Arial" w:hAnsi="Arial" w:cs="Arial"/>
                <w:b/>
                <w:bCs/>
                <w:szCs w:val="24"/>
              </w:rPr>
            </w:pPr>
            <w:r w:rsidRPr="00D327D3">
              <w:rPr>
                <w:rFonts w:ascii="Arial" w:hAnsi="Arial" w:cs="Arial"/>
                <w:b/>
                <w:bCs/>
                <w:szCs w:val="24"/>
              </w:rPr>
              <w:t>Work or other relevant experience</w:t>
            </w:r>
          </w:p>
          <w:p w14:paraId="36E9523A" w14:textId="77777777" w:rsidR="00005DCB" w:rsidRPr="002872C2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6E9523B" w14:textId="77777777"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14:paraId="36E9523C" w14:textId="77777777"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14:paraId="36E9523D" w14:textId="77777777"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325" w:type="dxa"/>
          </w:tcPr>
          <w:p w14:paraId="572CD61B" w14:textId="72B6C04B" w:rsidR="00E5111B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Experience, in an educational setting, of managing pupils with challenging behaviour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(F)</w:t>
            </w:r>
          </w:p>
          <w:p w14:paraId="39FBBF32" w14:textId="67FBFA73" w:rsidR="00FF7A97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experience of working with young people and families </w:t>
            </w:r>
            <w:r w:rsidR="00CA3C25">
              <w:rPr>
                <w:rFonts w:ascii="Arial" w:hAnsi="Arial" w:cs="Arial"/>
                <w:szCs w:val="24"/>
              </w:rPr>
              <w:t>(F)</w:t>
            </w:r>
          </w:p>
          <w:p w14:paraId="6DC900DF" w14:textId="09F43013" w:rsidR="00044B27" w:rsidRDefault="00044B2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successful track record improving outcomes for pupils and families e.g. attendance, welfare, behaviour, progress/ attainment </w:t>
            </w:r>
            <w:r w:rsidR="00CA3C25">
              <w:rPr>
                <w:rFonts w:ascii="Arial" w:hAnsi="Arial" w:cs="Arial"/>
                <w:szCs w:val="24"/>
              </w:rPr>
              <w:t>(F/I/R)</w:t>
            </w:r>
          </w:p>
          <w:p w14:paraId="70569D30" w14:textId="2EB5C27E" w:rsidR="00044B27" w:rsidRDefault="00044B2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engaging with ‘hard to reach’ pupils and their families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(F/I/R)</w:t>
            </w:r>
          </w:p>
          <w:p w14:paraId="5AE38509" w14:textId="430F7FBB" w:rsidR="00FF7A97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within multi-disciplinary teams</w:t>
            </w:r>
            <w:r w:rsidR="007B34C2">
              <w:rPr>
                <w:rFonts w:ascii="Arial" w:hAnsi="Arial" w:cs="Arial"/>
              </w:rPr>
              <w:t xml:space="preserve"> to improve outcomes for pupils and families 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(F/I/R)</w:t>
            </w:r>
          </w:p>
          <w:p w14:paraId="551D486E" w14:textId="6092D40D" w:rsidR="00FF7A97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leading </w:t>
            </w:r>
            <w:r w:rsidR="00044B2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 motivating a team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(F/I/R)</w:t>
            </w:r>
          </w:p>
          <w:p w14:paraId="5B95A263" w14:textId="4BEE6EE4" w:rsidR="00FF7A97" w:rsidRDefault="00FF7A97" w:rsidP="00D327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Up to date with current developments in pupil welfare, attendance and behaviour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36E9523F" w14:textId="0BF786C5" w:rsidR="007B34C2" w:rsidRP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analysing and using data about pupil outcomes to identify, implement and monitor the impact of appropriate actions and interventions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</w:tc>
        <w:tc>
          <w:tcPr>
            <w:tcW w:w="5528" w:type="dxa"/>
          </w:tcPr>
          <w:p w14:paraId="36E95241" w14:textId="3C1BA2BC" w:rsidR="00005DCB" w:rsidRPr="00D327D3" w:rsidRDefault="00241398" w:rsidP="002413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working within a Pupil Referral unit (F,I)</w:t>
            </w:r>
          </w:p>
        </w:tc>
      </w:tr>
      <w:tr w:rsidR="007B34C2" w:rsidRPr="002872C2" w14:paraId="4A7B5D91" w14:textId="77777777" w:rsidTr="00241398">
        <w:tc>
          <w:tcPr>
            <w:tcW w:w="3166" w:type="dxa"/>
          </w:tcPr>
          <w:p w14:paraId="1B855D67" w14:textId="77777777" w:rsidR="007B34C2" w:rsidRPr="00D327D3" w:rsidRDefault="007B34C2" w:rsidP="007B34C2">
            <w:pPr>
              <w:rPr>
                <w:rFonts w:ascii="Arial" w:hAnsi="Arial" w:cs="Arial"/>
                <w:b/>
                <w:szCs w:val="24"/>
              </w:rPr>
            </w:pPr>
          </w:p>
          <w:p w14:paraId="665CF303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  <w:r w:rsidRPr="00D327D3">
              <w:rPr>
                <w:rFonts w:ascii="Arial" w:hAnsi="Arial" w:cs="Arial"/>
                <w:b/>
                <w:bCs/>
                <w:szCs w:val="24"/>
              </w:rPr>
              <w:t>Skills, abilities, knowledge and competencies</w:t>
            </w:r>
          </w:p>
          <w:p w14:paraId="16E3A368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6007864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B17633A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B468C2C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C7C6799" w14:textId="77777777" w:rsidR="007B34C2" w:rsidRPr="00D327D3" w:rsidRDefault="007B34C2" w:rsidP="007B34C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838F250" w14:textId="77777777" w:rsidR="007B34C2" w:rsidRPr="002872C2" w:rsidRDefault="007B34C2" w:rsidP="007B34C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325" w:type="dxa"/>
          </w:tcPr>
          <w:p w14:paraId="514E49F9" w14:textId="5A8069E9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with young people individually and in group setting</w:t>
            </w:r>
            <w:r w:rsidR="00CA3C25">
              <w:rPr>
                <w:rFonts w:ascii="Arial" w:hAnsi="Arial" w:cs="Arial"/>
              </w:rPr>
              <w:t xml:space="preserve">, establishing positive relationships often in challenging circumstances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3BD208C9" w14:textId="45EECB76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engage young people to address the difficulties they are experiencing at home/ school that affect their ability to engage in learning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3190012A" w14:textId="257E4B6E" w:rsidR="00CA3C25" w:rsidRDefault="00CA3C25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respond positively and effectively to unexpected and challenging problems and situations and lead others to resolve issues as appropriate  </w:t>
            </w:r>
            <w:r>
              <w:rPr>
                <w:rFonts w:ascii="Arial" w:hAnsi="Arial" w:cs="Arial"/>
                <w:szCs w:val="24"/>
              </w:rPr>
              <w:t>(F/I)</w:t>
            </w:r>
          </w:p>
          <w:p w14:paraId="59145622" w14:textId="79207FD1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trauma and attachment and the impact on learning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2B548903" w14:textId="6ED4725A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how young people learn including the principles of effective teaching and learning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4E872F51" w14:textId="63281F48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assess the needs of young people and their families to work with other agencies to formulate and deliver packages of support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7DBDBB9C" w14:textId="77777777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build constructive relationships with professionals, pupils and families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71263EE0" w14:textId="1544F409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develop and maintain close links and work effectively with staff from other agencies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306BA583" w14:textId="2E952711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Able to gather and interpret data and information and produce effective reports</w:t>
            </w:r>
            <w:r w:rsidR="00CA3C25">
              <w:rPr>
                <w:rFonts w:ascii="Arial" w:hAnsi="Arial" w:cs="Arial"/>
              </w:rPr>
              <w:t xml:space="preserve">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6C2B141B" w14:textId="2B0879DD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working knowledge and understanding of IT and use in an education setting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79A6EF3F" w14:textId="7F37E015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planning and organisational skills and a flexible approach to work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19DEA6D4" w14:textId="1D9C8CCD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communication skills- both written and oral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6058D4A8" w14:textId="19D26207" w:rsidR="007B34C2" w:rsidRDefault="007B34C2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Sound knowledge </w:t>
            </w:r>
            <w:r w:rsidR="00CA3C25">
              <w:rPr>
                <w:rFonts w:ascii="Arial" w:hAnsi="Arial" w:cs="Arial"/>
              </w:rPr>
              <w:t xml:space="preserve">of policies, protocols and legal requirements regarding vulnerable learners including SEND, attendance, behaviour, welfare and safeguarding </w:t>
            </w:r>
            <w:r w:rsidR="00CA3C25">
              <w:rPr>
                <w:rFonts w:ascii="Arial" w:hAnsi="Arial" w:cs="Arial"/>
                <w:szCs w:val="24"/>
              </w:rPr>
              <w:t>(F/I)</w:t>
            </w:r>
          </w:p>
          <w:p w14:paraId="59CB8FA6" w14:textId="370759F2" w:rsidR="00CA3C25" w:rsidRDefault="00CA3C25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school policies on attendance, behaviour and safeguarding </w:t>
            </w:r>
            <w:r>
              <w:rPr>
                <w:rFonts w:ascii="Arial" w:hAnsi="Arial" w:cs="Arial"/>
                <w:szCs w:val="24"/>
              </w:rPr>
              <w:t>(F/I)</w:t>
            </w:r>
          </w:p>
          <w:p w14:paraId="784DA002" w14:textId="3012639E" w:rsidR="00CA3C25" w:rsidRDefault="00CA3C25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maintain records accurately and deal appropriately with sensitive information </w:t>
            </w:r>
            <w:r>
              <w:rPr>
                <w:rFonts w:ascii="Arial" w:hAnsi="Arial" w:cs="Arial"/>
                <w:szCs w:val="24"/>
              </w:rPr>
              <w:t>(F/I)</w:t>
            </w:r>
          </w:p>
          <w:p w14:paraId="5BB4B716" w14:textId="12789580" w:rsidR="00CA3C25" w:rsidRDefault="00CA3C25" w:rsidP="007B34C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safeguard and promote the welfare of children including motivation to work with children, forming and maintaining positive relationships and personal boundaries, emotional resilience in working with challenging behaviours </w:t>
            </w:r>
            <w:r>
              <w:rPr>
                <w:rFonts w:ascii="Arial" w:hAnsi="Arial" w:cs="Arial"/>
                <w:szCs w:val="24"/>
              </w:rPr>
              <w:t>(F/I)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</w:tcPr>
          <w:p w14:paraId="3EE0A088" w14:textId="77777777" w:rsidR="007B34C2" w:rsidRPr="00D327D3" w:rsidRDefault="007B34C2" w:rsidP="00CA3C2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B34C2" w:rsidRPr="002872C2" w14:paraId="549D0B30" w14:textId="77777777" w:rsidTr="00241398">
        <w:tc>
          <w:tcPr>
            <w:tcW w:w="3166" w:type="dxa"/>
          </w:tcPr>
          <w:p w14:paraId="4D9A3A92" w14:textId="09B346FD" w:rsidR="007B34C2" w:rsidRPr="002872C2" w:rsidRDefault="007B34C2" w:rsidP="007B34C2">
            <w:pPr>
              <w:rPr>
                <w:rFonts w:ascii="Arial" w:hAnsi="Arial" w:cs="Arial"/>
                <w:b/>
                <w:bCs/>
                <w:sz w:val="22"/>
              </w:rPr>
            </w:pPr>
            <w:r w:rsidRPr="00D327D3">
              <w:rPr>
                <w:rFonts w:ascii="Arial" w:hAnsi="Arial" w:cs="Arial"/>
                <w:b/>
                <w:szCs w:val="24"/>
              </w:rPr>
              <w:t>Values</w:t>
            </w:r>
          </w:p>
        </w:tc>
        <w:tc>
          <w:tcPr>
            <w:tcW w:w="7325" w:type="dxa"/>
          </w:tcPr>
          <w:p w14:paraId="54D3F43C" w14:textId="4A332294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t>Genuine commitment to the welfare, happiness and success of children and young people as they matu</w:t>
            </w:r>
            <w:r>
              <w:rPr>
                <w:rFonts w:ascii="Arial" w:hAnsi="Arial" w:cs="Arial"/>
              </w:rPr>
              <w:t>re and prepare for adulthood (I/</w:t>
            </w:r>
            <w:r w:rsidRPr="00D327D3">
              <w:rPr>
                <w:rFonts w:ascii="Arial" w:hAnsi="Arial" w:cs="Arial"/>
              </w:rPr>
              <w:t>R)</w:t>
            </w:r>
          </w:p>
          <w:p w14:paraId="624D7CAF" w14:textId="423553C2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t>Commitment to early intervention approaches with families and collaborative w</w:t>
            </w:r>
            <w:r>
              <w:rPr>
                <w:rFonts w:ascii="Arial" w:hAnsi="Arial" w:cs="Arial"/>
              </w:rPr>
              <w:t>orking with key stakeholders (I/</w:t>
            </w:r>
            <w:r w:rsidRPr="00D327D3">
              <w:rPr>
                <w:rFonts w:ascii="Arial" w:hAnsi="Arial" w:cs="Arial"/>
              </w:rPr>
              <w:t>R)</w:t>
            </w:r>
          </w:p>
          <w:p w14:paraId="51B52C13" w14:textId="3A8BCB83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inclusion (I/</w:t>
            </w:r>
            <w:r w:rsidRPr="00D327D3">
              <w:rPr>
                <w:rFonts w:ascii="Arial" w:hAnsi="Arial" w:cs="Arial"/>
              </w:rPr>
              <w:t>R)</w:t>
            </w:r>
          </w:p>
          <w:p w14:paraId="2E68C153" w14:textId="22F0796C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t>Commitment to restorative approaches in schools (I</w:t>
            </w:r>
            <w:r>
              <w:rPr>
                <w:rFonts w:ascii="Arial" w:hAnsi="Arial" w:cs="Arial"/>
              </w:rPr>
              <w:t>/</w:t>
            </w:r>
            <w:r w:rsidRPr="00D327D3">
              <w:rPr>
                <w:rFonts w:ascii="Arial" w:hAnsi="Arial" w:cs="Arial"/>
              </w:rPr>
              <w:t>R)</w:t>
            </w:r>
          </w:p>
          <w:p w14:paraId="03CD60A0" w14:textId="08AFD08A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lastRenderedPageBreak/>
              <w:t>High expectations of self, children and staff and a commitment to raising standards of</w:t>
            </w:r>
            <w:r>
              <w:rPr>
                <w:rFonts w:ascii="Arial" w:hAnsi="Arial" w:cs="Arial"/>
              </w:rPr>
              <w:t xml:space="preserve"> achievement and attainment (F/I/</w:t>
            </w:r>
            <w:r w:rsidRPr="00D327D3">
              <w:rPr>
                <w:rFonts w:ascii="Arial" w:hAnsi="Arial" w:cs="Arial"/>
              </w:rPr>
              <w:t>R)</w:t>
            </w:r>
          </w:p>
          <w:p w14:paraId="79009AEF" w14:textId="44FD315A" w:rsidR="00CA3C25" w:rsidRPr="00D327D3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t>Commitme</w:t>
            </w:r>
            <w:r>
              <w:rPr>
                <w:rFonts w:ascii="Arial" w:hAnsi="Arial" w:cs="Arial"/>
              </w:rPr>
              <w:t>nt to safeguarding children (F/I/</w:t>
            </w:r>
            <w:r w:rsidRPr="00D327D3">
              <w:rPr>
                <w:rFonts w:ascii="Arial" w:hAnsi="Arial" w:cs="Arial"/>
              </w:rPr>
              <w:t>R)</w:t>
            </w:r>
          </w:p>
          <w:p w14:paraId="30C5CC6E" w14:textId="245CE177" w:rsidR="007B34C2" w:rsidRDefault="00CA3C25" w:rsidP="00CA3C2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327D3">
              <w:rPr>
                <w:rFonts w:ascii="Arial" w:hAnsi="Arial" w:cs="Arial"/>
              </w:rPr>
              <w:t>Importance of pupil voice to e</w:t>
            </w:r>
            <w:r>
              <w:rPr>
                <w:rFonts w:ascii="Arial" w:hAnsi="Arial" w:cs="Arial"/>
              </w:rPr>
              <w:t>nsure development of provision (F/I)</w:t>
            </w:r>
          </w:p>
        </w:tc>
        <w:tc>
          <w:tcPr>
            <w:tcW w:w="5528" w:type="dxa"/>
          </w:tcPr>
          <w:p w14:paraId="2F406630" w14:textId="77E1B0E2" w:rsidR="007B34C2" w:rsidRPr="00D327D3" w:rsidRDefault="007B34C2" w:rsidP="00CA3C2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5233" w:rsidRPr="002872C2" w14:paraId="36E95244" w14:textId="77777777" w:rsidTr="00D327D3">
        <w:tc>
          <w:tcPr>
            <w:tcW w:w="16019" w:type="dxa"/>
            <w:gridSpan w:val="3"/>
          </w:tcPr>
          <w:p w14:paraId="36E95243" w14:textId="14349750" w:rsidR="008A5233" w:rsidRPr="002872C2" w:rsidRDefault="008A5233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14:paraId="36E95245" w14:textId="77777777"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  <w:b/>
        </w:rPr>
        <w:t>2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908"/>
        <w:gridCol w:w="5812"/>
      </w:tblGrid>
      <w:tr w:rsidR="00005DCB" w:rsidRPr="008A5233" w14:paraId="36E95273" w14:textId="77777777" w:rsidTr="00D327D3">
        <w:tc>
          <w:tcPr>
            <w:tcW w:w="2760" w:type="dxa"/>
          </w:tcPr>
          <w:p w14:paraId="36E95261" w14:textId="08D8570C" w:rsidR="00005DCB" w:rsidRPr="00D327D3" w:rsidRDefault="00005DCB" w:rsidP="00D327D3">
            <w:pPr>
              <w:rPr>
                <w:rFonts w:ascii="Arial" w:hAnsi="Arial" w:cs="Arial"/>
                <w:b/>
                <w:bCs/>
                <w:szCs w:val="24"/>
              </w:rPr>
            </w:pPr>
            <w:r w:rsidRPr="00D327D3">
              <w:rPr>
                <w:rFonts w:ascii="Arial" w:hAnsi="Arial" w:cs="Arial"/>
                <w:b/>
                <w:bCs/>
                <w:szCs w:val="24"/>
              </w:rPr>
              <w:t>General competencies</w:t>
            </w:r>
          </w:p>
          <w:p w14:paraId="36E95262" w14:textId="77777777" w:rsidR="00005DCB" w:rsidRPr="00D327D3" w:rsidRDefault="00005DCB" w:rsidP="00B15BDA">
            <w:pPr>
              <w:rPr>
                <w:rFonts w:ascii="Arial" w:hAnsi="Arial" w:cs="Arial"/>
                <w:szCs w:val="24"/>
              </w:rPr>
            </w:pPr>
          </w:p>
          <w:p w14:paraId="36E95263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  <w:p w14:paraId="36E95264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  <w:p w14:paraId="36E95265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  <w:p w14:paraId="36E95266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  <w:p w14:paraId="36E95267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  <w:p w14:paraId="36E95268" w14:textId="77777777" w:rsidR="00B15BDA" w:rsidRPr="00D327D3" w:rsidRDefault="00B15BDA" w:rsidP="00B15B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08" w:type="dxa"/>
          </w:tcPr>
          <w:p w14:paraId="36E9526A" w14:textId="58CC50BE" w:rsidR="00005DCB" w:rsidRPr="00D327D3" w:rsidRDefault="00F644D0" w:rsidP="0052113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>Car  Owner  / Driver</w:t>
            </w:r>
            <w:r w:rsidR="00BF68BF" w:rsidRPr="00D327D3">
              <w:rPr>
                <w:rFonts w:ascii="Arial" w:hAnsi="Arial" w:cs="Arial"/>
                <w:szCs w:val="24"/>
              </w:rPr>
              <w:t xml:space="preserve">  </w:t>
            </w:r>
            <w:r w:rsidRPr="00D327D3">
              <w:rPr>
                <w:rFonts w:ascii="Arial" w:hAnsi="Arial" w:cs="Arial"/>
                <w:szCs w:val="24"/>
              </w:rPr>
              <w:t>(</w:t>
            </w:r>
            <w:r w:rsidR="00521137" w:rsidRPr="00D327D3">
              <w:rPr>
                <w:rFonts w:ascii="Arial" w:hAnsi="Arial" w:cs="Arial"/>
                <w:szCs w:val="24"/>
              </w:rPr>
              <w:t>F)</w:t>
            </w:r>
          </w:p>
          <w:p w14:paraId="576F888C" w14:textId="666A810B" w:rsidR="00C659C7" w:rsidRPr="00D327D3" w:rsidRDefault="00C659C7" w:rsidP="00C659C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 xml:space="preserve">Flexible approach to work by responding to the needs of the service </w:t>
            </w:r>
            <w:bookmarkStart w:id="0" w:name="_GoBack"/>
            <w:bookmarkEnd w:id="0"/>
            <w:r w:rsidR="00521137" w:rsidRPr="00D327D3">
              <w:rPr>
                <w:rFonts w:ascii="Arial" w:hAnsi="Arial" w:cs="Arial"/>
                <w:szCs w:val="24"/>
              </w:rPr>
              <w:t>(F)(I)</w:t>
            </w:r>
          </w:p>
          <w:p w14:paraId="6716ECCC" w14:textId="0B9B2E33" w:rsidR="00C659C7" w:rsidRPr="00D327D3" w:rsidRDefault="00C659C7" w:rsidP="00C659C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>Commitment to own continuous personal and professional development</w:t>
            </w:r>
            <w:r w:rsidR="00521137" w:rsidRPr="00D327D3">
              <w:rPr>
                <w:rFonts w:ascii="Arial" w:hAnsi="Arial" w:cs="Arial"/>
                <w:szCs w:val="24"/>
              </w:rPr>
              <w:t xml:space="preserve"> (F)</w:t>
            </w:r>
          </w:p>
          <w:p w14:paraId="6D1BC881" w14:textId="5B481558" w:rsidR="00C659C7" w:rsidRPr="00D327D3" w:rsidRDefault="00C659C7" w:rsidP="00C659C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 xml:space="preserve">Strong team player, committed to an ethos of continuous improvement </w:t>
            </w:r>
            <w:r w:rsidR="00521137" w:rsidRPr="00D327D3">
              <w:rPr>
                <w:rFonts w:ascii="Arial" w:hAnsi="Arial" w:cs="Arial"/>
                <w:szCs w:val="24"/>
              </w:rPr>
              <w:t>(F)(I)</w:t>
            </w:r>
          </w:p>
          <w:p w14:paraId="36E95271" w14:textId="7767C15C" w:rsidR="00005DCB" w:rsidRPr="00D327D3" w:rsidRDefault="00C659C7" w:rsidP="005F04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 xml:space="preserve">Commitment to equal opportunities </w:t>
            </w:r>
            <w:r w:rsidR="00521137" w:rsidRPr="00D327D3">
              <w:rPr>
                <w:rFonts w:ascii="Arial" w:hAnsi="Arial" w:cs="Arial"/>
                <w:szCs w:val="24"/>
              </w:rPr>
              <w:t>and</w:t>
            </w:r>
            <w:r w:rsidRPr="00D327D3">
              <w:rPr>
                <w:rFonts w:ascii="Arial" w:hAnsi="Arial" w:cs="Arial"/>
                <w:szCs w:val="24"/>
              </w:rPr>
              <w:t xml:space="preserve"> the ability to recognise the needs of different service users </w:t>
            </w:r>
            <w:r w:rsidR="00521137" w:rsidRPr="00D327D3">
              <w:rPr>
                <w:rFonts w:ascii="Arial" w:hAnsi="Arial" w:cs="Arial"/>
                <w:szCs w:val="24"/>
              </w:rPr>
              <w:t>(F)</w:t>
            </w:r>
          </w:p>
        </w:tc>
        <w:tc>
          <w:tcPr>
            <w:tcW w:w="5812" w:type="dxa"/>
          </w:tcPr>
          <w:p w14:paraId="36E95272" w14:textId="6271D1F1" w:rsidR="00005DCB" w:rsidRPr="00D327D3" w:rsidRDefault="00C659C7" w:rsidP="00C659C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D327D3">
              <w:rPr>
                <w:rFonts w:ascii="Arial" w:hAnsi="Arial" w:cs="Arial"/>
                <w:szCs w:val="24"/>
              </w:rPr>
              <w:t xml:space="preserve">Evidence of own continuous personal and professional development </w:t>
            </w:r>
            <w:r w:rsidR="00521137" w:rsidRPr="00D327D3">
              <w:rPr>
                <w:rFonts w:ascii="Arial" w:hAnsi="Arial" w:cs="Arial"/>
                <w:szCs w:val="24"/>
              </w:rPr>
              <w:t>(F)</w:t>
            </w:r>
          </w:p>
        </w:tc>
      </w:tr>
      <w:tr w:rsidR="00B460D2" w:rsidRPr="002872C2" w14:paraId="36E95275" w14:textId="77777777" w:rsidTr="00D327D3">
        <w:tblPrEx>
          <w:tblLook w:val="01E0" w:firstRow="1" w:lastRow="1" w:firstColumn="1" w:lastColumn="1" w:noHBand="0" w:noVBand="0"/>
        </w:tblPrEx>
        <w:tc>
          <w:tcPr>
            <w:tcW w:w="15480" w:type="dxa"/>
            <w:gridSpan w:val="3"/>
          </w:tcPr>
          <w:p w14:paraId="36E95274" w14:textId="07196432" w:rsidR="00B460D2" w:rsidRPr="002872C2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14:paraId="3A2BD1F6" w14:textId="77777777" w:rsidR="001272FD" w:rsidRDefault="001272FD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14:paraId="3B7C47CA" w14:textId="64495510" w:rsidR="001272FD" w:rsidRPr="001272FD" w:rsidRDefault="001272FD" w:rsidP="00B15BDA">
      <w:pPr>
        <w:pStyle w:val="BodyTextIndent"/>
        <w:ind w:left="0" w:right="596"/>
        <w:rPr>
          <w:rFonts w:ascii="Arial" w:hAnsi="Arial" w:cs="Arial"/>
          <w:b/>
          <w:sz w:val="22"/>
          <w:szCs w:val="22"/>
        </w:rPr>
      </w:pPr>
      <w:r w:rsidRPr="001272FD">
        <w:rPr>
          <w:rFonts w:ascii="Arial" w:hAnsi="Arial" w:cs="Arial"/>
          <w:b/>
          <w:sz w:val="22"/>
          <w:szCs w:val="22"/>
        </w:rPr>
        <w:t>On-going Training Requirements</w:t>
      </w:r>
    </w:p>
    <w:p w14:paraId="006C2123" w14:textId="652837F4" w:rsidR="001272FD" w:rsidRDefault="001272FD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post holder </w:t>
      </w:r>
      <w:r w:rsidR="00EB0707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 xml:space="preserve"> required to undertake the following </w:t>
      </w:r>
      <w:r w:rsidR="004E4794">
        <w:rPr>
          <w:rFonts w:ascii="Arial" w:hAnsi="Arial" w:cs="Arial"/>
          <w:sz w:val="22"/>
          <w:szCs w:val="22"/>
        </w:rPr>
        <w:t>mandatory</w:t>
      </w:r>
      <w:r w:rsidR="008952A5">
        <w:rPr>
          <w:rFonts w:ascii="Arial" w:hAnsi="Arial" w:cs="Arial"/>
          <w:sz w:val="22"/>
          <w:szCs w:val="22"/>
        </w:rPr>
        <w:t>/essential</w:t>
      </w:r>
      <w:r>
        <w:rPr>
          <w:rFonts w:ascii="Arial" w:hAnsi="Arial" w:cs="Arial"/>
          <w:sz w:val="22"/>
          <w:szCs w:val="22"/>
        </w:rPr>
        <w:t xml:space="preserve"> training at the frequency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735"/>
      </w:tblGrid>
      <w:tr w:rsidR="001272FD" w14:paraId="03DD3830" w14:textId="77777777" w:rsidTr="00AE3FCC">
        <w:tc>
          <w:tcPr>
            <w:tcW w:w="7735" w:type="dxa"/>
            <w:shd w:val="clear" w:color="auto" w:fill="BFBFBF" w:themeFill="background1" w:themeFillShade="BF"/>
          </w:tcPr>
          <w:p w14:paraId="42E62F7D" w14:textId="77777777" w:rsidR="00AE3FCC" w:rsidRDefault="00AE3FCC" w:rsidP="00DC7ABF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9A93A" w14:textId="21AE3346" w:rsidR="001272FD" w:rsidRPr="001272FD" w:rsidRDefault="004E4794" w:rsidP="00DC7ABF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Mandatory</w:t>
            </w:r>
            <w:r w:rsidR="008952A5">
              <w:rPr>
                <w:rFonts w:ascii="Arial" w:hAnsi="Arial" w:cs="Arial"/>
                <w:b/>
                <w:sz w:val="22"/>
                <w:szCs w:val="22"/>
              </w:rPr>
              <w:t>/Essential</w:t>
            </w:r>
            <w:r w:rsidR="001272FD" w:rsidRPr="001272FD">
              <w:rPr>
                <w:rFonts w:ascii="Arial" w:hAnsi="Arial" w:cs="Arial"/>
                <w:b/>
                <w:sz w:val="22"/>
                <w:szCs w:val="22"/>
              </w:rPr>
              <w:t xml:space="preserve"> Training</w:t>
            </w:r>
          </w:p>
        </w:tc>
        <w:tc>
          <w:tcPr>
            <w:tcW w:w="7735" w:type="dxa"/>
            <w:shd w:val="clear" w:color="auto" w:fill="BFBFBF" w:themeFill="background1" w:themeFillShade="BF"/>
          </w:tcPr>
          <w:p w14:paraId="13B8B6F0" w14:textId="77777777" w:rsidR="00AE3FCC" w:rsidRDefault="00AE3FCC" w:rsidP="00DC7ABF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DD83B" w14:textId="2CB873B9" w:rsidR="001272FD" w:rsidRPr="001272FD" w:rsidRDefault="001272FD" w:rsidP="00DC7ABF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2FD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1272FD" w14:paraId="6B4EE619" w14:textId="77777777" w:rsidTr="001272FD">
        <w:tc>
          <w:tcPr>
            <w:tcW w:w="7735" w:type="dxa"/>
          </w:tcPr>
          <w:p w14:paraId="7402FCA4" w14:textId="26095166" w:rsidR="001272FD" w:rsidRDefault="00521137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Training</w:t>
            </w:r>
          </w:p>
          <w:p w14:paraId="326A70F7" w14:textId="387C87F3" w:rsidR="00A96A82" w:rsidRDefault="00A96A82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 Training</w:t>
            </w:r>
          </w:p>
          <w:p w14:paraId="4F30903E" w14:textId="151A8839" w:rsidR="00A96A82" w:rsidRDefault="00A96A82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GDPR</w:t>
            </w:r>
          </w:p>
          <w:p w14:paraId="58C13A84" w14:textId="77777777" w:rsidR="001272FD" w:rsidRDefault="001272FD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5" w:type="dxa"/>
          </w:tcPr>
          <w:p w14:paraId="1C78556A" w14:textId="77777777" w:rsidR="001272FD" w:rsidRDefault="00A96A82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  <w:p w14:paraId="35E8A330" w14:textId="77777777" w:rsidR="00A96A82" w:rsidRDefault="00A96A82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  <w:p w14:paraId="07EEB2D2" w14:textId="38C92FEB" w:rsidR="00A96A82" w:rsidRDefault="00A96A82" w:rsidP="00B15BDA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Annually </w:t>
            </w:r>
          </w:p>
        </w:tc>
      </w:tr>
    </w:tbl>
    <w:p w14:paraId="722A0615" w14:textId="77777777" w:rsidR="001272FD" w:rsidRDefault="001272FD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14:paraId="36E95277" w14:textId="77777777"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 xml:space="preserve">Please note all appointments within Hartlepool Borough Council are subject to a declaration of medical fitness by the Council’s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made reasonable adjustments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necessary.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10"/>
      <w:footerReference w:type="default" r:id="rId11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3471" w14:textId="77777777" w:rsidR="00AF69E5" w:rsidRDefault="00AF69E5">
      <w:r>
        <w:separator/>
      </w:r>
    </w:p>
  </w:endnote>
  <w:endnote w:type="continuationSeparator" w:id="0">
    <w:p w14:paraId="64EBAC3A" w14:textId="77777777" w:rsidR="00AF69E5" w:rsidRDefault="00AF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527E" w14:textId="348991D6" w:rsidR="006639B2" w:rsidRDefault="00BF68BF" w:rsidP="006639B2"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95282" wp14:editId="74F34ACD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95285" w14:textId="77777777" w:rsidR="006639B2" w:rsidRDefault="006639B2" w:rsidP="006639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95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LWUXfrICAAC5BQAA&#10;DgAAAAAAAAAAAAAAAAAuAgAAZHJzL2Uyb0RvYy54bWxQSwECLQAUAAYACAAAACEA04DCGd8AAAAK&#10;AQAADwAAAAAAAAAAAAAAAAAMBQAAZHJzL2Rvd25yZXYueG1sUEsFBgAAAAAEAAQA8wAAABgGAAAA&#10;AA==&#10;" filled="f" stroked="f">
              <v:textbox>
                <w:txbxContent>
                  <w:p w14:paraId="36E95285" w14:textId="77777777" w:rsidR="006639B2" w:rsidRDefault="006639B2" w:rsidP="006639B2"/>
                </w:txbxContent>
              </v:textbox>
            </v:shape>
          </w:pict>
        </mc:Fallback>
      </mc:AlternateContent>
    </w:r>
    <w:r w:rsidR="0056268B">
      <w:rPr>
        <w:b/>
        <w:noProof/>
        <w:sz w:val="16"/>
      </w:rPr>
      <w:drawing>
        <wp:inline distT="0" distB="0" distL="0" distR="0" wp14:anchorId="36E95283" wp14:editId="36E95284">
          <wp:extent cx="9963150" cy="923925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E9527F" w14:textId="77777777" w:rsidR="006639B2" w:rsidRDefault="00663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2F74" w14:textId="77777777" w:rsidR="00AF69E5" w:rsidRDefault="00AF69E5">
      <w:r>
        <w:separator/>
      </w:r>
    </w:p>
  </w:footnote>
  <w:footnote w:type="continuationSeparator" w:id="0">
    <w:p w14:paraId="0B346275" w14:textId="77777777" w:rsidR="00AF69E5" w:rsidRDefault="00AF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527C" w14:textId="77777777" w:rsidR="006639B2" w:rsidRDefault="0056268B" w:rsidP="006639B2">
    <w:pPr>
      <w:pStyle w:val="Header"/>
    </w:pPr>
    <w:r>
      <w:rPr>
        <w:noProof/>
      </w:rPr>
      <w:drawing>
        <wp:inline distT="0" distB="0" distL="0" distR="0" wp14:anchorId="36E95280" wp14:editId="36E95281">
          <wp:extent cx="9972675" cy="752475"/>
          <wp:effectExtent l="19050" t="0" r="9525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E9527D" w14:textId="77777777" w:rsidR="006639B2" w:rsidRDefault="00663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51291C"/>
    <w:multiLevelType w:val="hybridMultilevel"/>
    <w:tmpl w:val="6FB84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655"/>
    <w:multiLevelType w:val="hybridMultilevel"/>
    <w:tmpl w:val="1F0EB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7D5393"/>
    <w:multiLevelType w:val="hybridMultilevel"/>
    <w:tmpl w:val="238A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AF1E90"/>
    <w:multiLevelType w:val="hybridMultilevel"/>
    <w:tmpl w:val="46E8B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1F41EB"/>
    <w:multiLevelType w:val="hybridMultilevel"/>
    <w:tmpl w:val="C4E2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4E596935"/>
    <w:multiLevelType w:val="hybridMultilevel"/>
    <w:tmpl w:val="249AA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E351E"/>
    <w:multiLevelType w:val="hybridMultilevel"/>
    <w:tmpl w:val="18D63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C7D84"/>
    <w:multiLevelType w:val="hybridMultilevel"/>
    <w:tmpl w:val="BA5C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2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4060"/>
    <w:multiLevelType w:val="hybridMultilevel"/>
    <w:tmpl w:val="CC7E8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1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26"/>
  </w:num>
  <w:num w:numId="14">
    <w:abstractNumId w:val="11"/>
  </w:num>
  <w:num w:numId="15">
    <w:abstractNumId w:val="14"/>
  </w:num>
  <w:num w:numId="16">
    <w:abstractNumId w:val="21"/>
  </w:num>
  <w:num w:numId="17">
    <w:abstractNumId w:val="25"/>
  </w:num>
  <w:num w:numId="18">
    <w:abstractNumId w:val="23"/>
  </w:num>
  <w:num w:numId="19">
    <w:abstractNumId w:val="15"/>
  </w:num>
  <w:num w:numId="20">
    <w:abstractNumId w:val="7"/>
  </w:num>
  <w:num w:numId="21">
    <w:abstractNumId w:val="13"/>
  </w:num>
  <w:num w:numId="22">
    <w:abstractNumId w:val="19"/>
  </w:num>
  <w:num w:numId="23">
    <w:abstractNumId w:val="20"/>
  </w:num>
  <w:num w:numId="24">
    <w:abstractNumId w:val="1"/>
  </w:num>
  <w:num w:numId="25">
    <w:abstractNumId w:val="24"/>
  </w:num>
  <w:num w:numId="26">
    <w:abstractNumId w:val="18"/>
  </w:num>
  <w:num w:numId="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332A81"/>
    <w:rsid w:val="00004608"/>
    <w:rsid w:val="00005DCB"/>
    <w:rsid w:val="00043FBE"/>
    <w:rsid w:val="00044B27"/>
    <w:rsid w:val="000D5AD8"/>
    <w:rsid w:val="000E284F"/>
    <w:rsid w:val="00120369"/>
    <w:rsid w:val="001272FD"/>
    <w:rsid w:val="00241398"/>
    <w:rsid w:val="00252B58"/>
    <w:rsid w:val="002872C2"/>
    <w:rsid w:val="00290394"/>
    <w:rsid w:val="00327732"/>
    <w:rsid w:val="00332A81"/>
    <w:rsid w:val="00356A00"/>
    <w:rsid w:val="003A735A"/>
    <w:rsid w:val="004710A4"/>
    <w:rsid w:val="00490A29"/>
    <w:rsid w:val="004E4794"/>
    <w:rsid w:val="00521137"/>
    <w:rsid w:val="00530124"/>
    <w:rsid w:val="0056268B"/>
    <w:rsid w:val="00581E19"/>
    <w:rsid w:val="005D5E3F"/>
    <w:rsid w:val="005F0405"/>
    <w:rsid w:val="00613ED3"/>
    <w:rsid w:val="0061770D"/>
    <w:rsid w:val="00622C2A"/>
    <w:rsid w:val="006639B2"/>
    <w:rsid w:val="00676830"/>
    <w:rsid w:val="0075570D"/>
    <w:rsid w:val="00771A97"/>
    <w:rsid w:val="007B34C2"/>
    <w:rsid w:val="007E138C"/>
    <w:rsid w:val="007E5DEE"/>
    <w:rsid w:val="00805EEB"/>
    <w:rsid w:val="00830996"/>
    <w:rsid w:val="008952A5"/>
    <w:rsid w:val="00896EC4"/>
    <w:rsid w:val="008A5233"/>
    <w:rsid w:val="008B5116"/>
    <w:rsid w:val="008C235A"/>
    <w:rsid w:val="008F1C57"/>
    <w:rsid w:val="008F473A"/>
    <w:rsid w:val="009416CA"/>
    <w:rsid w:val="00955DBF"/>
    <w:rsid w:val="009833FC"/>
    <w:rsid w:val="009C43F4"/>
    <w:rsid w:val="009D7DE0"/>
    <w:rsid w:val="00A2496C"/>
    <w:rsid w:val="00A5751A"/>
    <w:rsid w:val="00A911A8"/>
    <w:rsid w:val="00A96A82"/>
    <w:rsid w:val="00AB3F8E"/>
    <w:rsid w:val="00AC122D"/>
    <w:rsid w:val="00AE3FCC"/>
    <w:rsid w:val="00AF69E5"/>
    <w:rsid w:val="00B15BDA"/>
    <w:rsid w:val="00B3400A"/>
    <w:rsid w:val="00B43902"/>
    <w:rsid w:val="00B460D2"/>
    <w:rsid w:val="00B465D6"/>
    <w:rsid w:val="00B6697E"/>
    <w:rsid w:val="00B83028"/>
    <w:rsid w:val="00B97E54"/>
    <w:rsid w:val="00BF68BF"/>
    <w:rsid w:val="00C43551"/>
    <w:rsid w:val="00C659C7"/>
    <w:rsid w:val="00C71531"/>
    <w:rsid w:val="00C81377"/>
    <w:rsid w:val="00CA3C25"/>
    <w:rsid w:val="00CF3140"/>
    <w:rsid w:val="00D327D3"/>
    <w:rsid w:val="00D97B67"/>
    <w:rsid w:val="00DB2D3A"/>
    <w:rsid w:val="00DC527E"/>
    <w:rsid w:val="00DC7ABF"/>
    <w:rsid w:val="00E15026"/>
    <w:rsid w:val="00E34323"/>
    <w:rsid w:val="00E5111B"/>
    <w:rsid w:val="00E57701"/>
    <w:rsid w:val="00E93309"/>
    <w:rsid w:val="00EB0707"/>
    <w:rsid w:val="00F0593A"/>
    <w:rsid w:val="00F175DD"/>
    <w:rsid w:val="00F34057"/>
    <w:rsid w:val="00F519A2"/>
    <w:rsid w:val="00F644D0"/>
    <w:rsid w:val="00FC2275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36E95221"/>
  <w15:docId w15:val="{FBE5EB38-A455-4A87-A2EB-937356A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367E7021DD4D9BE00385DA3B5D74" ma:contentTypeVersion="1" ma:contentTypeDescription="Create a new document." ma:contentTypeScope="" ma:versionID="e4e682c210d4ebd508bc413cbdb1c500">
  <xsd:schema xmlns:xsd="http://www.w3.org/2001/XMLSchema" xmlns:xs="http://www.w3.org/2001/XMLSchema" xmlns:p="http://schemas.microsoft.com/office/2006/metadata/properties" xmlns:ns1="http://schemas.microsoft.com/sharepoint/v3" xmlns:ns2="b0ad1836-3dff-4f44-980c-3d6730a629ea" targetNamespace="http://schemas.microsoft.com/office/2006/metadata/properties" ma:root="true" ma:fieldsID="db6922a3e4245389a31cbbeeb2508636" ns1:_="" ns2:_="">
    <xsd:import namespace="http://schemas.microsoft.com/sharepoint/v3"/>
    <xsd:import namespace="b0ad1836-3dff-4f44-980c-3d6730a629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1836-3dff-4f44-980c-3d6730a62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95961-EFD4-437E-BA57-630AE6EE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ad1836-3dff-4f44-980c-3d6730a62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6D00D-F7EB-42C4-8B7F-5058BA9F541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0ad1836-3dff-4f44-980c-3d6730a629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1CB22-42AC-4A93-B205-D350A1C9E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Emma Rutherford</cp:lastModifiedBy>
  <cp:revision>4</cp:revision>
  <cp:lastPrinted>2010-07-13T08:50:00Z</cp:lastPrinted>
  <dcterms:created xsi:type="dcterms:W3CDTF">2023-11-11T17:30:00Z</dcterms:created>
  <dcterms:modified xsi:type="dcterms:W3CDTF">2023-11-15T17:41:00Z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2090932901</vt:i4>
  </property>
  <property fmtid="{D5CDD505-2E9C-101B-9397-08002B2CF9AE}" pid="3" name="_NewReviewCycle">
    <vt:lpwstr/>
  </property>
  <property fmtid="{D5CDD505-2E9C-101B-9397-08002B2CF9AE}" pid="4" name="_EmailSubject">
    <vt:lpwstr>Job advert - Another one from Horizon School! </vt:lpwstr>
  </property>
  <property fmtid="{D5CDD505-2E9C-101B-9397-08002B2CF9AE}" pid="5" name="_AuthorEmail">
    <vt:lpwstr>Emma.Rutherford@hartlepool.gov.uk</vt:lpwstr>
  </property>
  <property fmtid="{D5CDD505-2E9C-101B-9397-08002B2CF9AE}" pid="6" name="_AuthorEmailDisplayName">
    <vt:lpwstr>Emma Rutherford</vt:lpwstr>
  </property>
  <property fmtid="{D5CDD505-2E9C-101B-9397-08002B2CF9AE}" pid="7" name="ContentTypeId">
    <vt:lpwstr>0x010100D153367E7021DD4D9BE00385DA3B5D74</vt:lpwstr>
  </property>
  <property fmtid="{D5CDD505-2E9C-101B-9397-08002B2CF9AE}" pid="8" name="_PreviousAdHocReviewCycleID">
    <vt:i4>2033093324</vt:i4>
  </property>
</Properties>
</file>