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E711A" w14:textId="7FC37697" w:rsidR="00134BFB" w:rsidRPr="00A667E7" w:rsidRDefault="0012420B" w:rsidP="00437BED">
      <w:pPr>
        <w:pStyle w:val="Heading1"/>
        <w:rPr>
          <w:rFonts w:ascii="Arial" w:hAnsi="Arial" w:cs="Arial"/>
          <w:b/>
          <w:bCs/>
          <w:color w:val="auto"/>
        </w:rPr>
      </w:pPr>
      <w:r w:rsidRPr="00A667E7">
        <w:rPr>
          <w:rFonts w:ascii="Arial" w:hAnsi="Arial" w:cs="Arial"/>
          <w:b/>
          <w:bCs/>
          <w:color w:val="auto"/>
        </w:rPr>
        <w:fldChar w:fldCharType="begin"/>
      </w:r>
      <w:r w:rsidRPr="00A667E7">
        <w:rPr>
          <w:rFonts w:ascii="Arial" w:hAnsi="Arial" w:cs="Arial"/>
          <w:b/>
          <w:bCs/>
          <w:color w:val="auto"/>
        </w:rPr>
        <w:instrText xml:space="preserve"> TITLE  "Job Description" \* FirstCap  \* MERGEFORMAT </w:instrText>
      </w:r>
      <w:r w:rsidRPr="00A667E7">
        <w:rPr>
          <w:rFonts w:ascii="Arial" w:hAnsi="Arial" w:cs="Arial"/>
          <w:b/>
          <w:bCs/>
          <w:color w:val="auto"/>
        </w:rPr>
        <w:fldChar w:fldCharType="separate"/>
      </w:r>
      <w:r w:rsidRPr="00A667E7">
        <w:rPr>
          <w:rFonts w:ascii="Arial" w:hAnsi="Arial" w:cs="Arial"/>
          <w:b/>
          <w:bCs/>
          <w:color w:val="auto"/>
        </w:rPr>
        <w:t>Job Description</w:t>
      </w:r>
      <w:r w:rsidRPr="00A667E7">
        <w:rPr>
          <w:rFonts w:ascii="Arial" w:hAnsi="Arial" w:cs="Arial"/>
          <w:b/>
          <w:bCs/>
          <w:color w:val="auto"/>
        </w:rPr>
        <w:fldChar w:fldCharType="end"/>
      </w:r>
      <w:r w:rsidR="00437BED">
        <w:rPr>
          <w:rFonts w:ascii="Arial" w:hAnsi="Arial" w:cs="Arial"/>
          <w:b/>
          <w:bCs/>
          <w:color w:val="auto"/>
        </w:rPr>
        <w:t xml:space="preserve">                   </w:t>
      </w:r>
      <w:r w:rsidR="00E85A73">
        <w:rPr>
          <w:rFonts w:ascii="Arial" w:hAnsi="Arial" w:cs="Arial"/>
          <w:b/>
          <w:bCs/>
          <w:noProof/>
          <w:color w:val="auto"/>
        </w:rPr>
        <w:drawing>
          <wp:inline distT="0" distB="0" distL="0" distR="0" wp14:anchorId="43F525B4" wp14:editId="063D47D4">
            <wp:extent cx="1679615" cy="12858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81516" cy="1287330"/>
                    </a:xfrm>
                    <a:prstGeom prst="rect">
                      <a:avLst/>
                    </a:prstGeom>
                    <a:noFill/>
                  </pic:spPr>
                </pic:pic>
              </a:graphicData>
            </a:graphic>
          </wp:inline>
        </w:drawing>
      </w:r>
      <w:r w:rsidR="00437BED">
        <w:rPr>
          <w:rFonts w:ascii="Arial" w:hAnsi="Arial" w:cs="Arial"/>
          <w:b/>
          <w:bCs/>
          <w:color w:val="auto"/>
        </w:rPr>
        <w:t xml:space="preserve"> </w:t>
      </w:r>
      <w:r w:rsidR="00E85A73">
        <w:rPr>
          <w:rFonts w:ascii="Arial" w:hAnsi="Arial" w:cs="Arial"/>
          <w:b/>
          <w:bCs/>
          <w:color w:val="auto"/>
        </w:rPr>
        <w:t xml:space="preserve">     </w:t>
      </w:r>
      <w:r w:rsidR="00437BED">
        <w:rPr>
          <w:noProof/>
        </w:rPr>
        <w:drawing>
          <wp:inline distT="0" distB="0" distL="0" distR="0" wp14:anchorId="617C9F8C" wp14:editId="500B7BE5">
            <wp:extent cx="1790700" cy="771115"/>
            <wp:effectExtent l="0" t="0" r="0" b="0"/>
            <wp:docPr id="1" name="Picture 1" descr="Durham County Council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urham County Council logo">
                      <a:extLst>
                        <a:ext uri="{C183D7F6-B498-43B3-948B-1728B52AA6E4}">
                          <adec:decorative xmlns:adec="http://schemas.microsoft.com/office/drawing/2017/decorative" val="0"/>
                        </a:ext>
                      </a:extLs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03522" cy="776637"/>
                    </a:xfrm>
                    <a:prstGeom prst="rect">
                      <a:avLst/>
                    </a:prstGeom>
                    <a:noFill/>
                    <a:ln>
                      <a:noFill/>
                    </a:ln>
                  </pic:spPr>
                </pic:pic>
              </a:graphicData>
            </a:graphic>
          </wp:inline>
        </w:drawing>
      </w:r>
    </w:p>
    <w:p w14:paraId="381F3BD4" w14:textId="77777777" w:rsidR="00437BED" w:rsidRPr="0012420B" w:rsidRDefault="00437BED" w:rsidP="0012420B">
      <w:pPr>
        <w:rPr>
          <w:rFonts w:ascii="Arial" w:hAnsi="Arial" w:cs="Arial"/>
        </w:rPr>
      </w:pPr>
    </w:p>
    <w:tbl>
      <w:tblPr>
        <w:tblStyle w:val="TableGrid"/>
        <w:tblW w:w="0" w:type="auto"/>
        <w:tblLook w:val="0480" w:firstRow="0" w:lastRow="0" w:firstColumn="1" w:lastColumn="0" w:noHBand="0" w:noVBand="1"/>
        <w:tblCaption w:val="Table"/>
        <w:tblDescription w:val="Basic post information"/>
      </w:tblPr>
      <w:tblGrid>
        <w:gridCol w:w="2830"/>
        <w:gridCol w:w="7626"/>
      </w:tblGrid>
      <w:tr w:rsidR="0012420B" w:rsidRPr="0012420B" w14:paraId="3DCFB382" w14:textId="77777777" w:rsidTr="00254666">
        <w:trPr>
          <w:cantSplit/>
          <w:tblHeader/>
        </w:trPr>
        <w:tc>
          <w:tcPr>
            <w:tcW w:w="2830" w:type="dxa"/>
          </w:tcPr>
          <w:p w14:paraId="24533153" w14:textId="77777777" w:rsidR="003B66D3" w:rsidRPr="0012420B" w:rsidRDefault="003B66D3">
            <w:pPr>
              <w:rPr>
                <w:rFonts w:ascii="Arial" w:hAnsi="Arial" w:cs="Arial"/>
                <w:b/>
                <w:bCs/>
              </w:rPr>
            </w:pPr>
            <w:r w:rsidRPr="0012420B">
              <w:rPr>
                <w:rFonts w:ascii="Arial" w:hAnsi="Arial" w:cs="Arial"/>
                <w:b/>
                <w:bCs/>
              </w:rPr>
              <w:t>Post title</w:t>
            </w:r>
          </w:p>
          <w:p w14:paraId="634693B9" w14:textId="18843E35" w:rsidR="0012420B" w:rsidRPr="0012420B" w:rsidRDefault="0012420B">
            <w:pPr>
              <w:rPr>
                <w:rFonts w:ascii="Arial" w:hAnsi="Arial" w:cs="Arial"/>
                <w:b/>
                <w:bCs/>
              </w:rPr>
            </w:pPr>
          </w:p>
        </w:tc>
        <w:tc>
          <w:tcPr>
            <w:tcW w:w="7626" w:type="dxa"/>
          </w:tcPr>
          <w:p w14:paraId="259E1D1D" w14:textId="5F77A717" w:rsidR="003B66D3" w:rsidRPr="0012420B" w:rsidRDefault="00E85A73">
            <w:pPr>
              <w:rPr>
                <w:rFonts w:ascii="Arial" w:hAnsi="Arial" w:cs="Arial"/>
              </w:rPr>
            </w:pPr>
            <w:r>
              <w:rPr>
                <w:rFonts w:ascii="Arial" w:hAnsi="Arial" w:cs="Arial"/>
              </w:rPr>
              <w:t>Cleaner</w:t>
            </w:r>
          </w:p>
        </w:tc>
      </w:tr>
      <w:tr w:rsidR="006853DB" w:rsidRPr="0012420B" w14:paraId="4C2E0BA2" w14:textId="77777777" w:rsidTr="00254666">
        <w:trPr>
          <w:cantSplit/>
          <w:tblHeader/>
        </w:trPr>
        <w:tc>
          <w:tcPr>
            <w:tcW w:w="2830" w:type="dxa"/>
          </w:tcPr>
          <w:p w14:paraId="01103F3C" w14:textId="77777777" w:rsidR="006853DB" w:rsidRDefault="006853DB">
            <w:pPr>
              <w:rPr>
                <w:rFonts w:ascii="Arial" w:hAnsi="Arial" w:cs="Arial"/>
                <w:b/>
                <w:bCs/>
              </w:rPr>
            </w:pPr>
            <w:r>
              <w:rPr>
                <w:rFonts w:ascii="Arial" w:hAnsi="Arial" w:cs="Arial"/>
                <w:b/>
                <w:bCs/>
              </w:rPr>
              <w:t>Job Evaluation</w:t>
            </w:r>
          </w:p>
          <w:p w14:paraId="695B3FAC" w14:textId="18AB5CB5" w:rsidR="006853DB" w:rsidRPr="0012420B" w:rsidRDefault="006853DB">
            <w:pPr>
              <w:rPr>
                <w:rFonts w:ascii="Arial" w:hAnsi="Arial" w:cs="Arial"/>
                <w:b/>
                <w:bCs/>
              </w:rPr>
            </w:pPr>
          </w:p>
        </w:tc>
        <w:tc>
          <w:tcPr>
            <w:tcW w:w="7626" w:type="dxa"/>
          </w:tcPr>
          <w:p w14:paraId="6CA68AF7" w14:textId="2F926D01" w:rsidR="006853DB" w:rsidRDefault="00A1190E">
            <w:pPr>
              <w:rPr>
                <w:rFonts w:ascii="Arial" w:hAnsi="Arial" w:cs="Arial"/>
              </w:rPr>
            </w:pPr>
            <w:r>
              <w:rPr>
                <w:rFonts w:ascii="Arial" w:hAnsi="Arial" w:cs="Arial"/>
              </w:rPr>
              <w:t>Yes/</w:t>
            </w:r>
            <w:r w:rsidRPr="00E85A73">
              <w:rPr>
                <w:rFonts w:ascii="Arial" w:hAnsi="Arial" w:cs="Arial"/>
                <w:b/>
                <w:bCs/>
              </w:rPr>
              <w:t>No</w:t>
            </w:r>
          </w:p>
        </w:tc>
      </w:tr>
      <w:tr w:rsidR="0012420B" w:rsidRPr="0012420B" w14:paraId="6B71FF2F" w14:textId="77777777" w:rsidTr="00254666">
        <w:tc>
          <w:tcPr>
            <w:tcW w:w="2830" w:type="dxa"/>
          </w:tcPr>
          <w:p w14:paraId="429576D6" w14:textId="77777777" w:rsidR="003B66D3" w:rsidRPr="0012420B" w:rsidRDefault="003B66D3">
            <w:pPr>
              <w:rPr>
                <w:rFonts w:ascii="Arial" w:hAnsi="Arial" w:cs="Arial"/>
                <w:b/>
                <w:bCs/>
              </w:rPr>
            </w:pPr>
            <w:r w:rsidRPr="0012420B">
              <w:rPr>
                <w:rFonts w:ascii="Arial" w:hAnsi="Arial" w:cs="Arial"/>
                <w:b/>
                <w:bCs/>
              </w:rPr>
              <w:t>Grade</w:t>
            </w:r>
          </w:p>
          <w:p w14:paraId="64265120" w14:textId="238BBB19" w:rsidR="0012420B" w:rsidRPr="0012420B" w:rsidRDefault="0012420B">
            <w:pPr>
              <w:rPr>
                <w:rFonts w:ascii="Arial" w:hAnsi="Arial" w:cs="Arial"/>
                <w:b/>
                <w:bCs/>
              </w:rPr>
            </w:pPr>
          </w:p>
        </w:tc>
        <w:tc>
          <w:tcPr>
            <w:tcW w:w="7626" w:type="dxa"/>
          </w:tcPr>
          <w:p w14:paraId="2D031CBB" w14:textId="19D69DCF" w:rsidR="003B66D3" w:rsidRPr="0012420B" w:rsidRDefault="001E413E">
            <w:pPr>
              <w:rPr>
                <w:rFonts w:ascii="Arial" w:hAnsi="Arial" w:cs="Arial"/>
              </w:rPr>
            </w:pPr>
            <w:r>
              <w:rPr>
                <w:rFonts w:ascii="Arial" w:hAnsi="Arial" w:cs="Arial"/>
              </w:rPr>
              <w:t xml:space="preserve">Grade </w:t>
            </w:r>
            <w:r w:rsidR="00E85A73">
              <w:rPr>
                <w:rFonts w:ascii="Arial" w:hAnsi="Arial" w:cs="Arial"/>
              </w:rPr>
              <w:t>1</w:t>
            </w:r>
          </w:p>
        </w:tc>
      </w:tr>
      <w:tr w:rsidR="0012420B" w:rsidRPr="0012420B" w14:paraId="5ABD4425" w14:textId="77777777" w:rsidTr="00254666">
        <w:tc>
          <w:tcPr>
            <w:tcW w:w="2830" w:type="dxa"/>
          </w:tcPr>
          <w:p w14:paraId="50F33219" w14:textId="77777777" w:rsidR="003B66D3" w:rsidRPr="0012420B" w:rsidRDefault="003B66D3">
            <w:pPr>
              <w:rPr>
                <w:rFonts w:ascii="Arial" w:hAnsi="Arial" w:cs="Arial"/>
                <w:b/>
                <w:bCs/>
              </w:rPr>
            </w:pPr>
            <w:r w:rsidRPr="0012420B">
              <w:rPr>
                <w:rFonts w:ascii="Arial" w:hAnsi="Arial" w:cs="Arial"/>
                <w:b/>
                <w:bCs/>
              </w:rPr>
              <w:t>Service</w:t>
            </w:r>
          </w:p>
          <w:p w14:paraId="0F579255" w14:textId="7AFCD7E4" w:rsidR="0012420B" w:rsidRPr="0012420B" w:rsidRDefault="0012420B">
            <w:pPr>
              <w:rPr>
                <w:rFonts w:ascii="Arial" w:hAnsi="Arial" w:cs="Arial"/>
                <w:b/>
                <w:bCs/>
              </w:rPr>
            </w:pPr>
          </w:p>
        </w:tc>
        <w:tc>
          <w:tcPr>
            <w:tcW w:w="7626" w:type="dxa"/>
          </w:tcPr>
          <w:p w14:paraId="2D957BDB" w14:textId="1E748861" w:rsidR="003B66D3" w:rsidRPr="0012420B" w:rsidRDefault="006853DB">
            <w:pPr>
              <w:rPr>
                <w:rFonts w:ascii="Arial" w:hAnsi="Arial" w:cs="Arial"/>
              </w:rPr>
            </w:pPr>
            <w:r>
              <w:rPr>
                <w:rFonts w:ascii="Arial" w:hAnsi="Arial" w:cs="Arial"/>
              </w:rPr>
              <w:t>S</w:t>
            </w:r>
            <w:r w:rsidR="00254666">
              <w:rPr>
                <w:rFonts w:ascii="Arial" w:hAnsi="Arial" w:cs="Arial"/>
              </w:rPr>
              <w:t>chools</w:t>
            </w:r>
          </w:p>
        </w:tc>
      </w:tr>
      <w:tr w:rsidR="0012420B" w:rsidRPr="0012420B" w14:paraId="1BAB335F" w14:textId="77777777" w:rsidTr="00254666">
        <w:tc>
          <w:tcPr>
            <w:tcW w:w="2830" w:type="dxa"/>
          </w:tcPr>
          <w:p w14:paraId="525B4A1C" w14:textId="77777777" w:rsidR="003B66D3" w:rsidRPr="0012420B" w:rsidRDefault="003B66D3">
            <w:pPr>
              <w:rPr>
                <w:rFonts w:ascii="Arial" w:hAnsi="Arial" w:cs="Arial"/>
                <w:b/>
                <w:bCs/>
              </w:rPr>
            </w:pPr>
            <w:r w:rsidRPr="0012420B">
              <w:rPr>
                <w:rFonts w:ascii="Arial" w:hAnsi="Arial" w:cs="Arial"/>
                <w:b/>
                <w:bCs/>
              </w:rPr>
              <w:t>Service area</w:t>
            </w:r>
          </w:p>
          <w:p w14:paraId="75585B42" w14:textId="1CD5D50E" w:rsidR="0012420B" w:rsidRPr="0012420B" w:rsidRDefault="0012420B">
            <w:pPr>
              <w:rPr>
                <w:rFonts w:ascii="Arial" w:hAnsi="Arial" w:cs="Arial"/>
                <w:b/>
                <w:bCs/>
              </w:rPr>
            </w:pPr>
          </w:p>
        </w:tc>
        <w:tc>
          <w:tcPr>
            <w:tcW w:w="7626" w:type="dxa"/>
          </w:tcPr>
          <w:p w14:paraId="59B1F906" w14:textId="2D809219" w:rsidR="003B66D3" w:rsidRPr="0012420B" w:rsidRDefault="00E85A73">
            <w:pPr>
              <w:rPr>
                <w:rFonts w:ascii="Arial" w:hAnsi="Arial" w:cs="Arial"/>
              </w:rPr>
            </w:pPr>
            <w:r>
              <w:rPr>
                <w:rFonts w:ascii="Arial" w:hAnsi="Arial" w:cs="Arial"/>
              </w:rPr>
              <w:t>Sugar Hill Primary School</w:t>
            </w:r>
          </w:p>
        </w:tc>
      </w:tr>
      <w:tr w:rsidR="0012420B" w:rsidRPr="0012420B" w14:paraId="652ABD4B" w14:textId="77777777" w:rsidTr="00254666">
        <w:tc>
          <w:tcPr>
            <w:tcW w:w="2830" w:type="dxa"/>
          </w:tcPr>
          <w:p w14:paraId="3D4A3B48" w14:textId="77777777" w:rsidR="003B66D3" w:rsidRPr="0012420B" w:rsidRDefault="003B66D3">
            <w:pPr>
              <w:rPr>
                <w:rFonts w:ascii="Arial" w:hAnsi="Arial" w:cs="Arial"/>
                <w:b/>
                <w:bCs/>
              </w:rPr>
            </w:pPr>
            <w:r w:rsidRPr="0012420B">
              <w:rPr>
                <w:rFonts w:ascii="Arial" w:hAnsi="Arial" w:cs="Arial"/>
                <w:b/>
                <w:bCs/>
              </w:rPr>
              <w:t>Reporting to</w:t>
            </w:r>
          </w:p>
          <w:p w14:paraId="32F47818" w14:textId="1336EDB7" w:rsidR="0012420B" w:rsidRPr="0012420B" w:rsidRDefault="0012420B">
            <w:pPr>
              <w:rPr>
                <w:rFonts w:ascii="Arial" w:hAnsi="Arial" w:cs="Arial"/>
                <w:b/>
                <w:bCs/>
              </w:rPr>
            </w:pPr>
          </w:p>
        </w:tc>
        <w:tc>
          <w:tcPr>
            <w:tcW w:w="7626" w:type="dxa"/>
          </w:tcPr>
          <w:p w14:paraId="67AFFA85" w14:textId="0AF79A15" w:rsidR="003B66D3" w:rsidRPr="0012420B" w:rsidRDefault="006853DB">
            <w:pPr>
              <w:rPr>
                <w:rFonts w:ascii="Arial" w:hAnsi="Arial" w:cs="Arial"/>
              </w:rPr>
            </w:pPr>
            <w:r>
              <w:rPr>
                <w:rFonts w:ascii="Arial" w:hAnsi="Arial" w:cs="Arial"/>
              </w:rPr>
              <w:t xml:space="preserve">The postholder will be accountable to </w:t>
            </w:r>
            <w:r w:rsidR="00E85A73">
              <w:rPr>
                <w:rFonts w:ascii="Arial" w:hAnsi="Arial" w:cs="Arial"/>
              </w:rPr>
              <w:t>the Headteacher &amp; Caretaker</w:t>
            </w:r>
          </w:p>
        </w:tc>
      </w:tr>
      <w:tr w:rsidR="0012420B" w:rsidRPr="0012420B" w14:paraId="485DA181" w14:textId="77777777" w:rsidTr="00254666">
        <w:tc>
          <w:tcPr>
            <w:tcW w:w="2830" w:type="dxa"/>
          </w:tcPr>
          <w:p w14:paraId="6379F8D9" w14:textId="77777777" w:rsidR="003B66D3" w:rsidRPr="0012420B" w:rsidRDefault="003B66D3">
            <w:pPr>
              <w:rPr>
                <w:rFonts w:ascii="Arial" w:hAnsi="Arial" w:cs="Arial"/>
                <w:b/>
                <w:bCs/>
              </w:rPr>
            </w:pPr>
            <w:r w:rsidRPr="0012420B">
              <w:rPr>
                <w:rFonts w:ascii="Arial" w:hAnsi="Arial" w:cs="Arial"/>
                <w:b/>
                <w:bCs/>
              </w:rPr>
              <w:t>Location</w:t>
            </w:r>
          </w:p>
          <w:p w14:paraId="55D2F2A7" w14:textId="63D0FCAA" w:rsidR="0012420B" w:rsidRPr="0012420B" w:rsidRDefault="0012420B">
            <w:pPr>
              <w:rPr>
                <w:rFonts w:ascii="Arial" w:hAnsi="Arial" w:cs="Arial"/>
                <w:b/>
                <w:bCs/>
              </w:rPr>
            </w:pPr>
          </w:p>
        </w:tc>
        <w:tc>
          <w:tcPr>
            <w:tcW w:w="7626" w:type="dxa"/>
          </w:tcPr>
          <w:p w14:paraId="18B3E4CF" w14:textId="0F8158E1" w:rsidR="003B66D3" w:rsidRPr="0012420B" w:rsidRDefault="006853DB">
            <w:pPr>
              <w:rPr>
                <w:rFonts w:ascii="Arial" w:hAnsi="Arial" w:cs="Arial"/>
              </w:rPr>
            </w:pPr>
            <w:r w:rsidRPr="006853DB">
              <w:rPr>
                <w:rFonts w:ascii="Arial" w:hAnsi="Arial" w:cs="Arial"/>
              </w:rPr>
              <w:t xml:space="preserve">Your normal place of work will be </w:t>
            </w:r>
            <w:r w:rsidR="00E85A73" w:rsidRPr="00E85A73">
              <w:rPr>
                <w:rFonts w:ascii="Arial" w:hAnsi="Arial" w:cs="Arial"/>
              </w:rPr>
              <w:t>Sugar Hill Primary School</w:t>
            </w:r>
          </w:p>
        </w:tc>
      </w:tr>
      <w:tr w:rsidR="0012420B" w:rsidRPr="0012420B" w14:paraId="6F366687" w14:textId="77777777" w:rsidTr="00254666">
        <w:tc>
          <w:tcPr>
            <w:tcW w:w="2830" w:type="dxa"/>
          </w:tcPr>
          <w:p w14:paraId="65717627" w14:textId="0C1F6229" w:rsidR="003B66D3" w:rsidRPr="0012420B" w:rsidRDefault="003B66D3">
            <w:pPr>
              <w:rPr>
                <w:rFonts w:ascii="Arial" w:hAnsi="Arial" w:cs="Arial"/>
                <w:b/>
                <w:bCs/>
              </w:rPr>
            </w:pPr>
            <w:r w:rsidRPr="0012420B">
              <w:rPr>
                <w:rFonts w:ascii="Arial" w:hAnsi="Arial" w:cs="Arial"/>
                <w:b/>
                <w:bCs/>
              </w:rPr>
              <w:t>D</w:t>
            </w:r>
            <w:r w:rsidR="006853DB">
              <w:rPr>
                <w:rFonts w:ascii="Arial" w:hAnsi="Arial" w:cs="Arial"/>
                <w:b/>
                <w:bCs/>
              </w:rPr>
              <w:t>isclosure and Barring Service (DBS)</w:t>
            </w:r>
          </w:p>
          <w:p w14:paraId="1FA0BDB6" w14:textId="594C76AB" w:rsidR="0012420B" w:rsidRPr="0012420B" w:rsidRDefault="0012420B">
            <w:pPr>
              <w:rPr>
                <w:rFonts w:ascii="Arial" w:hAnsi="Arial" w:cs="Arial"/>
                <w:b/>
                <w:bCs/>
              </w:rPr>
            </w:pPr>
          </w:p>
        </w:tc>
        <w:tc>
          <w:tcPr>
            <w:tcW w:w="7626" w:type="dxa"/>
          </w:tcPr>
          <w:p w14:paraId="749ABC4A" w14:textId="1AF427B0" w:rsidR="00872135" w:rsidRPr="0012420B" w:rsidRDefault="002F7FE7" w:rsidP="002F7FE7">
            <w:pPr>
              <w:rPr>
                <w:rFonts w:ascii="Arial" w:hAnsi="Arial" w:cs="Arial"/>
              </w:rPr>
            </w:pPr>
            <w:r w:rsidRPr="002F7FE7">
              <w:rPr>
                <w:rFonts w:ascii="Arial" w:hAnsi="Arial" w:cs="Arial"/>
              </w:rPr>
              <w:t xml:space="preserve">This post </w:t>
            </w:r>
            <w:r w:rsidRPr="002F7FE7">
              <w:rPr>
                <w:rFonts w:ascii="Arial" w:hAnsi="Arial" w:cs="Arial"/>
                <w:b/>
                <w:bCs/>
              </w:rPr>
              <w:t>is subject to a</w:t>
            </w:r>
            <w:r w:rsidR="00254666">
              <w:rPr>
                <w:rFonts w:ascii="Arial" w:hAnsi="Arial" w:cs="Arial"/>
                <w:b/>
                <w:bCs/>
              </w:rPr>
              <w:t xml:space="preserve">n </w:t>
            </w:r>
            <w:r w:rsidRPr="002F7FE7">
              <w:rPr>
                <w:rFonts w:ascii="Arial" w:hAnsi="Arial" w:cs="Arial"/>
                <w:b/>
                <w:bCs/>
              </w:rPr>
              <w:t>Enhanced Disclosure</w:t>
            </w:r>
          </w:p>
        </w:tc>
      </w:tr>
    </w:tbl>
    <w:p w14:paraId="69A81D1E" w14:textId="72975A21" w:rsidR="009C292B" w:rsidRPr="0012420B" w:rsidRDefault="009C292B">
      <w:pPr>
        <w:rPr>
          <w:rFonts w:ascii="Arial" w:hAnsi="Arial" w:cs="Arial"/>
        </w:rPr>
      </w:pPr>
    </w:p>
    <w:p w14:paraId="745A23EA" w14:textId="0417CD6A" w:rsidR="009C292B" w:rsidRPr="0012420B" w:rsidRDefault="0012420B" w:rsidP="0012420B">
      <w:pPr>
        <w:pStyle w:val="Heading2"/>
        <w:rPr>
          <w:rFonts w:ascii="Arial" w:hAnsi="Arial" w:cs="Arial"/>
          <w:b/>
          <w:bCs/>
          <w:color w:val="auto"/>
        </w:rPr>
      </w:pPr>
      <w:r w:rsidRPr="0012420B">
        <w:rPr>
          <w:rFonts w:ascii="Arial" w:hAnsi="Arial" w:cs="Arial"/>
          <w:b/>
          <w:bCs/>
          <w:color w:val="auto"/>
        </w:rPr>
        <w:t>Description of role</w:t>
      </w:r>
    </w:p>
    <w:p w14:paraId="17DBA7EB" w14:textId="77777777" w:rsidR="00E85A73" w:rsidRDefault="00E85A73" w:rsidP="0012420B">
      <w:pPr>
        <w:pStyle w:val="Heading2"/>
        <w:rPr>
          <w:rFonts w:ascii="Arial" w:eastAsiaTheme="minorHAnsi" w:hAnsi="Arial" w:cs="Arial"/>
          <w:color w:val="auto"/>
          <w:sz w:val="22"/>
          <w:szCs w:val="22"/>
        </w:rPr>
      </w:pPr>
      <w:r w:rsidRPr="00E85A73">
        <w:rPr>
          <w:rFonts w:ascii="Arial" w:eastAsiaTheme="minorHAnsi" w:hAnsi="Arial" w:cs="Arial"/>
          <w:color w:val="auto"/>
          <w:sz w:val="22"/>
          <w:szCs w:val="22"/>
        </w:rPr>
        <w:t>This role is to clean designated areas of the school in accordance with Durham County Council cleaning specifications, ensuring these are maintained in a clean and hygienic condition, on a daily, weekly, or monthly basis as instructed by the Head Teacher. This area may be changed, dependant on the needs of the school.</w:t>
      </w:r>
    </w:p>
    <w:p w14:paraId="18BBE45E" w14:textId="77777777" w:rsidR="00E85A73" w:rsidRDefault="00E85A73" w:rsidP="0012420B">
      <w:pPr>
        <w:pStyle w:val="Heading2"/>
        <w:rPr>
          <w:rFonts w:ascii="Arial" w:eastAsiaTheme="minorHAnsi" w:hAnsi="Arial" w:cs="Arial"/>
          <w:color w:val="auto"/>
          <w:sz w:val="22"/>
          <w:szCs w:val="22"/>
        </w:rPr>
      </w:pPr>
    </w:p>
    <w:p w14:paraId="6444EB88" w14:textId="04D9620E" w:rsidR="0012420B" w:rsidRDefault="0012420B" w:rsidP="0012420B">
      <w:pPr>
        <w:pStyle w:val="Heading2"/>
        <w:rPr>
          <w:rFonts w:ascii="Arial" w:hAnsi="Arial" w:cs="Arial"/>
          <w:b/>
          <w:bCs/>
          <w:color w:val="auto"/>
        </w:rPr>
      </w:pPr>
      <w:r w:rsidRPr="0012420B">
        <w:rPr>
          <w:rFonts w:ascii="Arial" w:hAnsi="Arial" w:cs="Arial"/>
          <w:b/>
          <w:bCs/>
          <w:color w:val="auto"/>
        </w:rPr>
        <w:t>Duties and Responsibilities</w:t>
      </w:r>
    </w:p>
    <w:p w14:paraId="22935A80" w14:textId="77777777" w:rsidR="00E85A73" w:rsidRPr="00E85A73" w:rsidRDefault="00E85A73" w:rsidP="00E85A73"/>
    <w:p w14:paraId="1A891A87" w14:textId="77777777" w:rsidR="00E85A73" w:rsidRPr="00E85A73" w:rsidRDefault="00E85A73" w:rsidP="00E85A73">
      <w:pPr>
        <w:numPr>
          <w:ilvl w:val="0"/>
          <w:numId w:val="4"/>
        </w:numPr>
        <w:rPr>
          <w:rFonts w:ascii="Arial" w:hAnsi="Arial" w:cs="Arial"/>
        </w:rPr>
      </w:pPr>
      <w:r w:rsidRPr="00E85A73">
        <w:rPr>
          <w:rFonts w:ascii="Arial" w:hAnsi="Arial" w:cs="Arial"/>
        </w:rPr>
        <w:t xml:space="preserve">Ensuring all waste bins are emptied and refuse is removed and taken to the designated disposal point </w:t>
      </w:r>
      <w:proofErr w:type="gramStart"/>
      <w:r w:rsidRPr="00E85A73">
        <w:rPr>
          <w:rFonts w:ascii="Arial" w:hAnsi="Arial" w:cs="Arial"/>
        </w:rPr>
        <w:t>in order to</w:t>
      </w:r>
      <w:proofErr w:type="gramEnd"/>
      <w:r w:rsidRPr="00E85A73">
        <w:rPr>
          <w:rFonts w:ascii="Arial" w:hAnsi="Arial" w:cs="Arial"/>
        </w:rPr>
        <w:t xml:space="preserve"> ensure the site is clean and tidy and meets with health and safety requirements.</w:t>
      </w:r>
    </w:p>
    <w:p w14:paraId="18CB6684" w14:textId="77777777" w:rsidR="00E85A73" w:rsidRPr="00E85A73" w:rsidRDefault="00E85A73" w:rsidP="00E85A73">
      <w:pPr>
        <w:numPr>
          <w:ilvl w:val="0"/>
          <w:numId w:val="4"/>
        </w:numPr>
        <w:rPr>
          <w:rFonts w:ascii="Arial" w:hAnsi="Arial" w:cs="Arial"/>
        </w:rPr>
      </w:pPr>
      <w:r w:rsidRPr="00E85A73">
        <w:rPr>
          <w:rFonts w:ascii="Arial" w:hAnsi="Arial" w:cs="Arial"/>
        </w:rPr>
        <w:t>Cleaning all furniture and fittings including ledges, pipe work and radiators, ensuring high standards of cleanliness and hygiene are met and maintained.</w:t>
      </w:r>
    </w:p>
    <w:p w14:paraId="4E2895A4" w14:textId="77777777" w:rsidR="00E85A73" w:rsidRPr="00E85A73" w:rsidRDefault="00E85A73" w:rsidP="00E85A73">
      <w:pPr>
        <w:numPr>
          <w:ilvl w:val="0"/>
          <w:numId w:val="4"/>
        </w:numPr>
        <w:rPr>
          <w:rFonts w:ascii="Arial" w:hAnsi="Arial" w:cs="Arial"/>
        </w:rPr>
      </w:pPr>
      <w:r w:rsidRPr="00E85A73">
        <w:rPr>
          <w:rFonts w:ascii="Arial" w:hAnsi="Arial" w:cs="Arial"/>
        </w:rPr>
        <w:t>Cleaning all sanitary fixtures and fittings in the toilets, ensuring all areas are maintained to the required standards of health and safety, reporting any damaged or broken facilities, or other maintenance issues to the Caretaker/Headteacher.</w:t>
      </w:r>
    </w:p>
    <w:p w14:paraId="06019D8E" w14:textId="77777777" w:rsidR="00E85A73" w:rsidRPr="00E85A73" w:rsidRDefault="00E85A73" w:rsidP="00E85A73">
      <w:pPr>
        <w:numPr>
          <w:ilvl w:val="0"/>
          <w:numId w:val="4"/>
        </w:numPr>
        <w:rPr>
          <w:rFonts w:ascii="Arial" w:hAnsi="Arial" w:cs="Arial"/>
        </w:rPr>
      </w:pPr>
      <w:r w:rsidRPr="00E85A73">
        <w:rPr>
          <w:rFonts w:ascii="Arial" w:hAnsi="Arial" w:cs="Arial"/>
        </w:rPr>
        <w:t>Carrying out vacuuming in all carpeted areas ensuring correct use, carrying and storage of equipment.</w:t>
      </w:r>
    </w:p>
    <w:p w14:paraId="0706166C" w14:textId="77777777" w:rsidR="00E85A73" w:rsidRPr="00E85A73" w:rsidRDefault="00E85A73" w:rsidP="00E85A73">
      <w:pPr>
        <w:numPr>
          <w:ilvl w:val="0"/>
          <w:numId w:val="4"/>
        </w:numPr>
        <w:rPr>
          <w:rFonts w:ascii="Arial" w:hAnsi="Arial" w:cs="Arial"/>
        </w:rPr>
      </w:pPr>
      <w:r w:rsidRPr="00E85A73">
        <w:rPr>
          <w:rFonts w:ascii="Arial" w:hAnsi="Arial" w:cs="Arial"/>
        </w:rPr>
        <w:t xml:space="preserve">Cleaning all other floor areas appropriately </w:t>
      </w:r>
      <w:proofErr w:type="gramStart"/>
      <w:r w:rsidRPr="00E85A73">
        <w:rPr>
          <w:rFonts w:ascii="Arial" w:hAnsi="Arial" w:cs="Arial"/>
        </w:rPr>
        <w:t>i.e.</w:t>
      </w:r>
      <w:proofErr w:type="gramEnd"/>
      <w:r w:rsidRPr="00E85A73">
        <w:rPr>
          <w:rFonts w:ascii="Arial" w:hAnsi="Arial" w:cs="Arial"/>
        </w:rPr>
        <w:t xml:space="preserve"> sweeping, mopping, polishing etc, ensuring wet floor H&amp;S hazard signs are used when required to ensure wellbeing of staff/pupils is maintained.</w:t>
      </w:r>
    </w:p>
    <w:p w14:paraId="0F96EBCE" w14:textId="77777777" w:rsidR="00E85A73" w:rsidRPr="00E85A73" w:rsidRDefault="00E85A73" w:rsidP="00E85A73">
      <w:pPr>
        <w:numPr>
          <w:ilvl w:val="0"/>
          <w:numId w:val="4"/>
        </w:numPr>
        <w:rPr>
          <w:rFonts w:ascii="Arial" w:hAnsi="Arial" w:cs="Arial"/>
        </w:rPr>
      </w:pPr>
      <w:r w:rsidRPr="00E85A73">
        <w:rPr>
          <w:rFonts w:ascii="Arial" w:hAnsi="Arial" w:cs="Arial"/>
        </w:rPr>
        <w:t xml:space="preserve">Keeping appropriate light equipment, </w:t>
      </w:r>
      <w:proofErr w:type="gramStart"/>
      <w:r w:rsidRPr="00E85A73">
        <w:rPr>
          <w:rFonts w:ascii="Arial" w:hAnsi="Arial" w:cs="Arial"/>
        </w:rPr>
        <w:t>machinery</w:t>
      </w:r>
      <w:proofErr w:type="gramEnd"/>
      <w:r w:rsidRPr="00E85A73">
        <w:rPr>
          <w:rFonts w:ascii="Arial" w:hAnsi="Arial" w:cs="Arial"/>
        </w:rPr>
        <w:t xml:space="preserve"> and cleaning cupboards in a clean and hygienic condition.</w:t>
      </w:r>
    </w:p>
    <w:p w14:paraId="2BE0E4A6" w14:textId="77777777" w:rsidR="00E85A73" w:rsidRPr="00E85A73" w:rsidRDefault="00E85A73" w:rsidP="00E85A73">
      <w:pPr>
        <w:numPr>
          <w:ilvl w:val="0"/>
          <w:numId w:val="4"/>
        </w:numPr>
        <w:rPr>
          <w:rFonts w:ascii="Arial" w:hAnsi="Arial" w:cs="Arial"/>
        </w:rPr>
      </w:pPr>
      <w:r w:rsidRPr="00E85A73">
        <w:rPr>
          <w:rFonts w:ascii="Arial" w:hAnsi="Arial" w:cs="Arial"/>
        </w:rPr>
        <w:t>Reporting faulty equipment, machinery etc to the Caretaker.</w:t>
      </w:r>
    </w:p>
    <w:p w14:paraId="6DB09197" w14:textId="77777777" w:rsidR="00E85A73" w:rsidRPr="00E85A73" w:rsidRDefault="00E85A73" w:rsidP="00E85A73">
      <w:pPr>
        <w:numPr>
          <w:ilvl w:val="0"/>
          <w:numId w:val="4"/>
        </w:numPr>
        <w:rPr>
          <w:rFonts w:ascii="Arial" w:hAnsi="Arial" w:cs="Arial"/>
        </w:rPr>
      </w:pPr>
      <w:r w:rsidRPr="00E85A73">
        <w:rPr>
          <w:rFonts w:ascii="Arial" w:hAnsi="Arial" w:cs="Arial"/>
        </w:rPr>
        <w:lastRenderedPageBreak/>
        <w:t>Checking windows and doors are free from damage and closed after cleaning has been carried out to ensure the facilities are locked and secured appropriately.</w:t>
      </w:r>
    </w:p>
    <w:p w14:paraId="29CE2D2A" w14:textId="77777777" w:rsidR="00E85A73" w:rsidRPr="00E85A73" w:rsidRDefault="00E85A73" w:rsidP="00E85A73">
      <w:pPr>
        <w:numPr>
          <w:ilvl w:val="0"/>
          <w:numId w:val="4"/>
        </w:numPr>
        <w:rPr>
          <w:rFonts w:ascii="Arial" w:hAnsi="Arial" w:cs="Arial"/>
        </w:rPr>
      </w:pPr>
      <w:r w:rsidRPr="00E85A73">
        <w:rPr>
          <w:rFonts w:ascii="Arial" w:hAnsi="Arial" w:cs="Arial"/>
        </w:rPr>
        <w:t>Assisting in the whole school clean during school closure as per the school cleaning programme.</w:t>
      </w:r>
    </w:p>
    <w:p w14:paraId="65A77FE5" w14:textId="77777777" w:rsidR="00E85A73" w:rsidRPr="00E85A73" w:rsidRDefault="00E85A73" w:rsidP="00E85A73">
      <w:pPr>
        <w:numPr>
          <w:ilvl w:val="0"/>
          <w:numId w:val="3"/>
        </w:numPr>
        <w:rPr>
          <w:rFonts w:ascii="Arial" w:hAnsi="Arial" w:cs="Arial"/>
        </w:rPr>
      </w:pPr>
      <w:r w:rsidRPr="00E85A73">
        <w:rPr>
          <w:rFonts w:ascii="Arial" w:hAnsi="Arial" w:cs="Arial"/>
        </w:rPr>
        <w:t xml:space="preserve">Attending any training courses relevant to the post, ensuring continuing, </w:t>
      </w:r>
      <w:proofErr w:type="gramStart"/>
      <w:r w:rsidRPr="00E85A73">
        <w:rPr>
          <w:rFonts w:ascii="Arial" w:hAnsi="Arial" w:cs="Arial"/>
        </w:rPr>
        <w:t>personal</w:t>
      </w:r>
      <w:proofErr w:type="gramEnd"/>
      <w:r w:rsidRPr="00E85A73">
        <w:rPr>
          <w:rFonts w:ascii="Arial" w:hAnsi="Arial" w:cs="Arial"/>
        </w:rPr>
        <w:t xml:space="preserve"> and professional development.</w:t>
      </w:r>
    </w:p>
    <w:p w14:paraId="65E253A6" w14:textId="77777777" w:rsidR="00E85A73" w:rsidRPr="00E85A73" w:rsidRDefault="00E85A73" w:rsidP="00E85A73">
      <w:pPr>
        <w:numPr>
          <w:ilvl w:val="0"/>
          <w:numId w:val="3"/>
        </w:numPr>
        <w:rPr>
          <w:rFonts w:ascii="Arial" w:hAnsi="Arial" w:cs="Arial"/>
        </w:rPr>
      </w:pPr>
      <w:r w:rsidRPr="00E85A73">
        <w:rPr>
          <w:rFonts w:ascii="Arial" w:hAnsi="Arial" w:cs="Arial"/>
        </w:rPr>
        <w:t xml:space="preserve">Presenting oneself as a role model to pupils in speech, dress, </w:t>
      </w:r>
      <w:proofErr w:type="gramStart"/>
      <w:r w:rsidRPr="00E85A73">
        <w:rPr>
          <w:rFonts w:ascii="Arial" w:hAnsi="Arial" w:cs="Arial"/>
        </w:rPr>
        <w:t>behaviour</w:t>
      </w:r>
      <w:proofErr w:type="gramEnd"/>
      <w:r w:rsidRPr="00E85A73">
        <w:rPr>
          <w:rFonts w:ascii="Arial" w:hAnsi="Arial" w:cs="Arial"/>
        </w:rPr>
        <w:t xml:space="preserve"> and attitude.</w:t>
      </w:r>
    </w:p>
    <w:p w14:paraId="36AFF0E1" w14:textId="77777777" w:rsidR="00E85A73" w:rsidRPr="00E85A73" w:rsidRDefault="00E85A73" w:rsidP="00E85A73">
      <w:pPr>
        <w:numPr>
          <w:ilvl w:val="0"/>
          <w:numId w:val="2"/>
        </w:numPr>
        <w:rPr>
          <w:rFonts w:ascii="Arial" w:hAnsi="Arial" w:cs="Arial"/>
        </w:rPr>
      </w:pPr>
      <w:r w:rsidRPr="00E85A73">
        <w:rPr>
          <w:rFonts w:ascii="Arial" w:hAnsi="Arial" w:cs="Arial"/>
        </w:rPr>
        <w:t>Undertaking any other duties that are commensurate with the post as directed by the Head Teacher or Caretaker.</w:t>
      </w:r>
    </w:p>
    <w:p w14:paraId="16B8BEF5" w14:textId="77777777" w:rsidR="00E85A73" w:rsidRPr="00E85A73" w:rsidRDefault="00E85A73" w:rsidP="00E85A73">
      <w:pPr>
        <w:numPr>
          <w:ilvl w:val="0"/>
          <w:numId w:val="2"/>
        </w:numPr>
        <w:rPr>
          <w:rFonts w:ascii="Arial" w:hAnsi="Arial" w:cs="Arial"/>
        </w:rPr>
      </w:pPr>
      <w:r w:rsidRPr="00E85A73">
        <w:rPr>
          <w:rFonts w:ascii="Arial" w:hAnsi="Arial" w:cs="Arial"/>
        </w:rPr>
        <w:t>Protective clothing provided by the school should be worn for protection.</w:t>
      </w:r>
    </w:p>
    <w:p w14:paraId="11644A3F" w14:textId="77777777" w:rsidR="006853DB" w:rsidRPr="0012420B" w:rsidRDefault="006853DB">
      <w:pPr>
        <w:rPr>
          <w:rFonts w:ascii="Arial" w:hAnsi="Arial" w:cs="Arial"/>
        </w:rPr>
      </w:pPr>
    </w:p>
    <w:p w14:paraId="21073AF6" w14:textId="4F8100F8" w:rsidR="0012420B" w:rsidRPr="006853DB" w:rsidRDefault="0012420B" w:rsidP="006853DB">
      <w:pPr>
        <w:pStyle w:val="Heading2"/>
        <w:rPr>
          <w:rFonts w:ascii="Arial" w:hAnsi="Arial" w:cs="Arial"/>
          <w:b/>
          <w:bCs/>
          <w:color w:val="auto"/>
        </w:rPr>
      </w:pPr>
      <w:r w:rsidRPr="0012420B">
        <w:rPr>
          <w:rFonts w:ascii="Arial" w:hAnsi="Arial" w:cs="Arial"/>
          <w:b/>
          <w:bCs/>
          <w:color w:val="auto"/>
        </w:rPr>
        <w:t>Organisational Responsibilities</w:t>
      </w:r>
    </w:p>
    <w:p w14:paraId="70980771" w14:textId="5E06CA34" w:rsidR="0012420B" w:rsidRPr="001E413E" w:rsidRDefault="0012420B" w:rsidP="0012420B">
      <w:pPr>
        <w:pStyle w:val="Heading3"/>
        <w:rPr>
          <w:rFonts w:ascii="Arial" w:hAnsi="Arial" w:cs="Arial"/>
          <w:b/>
          <w:bCs/>
          <w:color w:val="auto"/>
        </w:rPr>
      </w:pPr>
      <w:r w:rsidRPr="001E413E">
        <w:rPr>
          <w:rFonts w:ascii="Arial" w:hAnsi="Arial" w:cs="Arial"/>
          <w:b/>
          <w:bCs/>
          <w:color w:val="auto"/>
        </w:rPr>
        <w:t>Values and behaviours</w:t>
      </w:r>
    </w:p>
    <w:p w14:paraId="136279E2" w14:textId="77777777" w:rsidR="0012420B" w:rsidRPr="0012420B" w:rsidRDefault="0012420B" w:rsidP="0012420B">
      <w:pPr>
        <w:rPr>
          <w:rFonts w:ascii="Arial" w:hAnsi="Arial" w:cs="Arial"/>
        </w:rPr>
      </w:pPr>
      <w:r w:rsidRPr="0012420B">
        <w:rPr>
          <w:rFonts w:ascii="Arial" w:hAnsi="Arial" w:cs="Arial"/>
        </w:rPr>
        <w:t>To demonstrate and be a role model for the council’s values and behaviours to promote and encourage positive behaviours, enhancing the quality and integrity of the services we provide.</w:t>
      </w:r>
    </w:p>
    <w:p w14:paraId="43EA8215" w14:textId="77777777" w:rsidR="0012420B" w:rsidRPr="001E413E" w:rsidRDefault="0012420B" w:rsidP="0012420B">
      <w:pPr>
        <w:rPr>
          <w:rFonts w:ascii="Arial" w:hAnsi="Arial" w:cs="Arial"/>
          <w:b/>
          <w:bCs/>
        </w:rPr>
      </w:pPr>
    </w:p>
    <w:p w14:paraId="168D3533" w14:textId="4E2D9FDB" w:rsidR="0012420B" w:rsidRPr="001E413E" w:rsidRDefault="0012420B" w:rsidP="0012420B">
      <w:pPr>
        <w:pStyle w:val="Heading3"/>
        <w:rPr>
          <w:rFonts w:ascii="Arial" w:hAnsi="Arial" w:cs="Arial"/>
          <w:b/>
          <w:bCs/>
          <w:color w:val="auto"/>
        </w:rPr>
      </w:pPr>
      <w:r w:rsidRPr="001E413E">
        <w:rPr>
          <w:rFonts w:ascii="Arial" w:hAnsi="Arial" w:cs="Arial"/>
          <w:b/>
          <w:bCs/>
          <w:color w:val="auto"/>
        </w:rPr>
        <w:t>Smarter working, transformation, and design principles</w:t>
      </w:r>
    </w:p>
    <w:p w14:paraId="423EA9A3" w14:textId="77777777" w:rsidR="0012420B" w:rsidRPr="0012420B" w:rsidRDefault="0012420B" w:rsidP="0012420B">
      <w:pPr>
        <w:rPr>
          <w:rFonts w:ascii="Arial" w:hAnsi="Arial" w:cs="Arial"/>
        </w:rPr>
      </w:pPr>
      <w:r w:rsidRPr="0012420B">
        <w:rPr>
          <w:rFonts w:ascii="Arial" w:hAnsi="Arial" w:cs="Arial"/>
        </w:rPr>
        <w:t xml:space="preserve">To seek new and innovative ideas to work smarter, irrespective of job role, and to be creative, </w:t>
      </w:r>
      <w:proofErr w:type="gramStart"/>
      <w:r w:rsidRPr="0012420B">
        <w:rPr>
          <w:rFonts w:ascii="Arial" w:hAnsi="Arial" w:cs="Arial"/>
        </w:rPr>
        <w:t>innovative</w:t>
      </w:r>
      <w:proofErr w:type="gramEnd"/>
      <w:r w:rsidRPr="0012420B">
        <w:rPr>
          <w:rFonts w:ascii="Arial" w:hAnsi="Arial" w:cs="Arial"/>
        </w:rPr>
        <w:t xml:space="preserve"> and empowered. Understand the operational impact of transformational change and service design principles to support new ways of working and to meet customer needs.</w:t>
      </w:r>
    </w:p>
    <w:p w14:paraId="78FEB052" w14:textId="77777777" w:rsidR="0012420B" w:rsidRPr="0012420B" w:rsidRDefault="0012420B" w:rsidP="0012420B">
      <w:pPr>
        <w:rPr>
          <w:rFonts w:ascii="Arial" w:hAnsi="Arial" w:cs="Arial"/>
        </w:rPr>
      </w:pPr>
    </w:p>
    <w:p w14:paraId="5DBF3F62" w14:textId="20E522A3" w:rsidR="0012420B" w:rsidRPr="001E413E" w:rsidRDefault="0012420B" w:rsidP="0012420B">
      <w:pPr>
        <w:pStyle w:val="Heading3"/>
        <w:rPr>
          <w:rFonts w:ascii="Arial" w:hAnsi="Arial" w:cs="Arial"/>
          <w:b/>
          <w:bCs/>
          <w:color w:val="auto"/>
        </w:rPr>
      </w:pPr>
      <w:r w:rsidRPr="001E413E">
        <w:rPr>
          <w:rFonts w:ascii="Arial" w:hAnsi="Arial" w:cs="Arial"/>
          <w:b/>
          <w:bCs/>
          <w:color w:val="auto"/>
        </w:rPr>
        <w:t>Communication</w:t>
      </w:r>
    </w:p>
    <w:p w14:paraId="0CEF8DB6" w14:textId="77777777" w:rsidR="0012420B" w:rsidRPr="0012420B" w:rsidRDefault="0012420B" w:rsidP="0012420B">
      <w:pPr>
        <w:rPr>
          <w:rFonts w:ascii="Arial" w:hAnsi="Arial" w:cs="Arial"/>
        </w:rPr>
      </w:pPr>
      <w:r w:rsidRPr="0012420B">
        <w:rPr>
          <w:rFonts w:ascii="Arial" w:hAnsi="Arial" w:cs="Arial"/>
        </w:rPr>
        <w:t xml:space="preserve">To communicate effectively with our customers, managers, </w:t>
      </w:r>
      <w:proofErr w:type="gramStart"/>
      <w:r w:rsidRPr="0012420B">
        <w:rPr>
          <w:rFonts w:ascii="Arial" w:hAnsi="Arial" w:cs="Arial"/>
        </w:rPr>
        <w:t>peers</w:t>
      </w:r>
      <w:proofErr w:type="gramEnd"/>
      <w:r w:rsidRPr="0012420B">
        <w:rPr>
          <w:rFonts w:ascii="Arial" w:hAnsi="Arial" w:cs="Arial"/>
        </w:rPr>
        <w:t xml:space="preserve"> and partners and to work collaboratively to provide the best possible public service. Communication between teams, services and partner organisations is imperative in providing the best possible service to our public.</w:t>
      </w:r>
    </w:p>
    <w:p w14:paraId="5D1C434D" w14:textId="77777777" w:rsidR="0012420B" w:rsidRPr="0012420B" w:rsidRDefault="0012420B" w:rsidP="0012420B">
      <w:pPr>
        <w:rPr>
          <w:rFonts w:ascii="Arial" w:hAnsi="Arial" w:cs="Arial"/>
        </w:rPr>
      </w:pPr>
    </w:p>
    <w:p w14:paraId="204EC60E" w14:textId="51C40289" w:rsidR="0012420B" w:rsidRPr="001E413E" w:rsidRDefault="0012420B" w:rsidP="0012420B">
      <w:pPr>
        <w:pStyle w:val="Heading3"/>
        <w:rPr>
          <w:rFonts w:ascii="Arial" w:hAnsi="Arial" w:cs="Arial"/>
          <w:b/>
          <w:bCs/>
          <w:color w:val="auto"/>
        </w:rPr>
      </w:pPr>
      <w:r w:rsidRPr="001E413E">
        <w:rPr>
          <w:rFonts w:ascii="Arial" w:hAnsi="Arial" w:cs="Arial"/>
          <w:b/>
          <w:bCs/>
          <w:color w:val="auto"/>
        </w:rPr>
        <w:t xml:space="preserve">Health, Safety and Wellbeing </w:t>
      </w:r>
    </w:p>
    <w:p w14:paraId="0910BBD7" w14:textId="2BE9E865" w:rsidR="0012420B" w:rsidRPr="0012420B" w:rsidRDefault="0012420B" w:rsidP="0012420B">
      <w:pPr>
        <w:rPr>
          <w:rFonts w:ascii="Arial" w:hAnsi="Arial" w:cs="Arial"/>
        </w:rPr>
      </w:pPr>
      <w:r w:rsidRPr="0012420B">
        <w:rPr>
          <w:rFonts w:ascii="Arial" w:hAnsi="Arial" w:cs="Arial"/>
        </w:rPr>
        <w:t>To take responsibility for health, safety</w:t>
      </w:r>
      <w:r w:rsidR="001E413E">
        <w:rPr>
          <w:rFonts w:ascii="Arial" w:hAnsi="Arial" w:cs="Arial"/>
        </w:rPr>
        <w:t>,</w:t>
      </w:r>
      <w:r w:rsidRPr="0012420B">
        <w:rPr>
          <w:rFonts w:ascii="Arial" w:hAnsi="Arial" w:cs="Arial"/>
        </w:rPr>
        <w:t xml:space="preserve"> and wellbeing in accordance with the council’s Health and Safety policy and procedures. </w:t>
      </w:r>
    </w:p>
    <w:p w14:paraId="6202D5C9" w14:textId="77777777" w:rsidR="0012420B" w:rsidRPr="0012420B" w:rsidRDefault="0012420B" w:rsidP="0012420B">
      <w:pPr>
        <w:rPr>
          <w:rFonts w:ascii="Arial" w:hAnsi="Arial" w:cs="Arial"/>
        </w:rPr>
      </w:pPr>
    </w:p>
    <w:p w14:paraId="21D06014" w14:textId="4B63C06E" w:rsidR="0012420B" w:rsidRPr="001E413E" w:rsidRDefault="0012420B" w:rsidP="0012420B">
      <w:pPr>
        <w:pStyle w:val="Heading3"/>
        <w:rPr>
          <w:rFonts w:ascii="Arial" w:hAnsi="Arial" w:cs="Arial"/>
          <w:b/>
          <w:bCs/>
          <w:color w:val="auto"/>
        </w:rPr>
      </w:pPr>
      <w:r w:rsidRPr="001E413E">
        <w:rPr>
          <w:rFonts w:ascii="Arial" w:hAnsi="Arial" w:cs="Arial"/>
          <w:b/>
          <w:bCs/>
          <w:color w:val="auto"/>
        </w:rPr>
        <w:t>Equality and diversity</w:t>
      </w:r>
    </w:p>
    <w:p w14:paraId="5202B3DC" w14:textId="77777777" w:rsidR="0012420B" w:rsidRPr="0012420B" w:rsidRDefault="0012420B" w:rsidP="0012420B">
      <w:pPr>
        <w:rPr>
          <w:rFonts w:ascii="Arial" w:hAnsi="Arial" w:cs="Arial"/>
        </w:rPr>
      </w:pPr>
      <w:r w:rsidRPr="0012420B">
        <w:rPr>
          <w:rFonts w:ascii="Arial" w:hAnsi="Arial" w:cs="Arial"/>
        </w:rPr>
        <w:t>To promote a society that gives everyone an equal chance to learn, work and live, free from discrimination and prejudice and ensure our commitment is put into practice. All employees are responsible for eliminating unfair and unlawful discrimination in everything that they do.</w:t>
      </w:r>
    </w:p>
    <w:p w14:paraId="4CBADB88" w14:textId="77777777" w:rsidR="0012420B" w:rsidRPr="0012420B" w:rsidRDefault="0012420B" w:rsidP="0012420B">
      <w:pPr>
        <w:rPr>
          <w:rFonts w:ascii="Arial" w:hAnsi="Arial" w:cs="Arial"/>
        </w:rPr>
      </w:pPr>
      <w:r w:rsidRPr="0012420B">
        <w:rPr>
          <w:rFonts w:ascii="Arial" w:hAnsi="Arial" w:cs="Arial"/>
        </w:rPr>
        <w:t xml:space="preserve"> </w:t>
      </w:r>
    </w:p>
    <w:p w14:paraId="3784DDBA" w14:textId="0BF96C2F" w:rsidR="0012420B" w:rsidRPr="001E413E" w:rsidRDefault="0012420B" w:rsidP="0012420B">
      <w:pPr>
        <w:pStyle w:val="Heading3"/>
        <w:rPr>
          <w:rFonts w:ascii="Arial" w:hAnsi="Arial" w:cs="Arial"/>
          <w:b/>
          <w:bCs/>
          <w:color w:val="auto"/>
        </w:rPr>
      </w:pPr>
      <w:r w:rsidRPr="001E413E">
        <w:rPr>
          <w:rFonts w:ascii="Arial" w:hAnsi="Arial" w:cs="Arial"/>
          <w:b/>
          <w:bCs/>
          <w:color w:val="auto"/>
        </w:rPr>
        <w:t>Confidentiality</w:t>
      </w:r>
    </w:p>
    <w:p w14:paraId="7F3B02EE" w14:textId="77777777" w:rsidR="0012420B" w:rsidRPr="0012420B" w:rsidRDefault="0012420B" w:rsidP="0012420B">
      <w:pPr>
        <w:rPr>
          <w:rFonts w:ascii="Arial" w:hAnsi="Arial" w:cs="Arial"/>
        </w:rPr>
      </w:pPr>
      <w:r w:rsidRPr="0012420B">
        <w:rPr>
          <w:rFonts w:ascii="Arial" w:hAnsi="Arial" w:cs="Arial"/>
        </w:rPr>
        <w:t>To work in a way that does not divulge personal and/or confidential information and follow the council’s policies and procedures in relation to data protection and security of information.</w:t>
      </w:r>
    </w:p>
    <w:p w14:paraId="15EC66EA" w14:textId="77777777" w:rsidR="0012420B" w:rsidRPr="0012420B" w:rsidRDefault="0012420B" w:rsidP="0012420B">
      <w:pPr>
        <w:rPr>
          <w:rFonts w:ascii="Arial" w:hAnsi="Arial" w:cs="Arial"/>
        </w:rPr>
      </w:pPr>
    </w:p>
    <w:p w14:paraId="2934DBA0" w14:textId="339B84BC" w:rsidR="0012420B" w:rsidRPr="001E413E" w:rsidRDefault="0012420B" w:rsidP="0012420B">
      <w:pPr>
        <w:pStyle w:val="Heading3"/>
        <w:rPr>
          <w:rFonts w:ascii="Arial" w:hAnsi="Arial" w:cs="Arial"/>
          <w:b/>
          <w:bCs/>
          <w:color w:val="auto"/>
        </w:rPr>
      </w:pPr>
      <w:r w:rsidRPr="001E413E">
        <w:rPr>
          <w:rFonts w:ascii="Arial" w:hAnsi="Arial" w:cs="Arial"/>
          <w:b/>
          <w:bCs/>
          <w:color w:val="auto"/>
        </w:rPr>
        <w:t>Climate Change</w:t>
      </w:r>
    </w:p>
    <w:p w14:paraId="6BDA60F0" w14:textId="77777777" w:rsidR="0012420B" w:rsidRPr="0012420B" w:rsidRDefault="0012420B" w:rsidP="0012420B">
      <w:pPr>
        <w:rPr>
          <w:rFonts w:ascii="Arial" w:hAnsi="Arial" w:cs="Arial"/>
        </w:rPr>
      </w:pPr>
      <w:r w:rsidRPr="0012420B">
        <w:rPr>
          <w:rFonts w:ascii="Arial" w:hAnsi="Arial" w:cs="Arial"/>
        </w:rPr>
        <w:t xml:space="preserve">To contribute to our corporate responsibility in relation to climate change by considering and limiting the carbon impact of activities </w:t>
      </w:r>
      <w:proofErr w:type="gramStart"/>
      <w:r w:rsidRPr="0012420B">
        <w:rPr>
          <w:rFonts w:ascii="Arial" w:hAnsi="Arial" w:cs="Arial"/>
        </w:rPr>
        <w:t>during the course of</w:t>
      </w:r>
      <w:proofErr w:type="gramEnd"/>
      <w:r w:rsidRPr="0012420B">
        <w:rPr>
          <w:rFonts w:ascii="Arial" w:hAnsi="Arial" w:cs="Arial"/>
        </w:rPr>
        <w:t xml:space="preserve"> your work, wherever possible.</w:t>
      </w:r>
    </w:p>
    <w:p w14:paraId="33C5D2E5" w14:textId="77777777" w:rsidR="0012420B" w:rsidRPr="001E413E" w:rsidRDefault="0012420B" w:rsidP="0012420B">
      <w:pPr>
        <w:rPr>
          <w:rFonts w:ascii="Arial" w:hAnsi="Arial" w:cs="Arial"/>
          <w:b/>
          <w:bCs/>
        </w:rPr>
      </w:pPr>
    </w:p>
    <w:p w14:paraId="473870D6" w14:textId="0B06196C" w:rsidR="0012420B" w:rsidRPr="001E413E" w:rsidRDefault="0012420B" w:rsidP="0012420B">
      <w:pPr>
        <w:pStyle w:val="Heading3"/>
        <w:rPr>
          <w:rFonts w:ascii="Arial" w:hAnsi="Arial" w:cs="Arial"/>
          <w:b/>
          <w:bCs/>
          <w:color w:val="auto"/>
        </w:rPr>
      </w:pPr>
      <w:r w:rsidRPr="001E413E">
        <w:rPr>
          <w:rFonts w:ascii="Arial" w:hAnsi="Arial" w:cs="Arial"/>
          <w:b/>
          <w:bCs/>
          <w:color w:val="auto"/>
        </w:rPr>
        <w:lastRenderedPageBreak/>
        <w:t>Performance management</w:t>
      </w:r>
    </w:p>
    <w:p w14:paraId="5B4D8CD2" w14:textId="77777777" w:rsidR="0012420B" w:rsidRPr="0012420B" w:rsidRDefault="0012420B" w:rsidP="0012420B">
      <w:pPr>
        <w:rPr>
          <w:rFonts w:ascii="Arial" w:hAnsi="Arial" w:cs="Arial"/>
        </w:rPr>
      </w:pPr>
      <w:r w:rsidRPr="0012420B">
        <w:rPr>
          <w:rFonts w:ascii="Arial" w:hAnsi="Arial" w:cs="Arial"/>
        </w:rPr>
        <w:t>To promote a culture whereby performance management is ingrained and the highest of standards and performance are achieved by all. Contribute to the council’s Performance and Development Review processes to ensure continuous learning and improvement and to increase organisational performance.</w:t>
      </w:r>
    </w:p>
    <w:p w14:paraId="49202E47" w14:textId="77777777" w:rsidR="0012420B" w:rsidRPr="0012420B" w:rsidRDefault="0012420B" w:rsidP="0012420B">
      <w:pPr>
        <w:rPr>
          <w:rFonts w:ascii="Arial" w:hAnsi="Arial" w:cs="Arial"/>
        </w:rPr>
      </w:pPr>
    </w:p>
    <w:p w14:paraId="729C3966" w14:textId="1D17EDE1" w:rsidR="0012420B" w:rsidRPr="001E413E" w:rsidRDefault="0012420B" w:rsidP="0012420B">
      <w:pPr>
        <w:pStyle w:val="Heading3"/>
        <w:rPr>
          <w:rFonts w:ascii="Arial" w:hAnsi="Arial" w:cs="Arial"/>
          <w:b/>
          <w:bCs/>
          <w:color w:val="auto"/>
        </w:rPr>
      </w:pPr>
      <w:r w:rsidRPr="001E413E">
        <w:rPr>
          <w:rFonts w:ascii="Arial" w:hAnsi="Arial" w:cs="Arial"/>
          <w:b/>
          <w:bCs/>
          <w:color w:val="auto"/>
        </w:rPr>
        <w:t>Quality assurance (for applicable posts)</w:t>
      </w:r>
    </w:p>
    <w:p w14:paraId="6E52F590" w14:textId="77777777" w:rsidR="0012420B" w:rsidRPr="0012420B" w:rsidRDefault="0012420B" w:rsidP="0012420B">
      <w:pPr>
        <w:rPr>
          <w:rFonts w:ascii="Arial" w:hAnsi="Arial" w:cs="Arial"/>
        </w:rPr>
      </w:pPr>
      <w:r w:rsidRPr="0012420B">
        <w:rPr>
          <w:rFonts w:ascii="Arial" w:hAnsi="Arial" w:cs="Arial"/>
        </w:rPr>
        <w:t xml:space="preserve">To set, monitor and evaluate standards at individual, </w:t>
      </w:r>
      <w:proofErr w:type="gramStart"/>
      <w:r w:rsidRPr="0012420B">
        <w:rPr>
          <w:rFonts w:ascii="Arial" w:hAnsi="Arial" w:cs="Arial"/>
        </w:rPr>
        <w:t>team</w:t>
      </w:r>
      <w:proofErr w:type="gramEnd"/>
      <w:r w:rsidRPr="0012420B">
        <w:rPr>
          <w:rFonts w:ascii="Arial" w:hAnsi="Arial" w:cs="Arial"/>
        </w:rPr>
        <w:t xml:space="preserve"> and service level so that the highest standards of service are delivered and maintained. Use data, where appropriate, to enhance the </w:t>
      </w:r>
      <w:proofErr w:type="gramStart"/>
      <w:r w:rsidRPr="0012420B">
        <w:rPr>
          <w:rFonts w:ascii="Arial" w:hAnsi="Arial" w:cs="Arial"/>
        </w:rPr>
        <w:t>quality of service</w:t>
      </w:r>
      <w:proofErr w:type="gramEnd"/>
      <w:r w:rsidRPr="0012420B">
        <w:rPr>
          <w:rFonts w:ascii="Arial" w:hAnsi="Arial" w:cs="Arial"/>
        </w:rPr>
        <w:t xml:space="preserve"> provision and support decision making processes.</w:t>
      </w:r>
    </w:p>
    <w:p w14:paraId="7FA38AB9" w14:textId="77777777" w:rsidR="0012420B" w:rsidRPr="0012420B" w:rsidRDefault="0012420B" w:rsidP="0012420B">
      <w:pPr>
        <w:rPr>
          <w:rFonts w:ascii="Arial" w:hAnsi="Arial" w:cs="Arial"/>
        </w:rPr>
      </w:pPr>
    </w:p>
    <w:p w14:paraId="400DCD53" w14:textId="71131D06" w:rsidR="0012420B" w:rsidRPr="001E413E" w:rsidRDefault="0012420B" w:rsidP="0012420B">
      <w:pPr>
        <w:pStyle w:val="Heading3"/>
        <w:rPr>
          <w:rFonts w:ascii="Arial" w:hAnsi="Arial" w:cs="Arial"/>
          <w:b/>
          <w:bCs/>
          <w:color w:val="auto"/>
        </w:rPr>
      </w:pPr>
      <w:r w:rsidRPr="001E413E">
        <w:rPr>
          <w:rFonts w:ascii="Arial" w:hAnsi="Arial" w:cs="Arial"/>
          <w:b/>
          <w:bCs/>
          <w:color w:val="auto"/>
        </w:rPr>
        <w:t>Management and leadership (for applicable posts)</w:t>
      </w:r>
    </w:p>
    <w:p w14:paraId="6C8AB534" w14:textId="77777777" w:rsidR="0012420B" w:rsidRPr="0012420B" w:rsidRDefault="0012420B" w:rsidP="0012420B">
      <w:pPr>
        <w:rPr>
          <w:rFonts w:ascii="Arial" w:hAnsi="Arial" w:cs="Arial"/>
        </w:rPr>
      </w:pPr>
      <w:r w:rsidRPr="0012420B">
        <w:rPr>
          <w:rFonts w:ascii="Arial" w:hAnsi="Arial" w:cs="Arial"/>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205673BE" w14:textId="77777777" w:rsidR="0012420B" w:rsidRPr="001E413E" w:rsidRDefault="0012420B" w:rsidP="0012420B">
      <w:pPr>
        <w:rPr>
          <w:rFonts w:ascii="Arial" w:hAnsi="Arial" w:cs="Arial"/>
          <w:b/>
          <w:bCs/>
        </w:rPr>
      </w:pPr>
    </w:p>
    <w:p w14:paraId="2FA31093" w14:textId="1B1868D2" w:rsidR="0012420B" w:rsidRPr="001E413E" w:rsidRDefault="0012420B" w:rsidP="0012420B">
      <w:pPr>
        <w:pStyle w:val="Heading3"/>
        <w:rPr>
          <w:rFonts w:ascii="Arial" w:hAnsi="Arial" w:cs="Arial"/>
          <w:b/>
          <w:bCs/>
          <w:color w:val="auto"/>
        </w:rPr>
      </w:pPr>
      <w:r w:rsidRPr="001E413E">
        <w:rPr>
          <w:rFonts w:ascii="Arial" w:hAnsi="Arial" w:cs="Arial"/>
          <w:b/>
          <w:bCs/>
          <w:color w:val="auto"/>
        </w:rPr>
        <w:t>Financial management (for applicable posts)</w:t>
      </w:r>
    </w:p>
    <w:p w14:paraId="1DBF94FF" w14:textId="77777777" w:rsidR="0012420B" w:rsidRPr="0012420B" w:rsidRDefault="0012420B" w:rsidP="0012420B">
      <w:pPr>
        <w:rPr>
          <w:rFonts w:ascii="Arial" w:hAnsi="Arial" w:cs="Arial"/>
        </w:rPr>
      </w:pPr>
      <w:r w:rsidRPr="0012420B">
        <w:rPr>
          <w:rFonts w:ascii="Arial" w:hAnsi="Arial" w:cs="Arial"/>
        </w:rPr>
        <w:t>To manage a designated budget, ensuring that the service achieves value for money in all circumstances through the monitoring of expenditure and the early identification of any financial irregularity.</w:t>
      </w:r>
    </w:p>
    <w:p w14:paraId="59C3B9F3" w14:textId="77777777" w:rsidR="0012420B" w:rsidRPr="0012420B" w:rsidRDefault="0012420B" w:rsidP="0012420B">
      <w:pPr>
        <w:rPr>
          <w:rFonts w:ascii="Arial" w:hAnsi="Arial" w:cs="Arial"/>
        </w:rPr>
      </w:pPr>
    </w:p>
    <w:p w14:paraId="644070CA" w14:textId="4996015F" w:rsidR="0012420B" w:rsidRDefault="0012420B" w:rsidP="0012420B">
      <w:pPr>
        <w:rPr>
          <w:rFonts w:ascii="Arial" w:hAnsi="Arial" w:cs="Arial"/>
        </w:rPr>
      </w:pPr>
      <w:r w:rsidRPr="0012420B">
        <w:rPr>
          <w:rFonts w:ascii="Arial" w:hAnsi="Arial" w:cs="Arial"/>
        </w:rPr>
        <w:t>The above is not exhaustive and the post holder will be expected to undertake any duties which may reasonably fall within the level of responsibility and the competence of the post as directed by your manager.</w:t>
      </w:r>
    </w:p>
    <w:p w14:paraId="1ABF863C" w14:textId="408D74C7" w:rsidR="0012420B" w:rsidRDefault="0012420B" w:rsidP="0012420B">
      <w:pPr>
        <w:rPr>
          <w:rFonts w:ascii="Arial" w:hAnsi="Arial" w:cs="Arial"/>
        </w:rPr>
      </w:pPr>
    </w:p>
    <w:p w14:paraId="0DC5CCFD" w14:textId="7855BF74" w:rsidR="0012420B" w:rsidRDefault="0012420B" w:rsidP="0012420B">
      <w:pPr>
        <w:rPr>
          <w:rFonts w:ascii="Arial" w:hAnsi="Arial" w:cs="Arial"/>
        </w:rPr>
      </w:pPr>
    </w:p>
    <w:p w14:paraId="0C9EB22A" w14:textId="3F25B3D3" w:rsidR="0012420B" w:rsidRDefault="0012420B" w:rsidP="0012420B">
      <w:pPr>
        <w:rPr>
          <w:rFonts w:ascii="Arial" w:hAnsi="Arial" w:cs="Arial"/>
        </w:rPr>
      </w:pPr>
    </w:p>
    <w:p w14:paraId="247072D5" w14:textId="08F20C4E" w:rsidR="0012420B" w:rsidRDefault="0012420B" w:rsidP="0012420B">
      <w:pPr>
        <w:rPr>
          <w:rFonts w:ascii="Arial" w:hAnsi="Arial" w:cs="Arial"/>
        </w:rPr>
      </w:pPr>
    </w:p>
    <w:sectPr w:rsidR="0012420B" w:rsidSect="00E85A7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51FDB"/>
    <w:multiLevelType w:val="hybridMultilevel"/>
    <w:tmpl w:val="7AA4438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360"/>
        </w:tabs>
        <w:ind w:left="360" w:hanging="360"/>
      </w:pPr>
      <w:rPr>
        <w:rFonts w:ascii="Courier New" w:hAnsi="Courier New" w:cs="Courier New" w:hint="default"/>
      </w:rPr>
    </w:lvl>
    <w:lvl w:ilvl="2" w:tplc="8D7C38A8">
      <w:start w:val="1"/>
      <w:numFmt w:val="bullet"/>
      <w:lvlText w:val=""/>
      <w:lvlJc w:val="left"/>
      <w:pPr>
        <w:tabs>
          <w:tab w:val="num" w:pos="1080"/>
        </w:tabs>
        <w:ind w:left="1080" w:hanging="360"/>
      </w:pPr>
      <w:rPr>
        <w:rFonts w:ascii="Symbol" w:hAnsi="Symbol" w:hint="default"/>
        <w:color w:val="auto"/>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1" w15:restartNumberingAfterBreak="0">
    <w:nsid w:val="37185916"/>
    <w:multiLevelType w:val="hybridMultilevel"/>
    <w:tmpl w:val="BCEE9E3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C582F49"/>
    <w:multiLevelType w:val="hybridMultilevel"/>
    <w:tmpl w:val="5B8C8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8E2A9F"/>
    <w:multiLevelType w:val="hybridMultilevel"/>
    <w:tmpl w:val="A52AE6D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16cid:durableId="402803444">
    <w:abstractNumId w:val="2"/>
  </w:num>
  <w:num w:numId="2" w16cid:durableId="165704871">
    <w:abstractNumId w:val="1"/>
  </w:num>
  <w:num w:numId="3" w16cid:durableId="130053179">
    <w:abstractNumId w:val="3"/>
  </w:num>
  <w:num w:numId="4" w16cid:durableId="15893906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92B"/>
    <w:rsid w:val="00122C57"/>
    <w:rsid w:val="0012420B"/>
    <w:rsid w:val="001E413E"/>
    <w:rsid w:val="00254666"/>
    <w:rsid w:val="002F7FE7"/>
    <w:rsid w:val="003B66D3"/>
    <w:rsid w:val="00437BED"/>
    <w:rsid w:val="00571D0A"/>
    <w:rsid w:val="005F2687"/>
    <w:rsid w:val="006853DB"/>
    <w:rsid w:val="00872135"/>
    <w:rsid w:val="009933D7"/>
    <w:rsid w:val="009A0AC3"/>
    <w:rsid w:val="009C292B"/>
    <w:rsid w:val="00A1190E"/>
    <w:rsid w:val="00A667E7"/>
    <w:rsid w:val="00E85A73"/>
    <w:rsid w:val="00FE03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4D57579"/>
  <w15:chartTrackingRefBased/>
  <w15:docId w15:val="{9A6FA562-DD45-492C-B982-490AE3C3D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2420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2420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2420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2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rsid w:val="009C292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Heading1Char">
    <w:name w:val="Heading 1 Char"/>
    <w:basedOn w:val="DefaultParagraphFont"/>
    <w:link w:val="Heading1"/>
    <w:uiPriority w:val="9"/>
    <w:rsid w:val="0012420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2420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2420B"/>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6853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863</Words>
  <Characters>4924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Job Description and Person Specification</vt:lpstr>
    </vt:vector>
  </TitlesOfParts>
  <Company/>
  <LinksUpToDate>false</LinksUpToDate>
  <CharactersWithSpaces>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and Person Specification</dc:title>
  <dc:subject/>
  <dc:creator>Donna Palmer</dc:creator>
  <cp:keywords>Job Description Person Specification</cp:keywords>
  <dc:description/>
  <cp:lastModifiedBy>Paul Hennessy</cp:lastModifiedBy>
  <cp:revision>2</cp:revision>
  <dcterms:created xsi:type="dcterms:W3CDTF">2024-01-19T09:33:00Z</dcterms:created>
  <dcterms:modified xsi:type="dcterms:W3CDTF">2024-01-19T09:33:00Z</dcterms:modified>
</cp:coreProperties>
</file>