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B114D" w14:textId="782B15A6" w:rsidR="00CF476B" w:rsidRPr="00997611" w:rsidRDefault="00997611" w:rsidP="00CF476B">
      <w:pPr>
        <w:tabs>
          <w:tab w:val="center" w:pos="4513"/>
          <w:tab w:val="right" w:pos="9026"/>
        </w:tabs>
        <w:jc w:val="center"/>
        <w:rPr>
          <w:rFonts w:eastAsia="Times New Roman"/>
          <w:b/>
          <w:sz w:val="30"/>
          <w:szCs w:val="30"/>
          <w:u w:val="single"/>
          <w:lang w:val="en-US"/>
        </w:rPr>
      </w:pPr>
      <w:r w:rsidRPr="00997611">
        <w:rPr>
          <w:rFonts w:eastAsia="Times New Roman"/>
          <w:b/>
          <w:sz w:val="30"/>
          <w:szCs w:val="30"/>
          <w:u w:val="single"/>
          <w:lang w:val="en-US"/>
        </w:rPr>
        <w:t>Seghill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Pr="00997611" w:rsidRDefault="00CF37D9" w:rsidP="00CF37D9"/>
    <w:p w14:paraId="6E647A50" w14:textId="4BE45840" w:rsidR="00CB39D8" w:rsidRDefault="00997611" w:rsidP="004A7EFC">
      <w:pPr>
        <w:jc w:val="both"/>
        <w:rPr>
          <w:sz w:val="20"/>
          <w:szCs w:val="20"/>
          <w:lang w:eastAsia="en-GB"/>
        </w:rPr>
      </w:pPr>
      <w:r w:rsidRPr="00997611">
        <w:rPr>
          <w:rFonts w:eastAsia="Times New Roman"/>
          <w:sz w:val="20"/>
          <w:szCs w:val="20"/>
          <w:lang w:val="en-US" w:eastAsia="en-GB"/>
        </w:rPr>
        <w:t>Seghill First School</w:t>
      </w:r>
      <w:r w:rsidR="00CF476B" w:rsidRPr="00997611">
        <w:rPr>
          <w:rFonts w:eastAsia="Times New Roman"/>
          <w:sz w:val="20"/>
          <w:szCs w:val="20"/>
          <w:lang w:val="en-US" w:eastAsia="en-GB"/>
        </w:rPr>
        <w:t xml:space="preserve"> </w:t>
      </w:r>
      <w:r w:rsidR="00CF37D9" w:rsidRPr="00997611">
        <w:rPr>
          <w:sz w:val="20"/>
          <w:szCs w:val="20"/>
          <w:lang w:eastAsia="en-GB"/>
        </w:rPr>
        <w:t xml:space="preserve">is fully committed to the principles of safer recruitment, ensuring that safeguarding and promoting the welfare of children is </w:t>
      </w:r>
      <w:r w:rsidR="00CF37D9" w:rsidRPr="00CF37D9">
        <w:rPr>
          <w:sz w:val="20"/>
          <w:szCs w:val="20"/>
          <w:lang w:eastAsia="en-GB"/>
        </w:rPr>
        <w:t xml:space="preserve">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172FD9D">
                    <v:rect id="Rectangle 15"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234D5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0D3A29">
                    <v:rect id="Rectangle 20"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580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CCF90B">
                    <v:rect id="Rectangle 19"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F506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bookmarkStart w:id="0" w:name="_GoBack"/>
      <w:bookmarkEnd w:id="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627C621A">
        <w:tc>
          <w:tcPr>
            <w:tcW w:w="5000" w:type="pct"/>
            <w:shd w:val="clear"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627C621A">
        <w:tc>
          <w:tcPr>
            <w:tcW w:w="5000" w:type="pct"/>
            <w:shd w:val="clear" w:color="auto" w:fill="FFFFFF" w:themeFill="background1"/>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taken into account.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627C621A">
        <w:tc>
          <w:tcPr>
            <w:tcW w:w="5000" w:type="pct"/>
            <w:shd w:val="clear" w:color="auto" w:fill="FFFFFF" w:themeFill="background1"/>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627C621A">
        <w:tc>
          <w:tcPr>
            <w:tcW w:w="5000" w:type="pct"/>
            <w:shd w:val="clear" w:color="auto" w:fill="FFFFFF" w:themeFill="background1"/>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1E5F8597" w14:textId="2C166F0E" w:rsidR="00CF37D9" w:rsidRPr="00C861CD" w:rsidRDefault="00CF37D9" w:rsidP="00331AF1">
            <w:pPr>
              <w:jc w:val="both"/>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00997611">
              <w:rPr>
                <w:sz w:val="20"/>
                <w:szCs w:val="20"/>
                <w:lang w:eastAsia="en-GB"/>
              </w:rPr>
              <w:t>Northumberland County Council or Seghill First School.</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627C621A">
        <w:tc>
          <w:tcPr>
            <w:tcW w:w="5000" w:type="pct"/>
            <w:shd w:val="clear" w:color="auto" w:fill="FFFFFF" w:themeFill="background1"/>
          </w:tcPr>
          <w:p w14:paraId="6F7B03F6" w14:textId="77777777" w:rsidR="00CF37D9" w:rsidRDefault="00CF37D9" w:rsidP="00331AF1">
            <w:pPr>
              <w:shd w:val="clear" w:color="auto" w:fill="FFFFFF"/>
              <w:jc w:val="both"/>
              <w:rPr>
                <w:b/>
                <w:sz w:val="20"/>
              </w:rPr>
            </w:pPr>
            <w:r w:rsidRPr="00CF37D9">
              <w:rPr>
                <w:b/>
                <w:sz w:val="20"/>
              </w:rPr>
              <w:t>Immigration, Asylum and Nationality Act 2006</w:t>
            </w:r>
          </w:p>
          <w:p w14:paraId="76BB0F4D" w14:textId="7665F867" w:rsidR="00CF37D9" w:rsidRPr="00CF37D9" w:rsidRDefault="00997611" w:rsidP="627C621A">
            <w:pPr>
              <w:shd w:val="clear" w:color="auto" w:fill="FFFFFF" w:themeFill="background1"/>
              <w:jc w:val="both"/>
              <w:rPr>
                <w:b/>
                <w:bCs/>
                <w:sz w:val="20"/>
                <w:szCs w:val="20"/>
              </w:rPr>
            </w:pPr>
            <w:r w:rsidRPr="00997611">
              <w:rPr>
                <w:sz w:val="20"/>
                <w:szCs w:val="20"/>
              </w:rPr>
              <w:t>Seghill First School</w:t>
            </w:r>
            <w:r w:rsidR="00CF476B" w:rsidRPr="00997611">
              <w:rPr>
                <w:sz w:val="20"/>
                <w:szCs w:val="20"/>
              </w:rPr>
              <w:t xml:space="preserve"> </w:t>
            </w:r>
            <w:r w:rsidR="00CF37D9" w:rsidRPr="627C621A">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115C20" w14:paraId="38A39BC7" w14:textId="77777777" w:rsidTr="00997611">
        <w:trPr>
          <w:trHeight w:val="521"/>
        </w:trPr>
        <w:tc>
          <w:tcPr>
            <w:tcW w:w="5000" w:type="pct"/>
            <w:shd w:val="clear" w:color="auto" w:fill="FFFFFF" w:themeFill="background1"/>
          </w:tcPr>
          <w:p w14:paraId="4C0D336C" w14:textId="77777777" w:rsidR="00115C20" w:rsidRDefault="00115C20" w:rsidP="00115C20">
            <w:pPr>
              <w:jc w:val="both"/>
              <w:rPr>
                <w:b/>
                <w:bCs/>
                <w:sz w:val="20"/>
                <w:szCs w:val="20"/>
              </w:rPr>
            </w:pPr>
            <w:r w:rsidRPr="627C621A">
              <w:rPr>
                <w:b/>
                <w:bCs/>
                <w:sz w:val="20"/>
                <w:szCs w:val="20"/>
              </w:rPr>
              <w:t xml:space="preserve">Online Search </w:t>
            </w:r>
          </w:p>
          <w:p w14:paraId="4FCAF847" w14:textId="0802255F" w:rsidR="00115C20" w:rsidRPr="00CF37D9" w:rsidRDefault="00115C20" w:rsidP="00115C20">
            <w:pPr>
              <w:shd w:val="clear" w:color="auto" w:fill="FFFFFF"/>
              <w:jc w:val="both"/>
              <w:rPr>
                <w:b/>
                <w:sz w:val="20"/>
              </w:rPr>
            </w:pPr>
            <w:r w:rsidRPr="627C621A">
              <w:rPr>
                <w:sz w:val="20"/>
                <w:szCs w:val="20"/>
              </w:rPr>
              <w:t xml:space="preserve">I understand that an online search will be carried out, on </w:t>
            </w:r>
            <w:r w:rsidRPr="00997611">
              <w:rPr>
                <w:sz w:val="20"/>
                <w:szCs w:val="20"/>
              </w:rPr>
              <w:t xml:space="preserve">shortlisted candidates, on public information and this may be discussed during interview and my affect my application for employment with </w:t>
            </w:r>
            <w:r w:rsidR="00997611" w:rsidRPr="00997611">
              <w:rPr>
                <w:sz w:val="20"/>
                <w:szCs w:val="20"/>
              </w:rPr>
              <w:t>Seghill First School.</w:t>
            </w:r>
          </w:p>
        </w:tc>
      </w:tr>
      <w:tr w:rsidR="00115C20" w14:paraId="4378F72E" w14:textId="77777777" w:rsidTr="627C621A">
        <w:tc>
          <w:tcPr>
            <w:tcW w:w="5000" w:type="pct"/>
            <w:shd w:val="clear" w:color="auto" w:fill="FFFFFF" w:themeFill="background1"/>
          </w:tcPr>
          <w:p w14:paraId="2F3BC0E0" w14:textId="77777777" w:rsidR="00115C20"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Pr>
                <w:rFonts w:eastAsia="Times New Roman" w:cs="Times New Roman"/>
                <w:b/>
                <w:sz w:val="20"/>
                <w:szCs w:val="20"/>
                <w:lang w:eastAsia="en-GB"/>
              </w:rPr>
              <w:t>2018</w:t>
            </w:r>
          </w:p>
          <w:p w14:paraId="73CE1142" w14:textId="76ECAB66" w:rsidR="00115C20" w:rsidRPr="00331AF1" w:rsidRDefault="00115C20" w:rsidP="00115C20">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61824"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Pr="00CF37D9">
              <w:rPr>
                <w:rFonts w:eastAsia="Times New Roman" w:cs="Times New Roman"/>
                <w:sz w:val="20"/>
                <w:szCs w:val="20"/>
                <w:lang w:eastAsia="en-GB"/>
              </w:rPr>
              <w:t>Please tick the box below to confirm that you give your consen</w:t>
            </w:r>
            <w:r w:rsidRPr="00997611">
              <w:rPr>
                <w:rFonts w:eastAsia="Times New Roman" w:cs="Times New Roman"/>
                <w:sz w:val="20"/>
                <w:szCs w:val="20"/>
                <w:lang w:eastAsia="en-GB"/>
              </w:rPr>
              <w:t xml:space="preserve">t to </w:t>
            </w:r>
            <w:r w:rsidR="00997611" w:rsidRPr="00997611">
              <w:rPr>
                <w:sz w:val="20"/>
                <w:szCs w:val="20"/>
              </w:rPr>
              <w:t>Seghill First School</w:t>
            </w:r>
            <w:r w:rsidRPr="00997611">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Pr>
                <w:rFonts w:eastAsia="Times New Roman" w:cs="Times New Roman"/>
                <w:sz w:val="20"/>
                <w:szCs w:val="20"/>
                <w:lang w:eastAsia="en-GB"/>
              </w:rPr>
              <w:t xml:space="preserve">2018,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2018.</w:t>
            </w:r>
          </w:p>
        </w:tc>
      </w:tr>
      <w:tr w:rsidR="00115C20" w14:paraId="7938B423" w14:textId="77777777" w:rsidTr="627C621A">
        <w:tc>
          <w:tcPr>
            <w:tcW w:w="5000" w:type="pct"/>
            <w:shd w:val="clear" w:color="auto" w:fill="FFFFFF" w:themeFill="background1"/>
          </w:tcPr>
          <w:p w14:paraId="0E391D8B" w14:textId="77777777" w:rsidR="00115C20" w:rsidRPr="00EA49AC" w:rsidRDefault="00115C20" w:rsidP="00115C20">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p>
          <w:p w14:paraId="1F4EBFD2" w14:textId="3896C025"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p>
          <w:p w14:paraId="11C7195C" w14:textId="77777777"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115C20" w:rsidRDefault="00115C20" w:rsidP="00115C20">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115C20" w:rsidRDefault="00115C20" w:rsidP="00115C20">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115C20" w:rsidRPr="002D5C96" w:rsidRDefault="00115C20" w:rsidP="00115C20">
            <w:pPr>
              <w:overflowPunct w:val="0"/>
              <w:autoSpaceDE w:val="0"/>
              <w:autoSpaceDN w:val="0"/>
              <w:adjustRightInd w:val="0"/>
              <w:jc w:val="both"/>
              <w:textAlignment w:val="baseline"/>
              <w:rPr>
                <w:rFonts w:eastAsia="Times New Roman"/>
                <w:sz w:val="20"/>
                <w:szCs w:val="20"/>
                <w:lang w:eastAsia="en-GB"/>
              </w:rPr>
            </w:pPr>
          </w:p>
          <w:p w14:paraId="156FCB24" w14:textId="5AFDDF6E" w:rsidR="00115C20"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NAME…….………………………………..Signature…………………</w:t>
            </w:r>
            <w:r>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115C20" w:rsidRPr="002D5C96"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115C20" w:rsidRPr="002D5C96" w:rsidRDefault="00115C20" w:rsidP="00115C20">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115C20" w:rsidRPr="00331AF1" w:rsidRDefault="00115C20" w:rsidP="00115C20">
            <w:pPr>
              <w:jc w:val="both"/>
              <w:rPr>
                <w:sz w:val="20"/>
                <w:szCs w:val="20"/>
                <w:lang w:eastAsia="en-GB"/>
              </w:rPr>
            </w:pPr>
          </w:p>
          <w:p w14:paraId="4EA70A08" w14:textId="40B0D68A" w:rsidR="00115C20" w:rsidRPr="00331AF1" w:rsidRDefault="00115C20" w:rsidP="00115C20">
            <w:pPr>
              <w:jc w:val="both"/>
              <w:rPr>
                <w:sz w:val="20"/>
                <w:szCs w:val="20"/>
                <w:lang w:eastAsia="en-GB"/>
              </w:rPr>
            </w:pPr>
            <w:r w:rsidRPr="627C621A">
              <w:rPr>
                <w:b/>
                <w:bCs/>
                <w:sz w:val="20"/>
                <w:szCs w:val="20"/>
                <w:lang w:eastAsia="en-GB"/>
              </w:rPr>
              <w:t>Shortlisted candidates will be required to sign their electronic application form at interview</w:t>
            </w:r>
            <w:r w:rsidRPr="627C621A">
              <w:rPr>
                <w:sz w:val="20"/>
                <w:szCs w:val="20"/>
                <w:lang w:eastAsia="en-GB"/>
              </w:rPr>
              <w:t xml:space="preserve">. </w:t>
            </w:r>
          </w:p>
        </w:tc>
      </w:tr>
    </w:tbl>
    <w:p w14:paraId="0F639DC0" w14:textId="77777777" w:rsidR="00CF37D9" w:rsidRDefault="00CF37D9" w:rsidP="001176E3">
      <w:pPr>
        <w:jc w:val="both"/>
        <w:rPr>
          <w:b/>
          <w:u w:val="single"/>
        </w:rPr>
      </w:pPr>
    </w:p>
    <w:p w14:paraId="3F133821" w14:textId="5BD0C582" w:rsidR="00CF37D9" w:rsidRPr="00997611" w:rsidRDefault="00CF37D9" w:rsidP="00CF476B">
      <w:pPr>
        <w:jc w:val="both"/>
        <w:rPr>
          <w:rFonts w:eastAsia="Times New Roman"/>
          <w:b/>
          <w:sz w:val="28"/>
          <w:szCs w:val="28"/>
          <w:lang w:val="en-US"/>
        </w:rPr>
      </w:pPr>
      <w:r w:rsidRPr="00B957B4">
        <w:rPr>
          <w:rFonts w:cs="Times New Roman"/>
          <w:sz w:val="20"/>
          <w:szCs w:val="20"/>
        </w:rPr>
        <w:t xml:space="preserve">Please return this application form via email to </w:t>
      </w:r>
      <w:hyperlink r:id="rId10" w:history="1">
        <w:r w:rsidR="00997611" w:rsidRPr="00997611">
          <w:rPr>
            <w:rStyle w:val="Hyperlink"/>
            <w:rFonts w:asciiTheme="minorHAnsi" w:hAnsiTheme="minorHAnsi" w:cstheme="minorHAnsi"/>
            <w:color w:val="auto"/>
            <w:u w:val="none"/>
            <w:lang w:val="en"/>
          </w:rPr>
          <w:t>admin@seghill.northumberland.sch.uk</w:t>
        </w:r>
      </w:hyperlink>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1"/>
          <w:footerReference w:type="default" r:id="rId12"/>
          <w:headerReference w:type="first" r:id="rId13"/>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0912CA70" w:rsidR="00CF37D9" w:rsidRPr="00CF37D9" w:rsidRDefault="00997611" w:rsidP="006E06B6">
      <w:pPr>
        <w:jc w:val="both"/>
        <w:rPr>
          <w:rFonts w:eastAsia="Times New Roman"/>
          <w:lang w:eastAsia="en-GB"/>
        </w:rPr>
      </w:pPr>
      <w:r w:rsidRPr="00997611">
        <w:rPr>
          <w:rFonts w:eastAsia="Times New Roman"/>
          <w:lang w:val="en-US"/>
        </w:rPr>
        <w:t>Seghill First School</w:t>
      </w:r>
      <w:r w:rsidR="00CF476B" w:rsidRPr="00997611">
        <w:rPr>
          <w:rFonts w:eastAsia="Times New Roman"/>
          <w:lang w:val="en-US"/>
        </w:rPr>
        <w:t xml:space="preserve"> </w:t>
      </w:r>
      <w:r w:rsidR="00CF37D9" w:rsidRPr="00997611">
        <w:rPr>
          <w:rFonts w:eastAsia="Times New Roman"/>
          <w:lang w:eastAsia="en-GB"/>
        </w:rPr>
        <w:t xml:space="preserve">wants to meet the aims and commitments set out in its equality policy. This includes not discriminating under the Equality Act 2010, and building an accurate picture of the make-up of the workforce </w:t>
      </w:r>
      <w:r w:rsidR="00CF37D9" w:rsidRPr="00CF37D9">
        <w:rPr>
          <w:rFonts w:eastAsia="Times New Roman"/>
          <w:lang w:eastAsia="en-GB"/>
        </w:rPr>
        <w:t>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ascii="Wingdings 2" w:eastAsia="Wingdings 2" w:hAnsi="Wingdings 2" w:cs="Wingdings 2"/>
          <w:sz w:val="36"/>
          <w:lang w:eastAsia="en-GB"/>
        </w:rPr>
        <w:t></w:t>
      </w:r>
      <w:r w:rsidRPr="00CF37D9">
        <w:rPr>
          <w:rFonts w:eastAsia="Times New Roman"/>
          <w:lang w:eastAsia="en-GB"/>
        </w:rPr>
        <w:tab/>
        <w:t xml:space="preserve">Female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ascii="Wingdings 2" w:eastAsia="Wingdings 2" w:hAnsi="Wingdings 2" w:cs="Wingdings 2"/>
          <w:sz w:val="36"/>
          <w:lang w:eastAsia="en-GB"/>
        </w:rPr>
        <w:t></w:t>
      </w:r>
      <w:r w:rsidRPr="00CF37D9">
        <w:rPr>
          <w:rFonts w:eastAsia="Times New Roman"/>
          <w:lang w:eastAsia="en-GB"/>
        </w:rPr>
        <w:tab/>
        <w:t xml:space="preserve">No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25-29</w:t>
      </w:r>
      <w:r w:rsidRPr="00CF37D9">
        <w:rPr>
          <w:rFonts w:eastAsia="Times New Roman"/>
          <w:sz w:val="36"/>
          <w:lang w:eastAsia="en-GB"/>
        </w:rPr>
        <w:tab/>
      </w:r>
      <w:r w:rsidRPr="00CF37D9">
        <w:rPr>
          <w:rFonts w:ascii="Wingdings 2" w:eastAsia="Wingdings 2" w:hAnsi="Wingdings 2" w:cs="Wingdings 2"/>
          <w:sz w:val="36"/>
          <w:lang w:eastAsia="en-GB"/>
        </w:rPr>
        <w:t></w:t>
      </w:r>
      <w:r w:rsidRPr="00CF37D9">
        <w:rPr>
          <w:rFonts w:eastAsia="Times New Roman"/>
          <w:lang w:eastAsia="en-GB"/>
        </w:rPr>
        <w:tab/>
        <w:t>30-34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ascii="Wingdings 2" w:eastAsia="Wingdings 2" w:hAnsi="Wingdings 2" w:cs="Wingdings 2"/>
          <w:sz w:val="36"/>
          <w:lang w:eastAsia="en-GB"/>
        </w:rPr>
        <w:t></w:t>
      </w:r>
      <w:r w:rsidRPr="00CF37D9">
        <w:rPr>
          <w:rFonts w:eastAsia="Times New Roman"/>
          <w:lang w:eastAsia="en-GB"/>
        </w:rPr>
        <w:tab/>
        <w:t>40-44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45-49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50-54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60-64</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ab/>
        <w:t>65+</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 No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Buddhist </w:t>
      </w:r>
      <w:r w:rsidRPr="00CF37D9">
        <w:rPr>
          <w:rFonts w:ascii="Wingdings 2" w:eastAsia="Wingdings 2" w:hAnsi="Wingdings 2" w:cs="Wingdings 2"/>
          <w:sz w:val="36"/>
          <w:lang w:eastAsia="en-GB"/>
        </w:rPr>
        <w:t></w:t>
      </w:r>
      <w:r w:rsidRPr="00CF37D9">
        <w:rPr>
          <w:rFonts w:eastAsia="Times New Roman"/>
          <w:lang w:eastAsia="en-GB"/>
        </w:rPr>
        <w:tab/>
        <w:t xml:space="preserve"> Christian </w:t>
      </w:r>
      <w:r w:rsidRPr="00CF37D9">
        <w:rPr>
          <w:rFonts w:ascii="Wingdings 2" w:eastAsia="Wingdings 2" w:hAnsi="Wingdings 2" w:cs="Wingdings 2"/>
          <w:sz w:val="36"/>
          <w:lang w:eastAsia="en-GB"/>
        </w:rPr>
        <w:t></w:t>
      </w:r>
      <w:r w:rsidRPr="00CF37D9">
        <w:rPr>
          <w:rFonts w:eastAsia="Times New Roman"/>
          <w:lang w:eastAsia="en-GB"/>
        </w:rPr>
        <w:t xml:space="preserve">      Hindu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Jewish  </w:t>
      </w:r>
      <w:r w:rsidRPr="00CF37D9">
        <w:rPr>
          <w:rFonts w:ascii="Wingdings 2" w:eastAsia="Wingdings 2" w:hAnsi="Wingdings 2" w:cs="Wingdings 2"/>
          <w:sz w:val="36"/>
          <w:lang w:eastAsia="en-GB"/>
        </w:rPr>
        <w:t></w:t>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ascii="Wingdings 2" w:eastAsia="Wingdings 2" w:hAnsi="Wingdings 2" w:cs="Wingdings 2"/>
          <w:sz w:val="36"/>
          <w:lang w:eastAsia="en-GB"/>
        </w:rPr>
        <w:t></w:t>
      </w:r>
      <w:r w:rsidRPr="00CF37D9">
        <w:rPr>
          <w:rFonts w:eastAsia="Times New Roman"/>
          <w:lang w:eastAsia="en-GB"/>
        </w:rPr>
        <w:tab/>
        <w:t xml:space="preserve">  Sikh</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ascii="Wingdings 2" w:eastAsia="Wingdings 2" w:hAnsi="Wingdings 2" w:cs="Wingdings 2"/>
          <w:sz w:val="36"/>
          <w:lang w:eastAsia="en-GB"/>
        </w:rPr>
        <w:t></w:t>
      </w:r>
      <w:r w:rsidRPr="00CF37D9">
        <w:rPr>
          <w:rFonts w:eastAsia="Times New Roman"/>
          <w:lang w:eastAsia="en-GB"/>
        </w:rPr>
        <w:tab/>
        <w:t xml:space="preserve">  Gay woman/lesbian </w:t>
      </w:r>
      <w:r w:rsidRPr="00CF37D9">
        <w:rPr>
          <w:rFonts w:ascii="Wingdings 2" w:eastAsia="Wingdings 2" w:hAnsi="Wingdings 2" w:cs="Wingdings 2"/>
          <w:sz w:val="36"/>
          <w:lang w:eastAsia="en-GB"/>
        </w:rPr>
        <w:t></w:t>
      </w:r>
      <w:r w:rsidRPr="00CF37D9">
        <w:rPr>
          <w:rFonts w:eastAsia="Times New Roman"/>
          <w:lang w:eastAsia="en-GB"/>
        </w:rPr>
        <w:t xml:space="preserve">      Gay man  </w:t>
      </w:r>
      <w:r w:rsidRPr="00CF37D9">
        <w:rPr>
          <w:rFonts w:ascii="Wingdings 2" w:eastAsia="Wingdings 2" w:hAnsi="Wingdings 2" w:cs="Wingdings 2"/>
          <w:sz w:val="36"/>
          <w:lang w:eastAsia="en-GB"/>
        </w:rPr>
        <w:t></w:t>
      </w:r>
      <w:r w:rsidRPr="00CF37D9">
        <w:rPr>
          <w:rFonts w:eastAsia="Times New Roman"/>
          <w:sz w:val="36"/>
          <w:lang w:eastAsia="en-GB"/>
        </w:rPr>
        <w:tab/>
      </w:r>
      <w:r w:rsidRPr="00CF37D9">
        <w:rPr>
          <w:rFonts w:eastAsia="Times New Roman"/>
          <w:lang w:eastAsia="en-GB"/>
        </w:rPr>
        <w:t xml:space="preserve">     Bisexual  </w:t>
      </w:r>
      <w:r w:rsidRPr="00CF37D9">
        <w:rPr>
          <w:rFonts w:ascii="Wingdings 2" w:eastAsia="Wingdings 2" w:hAnsi="Wingdings 2" w:cs="Wingdings 2"/>
          <w:sz w:val="36"/>
          <w:lang w:eastAsia="en-GB"/>
        </w:rPr>
        <w:t></w:t>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ascii="Wingdings 2" w:eastAsia="Wingdings 2" w:hAnsi="Wingdings 2" w:cs="Wingdings 2"/>
          <w:sz w:val="36"/>
          <w:lang w:eastAsia="en-GB"/>
        </w:rPr>
        <w:t></w:t>
      </w:r>
      <w:r w:rsidRPr="00CF37D9">
        <w:rPr>
          <w:rFonts w:eastAsia="Times New Roman"/>
          <w:lang w:eastAsia="en-GB"/>
        </w:rPr>
        <w:tab/>
        <w:t xml:space="preserve">    Welsh </w:t>
      </w:r>
      <w:r w:rsidRPr="00CF37D9">
        <w:rPr>
          <w:rFonts w:ascii="Wingdings 2" w:eastAsia="Wingdings 2" w:hAnsi="Wingdings 2" w:cs="Wingdings 2"/>
          <w:sz w:val="36"/>
          <w:lang w:eastAsia="en-GB"/>
        </w:rPr>
        <w:t></w:t>
      </w:r>
      <w:r w:rsidRPr="00CF37D9">
        <w:rPr>
          <w:rFonts w:eastAsia="Times New Roman"/>
          <w:lang w:eastAsia="en-GB"/>
        </w:rPr>
        <w:t xml:space="preserve">     Scottish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Irish </w:t>
      </w:r>
      <w:r w:rsidRPr="00CF37D9">
        <w:rPr>
          <w:rFonts w:ascii="Wingdings 2" w:eastAsia="Wingdings 2" w:hAnsi="Wingdings 2" w:cs="Wingdings 2"/>
          <w:sz w:val="36"/>
          <w:lang w:eastAsia="en-GB"/>
        </w:rPr>
        <w:t></w:t>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ascii="Wingdings 2" w:eastAsia="Wingdings 2" w:hAnsi="Wingdings 2" w:cs="Wingdings 2"/>
          <w:sz w:val="36"/>
          <w:lang w:eastAsia="en-GB"/>
        </w:rPr>
        <w:t></w:t>
      </w:r>
      <w:r w:rsidRPr="00CF37D9">
        <w:rPr>
          <w:rFonts w:eastAsia="Times New Roman"/>
          <w:lang w:eastAsia="en-GB"/>
        </w:rPr>
        <w:t xml:space="preserve">    Gypsy or Irish Traveller </w:t>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ascii="Wingdings 2" w:eastAsia="Wingdings 2" w:hAnsi="Wingdings 2" w:cs="Wingdings 2"/>
          <w:sz w:val="40"/>
          <w:lang w:eastAsia="en-GB"/>
        </w:rPr>
        <w:t></w:t>
      </w:r>
      <w:r w:rsidRPr="00CF37D9">
        <w:rPr>
          <w:rFonts w:eastAsia="Times New Roman"/>
          <w:lang w:eastAsia="en-GB"/>
        </w:rPr>
        <w:tab/>
        <w:t xml:space="preserve">White and Black African </w:t>
      </w:r>
      <w:r w:rsidRPr="00CF37D9">
        <w:rPr>
          <w:rFonts w:ascii="Wingdings 2" w:eastAsia="Wingdings 2" w:hAnsi="Wingdings 2" w:cs="Wingdings 2"/>
          <w:sz w:val="36"/>
          <w:lang w:eastAsia="en-GB"/>
        </w:rPr>
        <w:t></w:t>
      </w:r>
      <w:r w:rsidRPr="00CF37D9">
        <w:rPr>
          <w:rFonts w:eastAsia="Times New Roman"/>
          <w:lang w:eastAsia="en-GB"/>
        </w:rPr>
        <w:t xml:space="preserve">      White and Asian </w:t>
      </w:r>
      <w:r w:rsidRPr="00CF37D9">
        <w:rPr>
          <w:rFonts w:ascii="Wingdings 2" w:eastAsia="Wingdings 2" w:hAnsi="Wingdings 2" w:cs="Wingdings 2"/>
          <w:sz w:val="36"/>
          <w:lang w:eastAsia="en-GB"/>
        </w:rPr>
        <w:t></w:t>
      </w:r>
      <w:r w:rsidRPr="00CF37D9">
        <w:rPr>
          <w:rFonts w:eastAsia="Times New Roman"/>
          <w:lang w:eastAsia="en-GB"/>
        </w:rPr>
        <w:tab/>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ascii="Wingdings 2" w:eastAsia="Wingdings 2" w:hAnsi="Wingdings 2" w:cs="Wingdings 2"/>
          <w:sz w:val="36"/>
          <w:lang w:eastAsia="en-GB"/>
        </w:rPr>
        <w:t></w:t>
      </w:r>
      <w:r w:rsidRPr="00CF37D9">
        <w:rPr>
          <w:rFonts w:eastAsia="Times New Roman"/>
          <w:lang w:eastAsia="en-GB"/>
        </w:rPr>
        <w:tab/>
        <w:t xml:space="preserve">   Pakistani  </w:t>
      </w:r>
      <w:r w:rsidRPr="00CF37D9">
        <w:rPr>
          <w:rFonts w:ascii="Wingdings 2" w:eastAsia="Wingdings 2" w:hAnsi="Wingdings 2" w:cs="Wingdings 2"/>
          <w:sz w:val="36"/>
          <w:lang w:eastAsia="en-GB"/>
        </w:rPr>
        <w:t></w:t>
      </w:r>
      <w:r w:rsidRPr="00CF37D9">
        <w:rPr>
          <w:rFonts w:eastAsia="Times New Roman"/>
          <w:lang w:eastAsia="en-GB"/>
        </w:rPr>
        <w:t xml:space="preserve">      Bangladeshi  </w:t>
      </w:r>
      <w:r w:rsidRPr="00CF37D9">
        <w:rPr>
          <w:rFonts w:ascii="Wingdings 2" w:eastAsia="Wingdings 2" w:hAnsi="Wingdings 2" w:cs="Wingdings 2"/>
          <w:sz w:val="36"/>
          <w:lang w:eastAsia="en-GB"/>
        </w:rPr>
        <w:t></w:t>
      </w:r>
      <w:r w:rsidRPr="00CF37D9">
        <w:rPr>
          <w:rFonts w:eastAsia="Times New Roman"/>
          <w:lang w:eastAsia="en-GB"/>
        </w:rPr>
        <w:tab/>
        <w:t xml:space="preserve"> Chinese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ascii="Wingdings 2" w:eastAsia="Wingdings 2" w:hAnsi="Wingdings 2" w:cs="Wingdings 2"/>
          <w:sz w:val="36"/>
          <w:lang w:eastAsia="en-GB"/>
        </w:rPr>
        <w:t></w:t>
      </w:r>
      <w:r w:rsidRPr="00CF37D9">
        <w:rPr>
          <w:rFonts w:eastAsia="Times New Roman"/>
          <w:lang w:eastAsia="en-GB"/>
        </w:rPr>
        <w:tab/>
        <w:t xml:space="preserve">    Caribbean</w:t>
      </w:r>
      <w:r w:rsidRPr="00CF37D9">
        <w:rPr>
          <w:rFonts w:eastAsia="Times New Roman"/>
          <w:lang w:eastAsia="en-GB"/>
        </w:rPr>
        <w:tab/>
      </w:r>
      <w:r w:rsidRPr="00CF37D9">
        <w:rPr>
          <w:rFonts w:ascii="Wingdings 2" w:eastAsia="Wingdings 2" w:hAnsi="Wingdings 2" w:cs="Wingdings 2"/>
          <w:sz w:val="36"/>
          <w:lang w:eastAsia="en-GB"/>
        </w:rPr>
        <w:t></w:t>
      </w:r>
      <w:r w:rsidRPr="00CF37D9">
        <w:rPr>
          <w:rFonts w:eastAsia="Times New Roman"/>
          <w:lang w:eastAsia="en-GB"/>
        </w:rPr>
        <w:t xml:space="preserve">     Prefer not to say </w:t>
      </w:r>
      <w:r w:rsidRPr="00CF37D9">
        <w:rPr>
          <w:rFonts w:ascii="Wingdings 2" w:eastAsia="Wingdings 2" w:hAnsi="Wingdings 2" w:cs="Wingdings 2"/>
          <w:sz w:val="36"/>
          <w:lang w:eastAsia="en-GB"/>
        </w:rPr>
        <w:t></w:t>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ascii="Wingdings 2" w:eastAsia="Wingdings 2" w:hAnsi="Wingdings 2" w:cs="Wingdings 2"/>
          <w:sz w:val="36"/>
          <w:lang w:eastAsia="en-GB"/>
        </w:rPr>
        <w:t></w:t>
      </w:r>
      <w:r w:rsidRPr="00CF37D9">
        <w:rPr>
          <w:rFonts w:eastAsia="Times New Roman"/>
          <w:lang w:eastAsia="en-GB"/>
        </w:rPr>
        <w:tab/>
        <w:t xml:space="preserve">Prefer not to say </w:t>
      </w:r>
      <w:r w:rsidRPr="00CF37D9">
        <w:rPr>
          <w:rFonts w:ascii="Wingdings 2" w:eastAsia="Wingdings 2" w:hAnsi="Wingdings 2" w:cs="Wingdings 2"/>
          <w:sz w:val="36"/>
          <w:lang w:eastAsia="en-GB"/>
        </w:rPr>
        <w:t></w:t>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E29A" w14:textId="77777777" w:rsidR="00151D4F" w:rsidRDefault="00151D4F">
      <w:r>
        <w:separator/>
      </w:r>
    </w:p>
  </w:endnote>
  <w:endnote w:type="continuationSeparator" w:id="0">
    <w:p w14:paraId="3AEEB083" w14:textId="77777777" w:rsidR="00151D4F" w:rsidRDefault="0015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1B6DF5AF" w:rsidR="007F3C36" w:rsidRPr="00997611" w:rsidRDefault="007F3C36" w:rsidP="007F3C36">
            <w:pPr>
              <w:pStyle w:val="Header"/>
              <w:rPr>
                <w:b w:val="0"/>
                <w:sz w:val="16"/>
                <w:szCs w:val="16"/>
              </w:rPr>
            </w:pPr>
            <w:r w:rsidRPr="00997611">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7611" w:rsidRPr="00997611">
              <w:rPr>
                <w:b w:val="0"/>
                <w:sz w:val="16"/>
                <w:szCs w:val="16"/>
              </w:rPr>
              <w:t>Seghill First School</w:t>
            </w:r>
          </w:p>
          <w:p w14:paraId="3FBC62D6" w14:textId="0F2687B6" w:rsidR="007F3C36" w:rsidRPr="00997611" w:rsidRDefault="00997611" w:rsidP="00EA49AC">
            <w:pPr>
              <w:pStyle w:val="Footer"/>
              <w:tabs>
                <w:tab w:val="clear" w:pos="4513"/>
                <w:tab w:val="left" w:pos="1560"/>
                <w:tab w:val="left" w:pos="9026"/>
              </w:tabs>
              <w:rPr>
                <w:sz w:val="16"/>
                <w:szCs w:val="16"/>
              </w:rPr>
            </w:pPr>
            <w:r w:rsidRPr="00997611">
              <w:rPr>
                <w:sz w:val="16"/>
                <w:szCs w:val="16"/>
              </w:rPr>
              <w:t>November 2023</w:t>
            </w:r>
            <w:r w:rsidR="00EA49AC" w:rsidRPr="00997611">
              <w:rPr>
                <w:sz w:val="16"/>
                <w:szCs w:val="16"/>
              </w:rPr>
              <w:tab/>
            </w:r>
          </w:p>
          <w:p w14:paraId="6ACB849D" w14:textId="77E0E84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00997611">
              <w:rPr>
                <w:b/>
                <w:bCs/>
                <w:noProof/>
                <w:sz w:val="18"/>
                <w:szCs w:val="18"/>
              </w:rPr>
              <w:t>1</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00997611">
              <w:rPr>
                <w:b/>
                <w:bCs/>
                <w:noProof/>
                <w:sz w:val="18"/>
                <w:szCs w:val="18"/>
              </w:rPr>
              <w:t>7</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54C41" w14:textId="77777777" w:rsidR="00151D4F" w:rsidRDefault="00151D4F">
      <w:r>
        <w:separator/>
      </w:r>
    </w:p>
  </w:footnote>
  <w:footnote w:type="continuationSeparator" w:id="0">
    <w:p w14:paraId="7D42CA46" w14:textId="77777777" w:rsidR="00151D4F" w:rsidRDefault="00151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2655" w14:textId="66AE5756" w:rsidR="00C947B9" w:rsidRDefault="00997611" w:rsidP="00C037AE">
    <w:pPr>
      <w:tabs>
        <w:tab w:val="center" w:pos="4513"/>
        <w:tab w:val="right" w:pos="9026"/>
      </w:tabs>
      <w:jc w:val="right"/>
      <w:rPr>
        <w:lang w:eastAsia="en-GB"/>
      </w:rPr>
    </w:pPr>
    <w:r>
      <w:rPr>
        <w:rFonts w:cs="Times New Roman"/>
        <w:noProof/>
        <w:sz w:val="20"/>
        <w:szCs w:val="20"/>
        <w:lang w:eastAsia="en-GB"/>
      </w:rPr>
      <w:drawing>
        <wp:anchor distT="0" distB="0" distL="114300" distR="114300" simplePos="0" relativeHeight="251661312" behindDoc="0" locked="0" layoutInCell="1" allowOverlap="1" wp14:editId="3491A900">
          <wp:simplePos x="0" y="0"/>
          <wp:positionH relativeFrom="margin">
            <wp:posOffset>5948045</wp:posOffset>
          </wp:positionH>
          <wp:positionV relativeFrom="margin">
            <wp:posOffset>-819150</wp:posOffset>
          </wp:positionV>
          <wp:extent cx="712470" cy="678180"/>
          <wp:effectExtent l="0" t="0" r="0" b="762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7B9">
      <w:rPr>
        <w:rFonts w:cs="Times New Roman"/>
        <w:noProof/>
        <w:sz w:val="20"/>
        <w:szCs w:val="20"/>
        <w:lang w:eastAsia="en-GB"/>
      </w:rPr>
      <mc:AlternateContent>
        <mc:Choice Requires="wps">
          <w:drawing>
            <wp:anchor distT="0" distB="0" distL="114300" distR="114300" simplePos="0" relativeHeight="251660288" behindDoc="0" locked="0" layoutInCell="1" allowOverlap="1" wp14:anchorId="060C825A" wp14:editId="17E2AFC3">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A23D"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" strokeweight="1.75pt"/>
          </w:pict>
        </mc:Fallback>
      </mc:AlternateContent>
    </w:r>
  </w:p>
  <w:p w14:paraId="3B313345" w14:textId="1DC65FD7"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224E7E44"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5C20"/>
    <w:rsid w:val="001176E3"/>
    <w:rsid w:val="00117742"/>
    <w:rsid w:val="00117FFD"/>
    <w:rsid w:val="00135CDF"/>
    <w:rsid w:val="00140F1E"/>
    <w:rsid w:val="001461EC"/>
    <w:rsid w:val="00151D4F"/>
    <w:rsid w:val="00153E48"/>
    <w:rsid w:val="00176FA4"/>
    <w:rsid w:val="00182EC7"/>
    <w:rsid w:val="001874B4"/>
    <w:rsid w:val="001A5401"/>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49A9"/>
    <w:rsid w:val="005A69B9"/>
    <w:rsid w:val="005B7051"/>
    <w:rsid w:val="005E3335"/>
    <w:rsid w:val="005F2350"/>
    <w:rsid w:val="00600184"/>
    <w:rsid w:val="006003FF"/>
    <w:rsid w:val="00610526"/>
    <w:rsid w:val="00610C77"/>
    <w:rsid w:val="00635415"/>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97611"/>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0AC7"/>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 w:val="0DC05228"/>
    <w:rsid w:val="17D4EE5F"/>
    <w:rsid w:val="21739B90"/>
    <w:rsid w:val="30E1B1EC"/>
    <w:rsid w:val="377C7276"/>
    <w:rsid w:val="462F3699"/>
    <w:rsid w:val="5A359A9F"/>
    <w:rsid w:val="627C621A"/>
    <w:rsid w:val="6418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customStyle="1"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eghill.northumberland.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1494-026E-4238-B154-0B0DCE1F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judd</dc:creator>
  <cp:lastModifiedBy>User</cp:lastModifiedBy>
  <cp:revision>2</cp:revision>
  <dcterms:created xsi:type="dcterms:W3CDTF">2024-03-07T12:23:00Z</dcterms:created>
  <dcterms:modified xsi:type="dcterms:W3CDTF">2024-03-07T12:23:00Z</dcterms:modified>
</cp:coreProperties>
</file>