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453E6680" w:rsidR="004E17BB" w:rsidRPr="00F02954" w:rsidRDefault="00AF4F01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FC04C" wp14:editId="386DFF48">
            <wp:simplePos x="0" y="0"/>
            <wp:positionH relativeFrom="page">
              <wp:posOffset>490855</wp:posOffset>
            </wp:positionH>
            <wp:positionV relativeFrom="page">
              <wp:posOffset>171450</wp:posOffset>
            </wp:positionV>
            <wp:extent cx="7555230" cy="1009650"/>
            <wp:effectExtent l="0" t="0" r="7620" b="0"/>
            <wp:wrapTopAndBottom/>
            <wp:docPr id="6913124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312480" name="Picture 69131248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14"/>
                    <a:stretch/>
                  </pic:blipFill>
                  <pic:spPr bwMode="auto">
                    <a:xfrm>
                      <a:off x="0" y="0"/>
                      <a:ext cx="755523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73B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F167E7B" w14:textId="44F5E395" w:rsidR="004E17BB" w:rsidRDefault="00393E23">
      <w:pPr>
        <w:ind w:right="180"/>
        <w:rPr>
          <w:rFonts w:ascii="Arial" w:hAnsi="Arial" w:cs="Arial"/>
        </w:rPr>
      </w:pPr>
      <w:r w:rsidRPr="001F1FF1">
        <w:rPr>
          <w:rFonts w:ascii="Arial" w:hAnsi="Arial" w:cs="Arial"/>
          <w:b/>
          <w:bCs/>
        </w:rPr>
        <w:t>Job title:</w:t>
      </w:r>
      <w:r w:rsidR="008D16AE">
        <w:rPr>
          <w:rFonts w:ascii="Arial" w:hAnsi="Arial" w:cs="Arial"/>
          <w:b/>
          <w:bCs/>
        </w:rPr>
        <w:t xml:space="preserve"> </w:t>
      </w:r>
      <w:r w:rsidR="009466D3">
        <w:rPr>
          <w:rFonts w:ascii="Arial" w:hAnsi="Arial" w:cs="Arial"/>
          <w:b/>
          <w:bCs/>
        </w:rPr>
        <w:t>S</w:t>
      </w:r>
      <w:r w:rsidR="003E73A3">
        <w:rPr>
          <w:rFonts w:ascii="Arial" w:hAnsi="Arial" w:cs="Arial"/>
          <w:b/>
          <w:bCs/>
        </w:rPr>
        <w:t xml:space="preserve">enior </w:t>
      </w:r>
      <w:r w:rsidR="00347056">
        <w:rPr>
          <w:rFonts w:ascii="Arial" w:hAnsi="Arial" w:cs="Arial"/>
          <w:b/>
          <w:bCs/>
        </w:rPr>
        <w:t>C</w:t>
      </w:r>
      <w:r w:rsidR="009466D3">
        <w:rPr>
          <w:rFonts w:ascii="Arial" w:hAnsi="Arial" w:cs="Arial"/>
          <w:b/>
          <w:bCs/>
        </w:rPr>
        <w:t xml:space="preserve">ustomer </w:t>
      </w:r>
      <w:r w:rsidR="00B128B4">
        <w:rPr>
          <w:rFonts w:ascii="Arial" w:hAnsi="Arial" w:cs="Arial"/>
          <w:b/>
          <w:bCs/>
        </w:rPr>
        <w:t>Enabling</w:t>
      </w:r>
      <w:r w:rsidR="00096AD3">
        <w:rPr>
          <w:rFonts w:ascii="Arial" w:hAnsi="Arial" w:cs="Arial"/>
          <w:b/>
          <w:bCs/>
        </w:rPr>
        <w:t xml:space="preserve"> </w:t>
      </w:r>
      <w:r w:rsidR="009466D3">
        <w:rPr>
          <w:rFonts w:ascii="Arial" w:hAnsi="Arial" w:cs="Arial"/>
          <w:b/>
          <w:bCs/>
        </w:rPr>
        <w:t>Service</w:t>
      </w:r>
      <w:r w:rsidR="00B128B4">
        <w:rPr>
          <w:rFonts w:ascii="Arial" w:hAnsi="Arial" w:cs="Arial"/>
          <w:b/>
          <w:bCs/>
        </w:rPr>
        <w:t xml:space="preserve">s </w:t>
      </w:r>
      <w:r w:rsidR="003E73A3">
        <w:rPr>
          <w:rFonts w:ascii="Arial" w:hAnsi="Arial" w:cs="Arial"/>
          <w:b/>
          <w:bCs/>
        </w:rPr>
        <w:t>Manager</w:t>
      </w: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20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9"/>
        <w:gridCol w:w="5116"/>
        <w:gridCol w:w="1984"/>
      </w:tblGrid>
      <w:tr w:rsidR="004300EF" w:rsidRPr="0065173B" w14:paraId="65D346DA" w14:textId="2B10761C" w:rsidTr="00D6263B">
        <w:trPr>
          <w:trHeight w:val="274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3B977BEB" w14:textId="272C166C" w:rsidTr="00D6263B">
        <w:trPr>
          <w:trHeight w:val="784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250BFD3D" w:rsidR="002E41AC" w:rsidRPr="008D16AE" w:rsidRDefault="003358A9" w:rsidP="00C972DE">
            <w:pPr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AB48F9">
              <w:rPr>
                <w:rFonts w:ascii="Arial" w:hAnsi="Arial" w:cs="Arial"/>
                <w:sz w:val="20"/>
                <w:szCs w:val="20"/>
              </w:rPr>
              <w:t xml:space="preserve">Proven knowledge </w:t>
            </w:r>
            <w:r w:rsidR="005E2B32" w:rsidRPr="00AB48F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F2C9E">
              <w:rPr>
                <w:rFonts w:ascii="Arial" w:hAnsi="Arial" w:cs="Arial"/>
                <w:sz w:val="20"/>
                <w:szCs w:val="20"/>
              </w:rPr>
              <w:t>substantial</w:t>
            </w:r>
            <w:r w:rsidR="00505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6AE" w:rsidRPr="00AB48F9">
              <w:rPr>
                <w:rFonts w:ascii="Arial" w:hAnsi="Arial" w:cs="Arial"/>
                <w:sz w:val="20"/>
                <w:szCs w:val="20"/>
              </w:rPr>
              <w:t xml:space="preserve">experience, in a senior </w:t>
            </w:r>
            <w:r w:rsidR="00C61750" w:rsidRPr="00AB48F9">
              <w:rPr>
                <w:rFonts w:ascii="Arial" w:hAnsi="Arial" w:cs="Arial"/>
                <w:sz w:val="20"/>
                <w:szCs w:val="20"/>
              </w:rPr>
              <w:t xml:space="preserve">role </w:t>
            </w:r>
            <w:r w:rsidR="008409DE" w:rsidRPr="00AB48F9">
              <w:rPr>
                <w:rFonts w:ascii="Arial" w:hAnsi="Arial" w:cs="Arial"/>
                <w:sz w:val="20"/>
                <w:szCs w:val="20"/>
              </w:rPr>
              <w:t xml:space="preserve">delivering </w:t>
            </w:r>
            <w:r w:rsidR="002D105A" w:rsidRPr="00AB48F9">
              <w:rPr>
                <w:rFonts w:ascii="Arial" w:hAnsi="Arial" w:cs="Arial"/>
                <w:sz w:val="20"/>
                <w:szCs w:val="20"/>
              </w:rPr>
              <w:t xml:space="preserve">efficient, effective and customer focused </w:t>
            </w:r>
            <w:r w:rsidR="008409DE" w:rsidRPr="00AB48F9">
              <w:rPr>
                <w:rFonts w:ascii="Arial" w:hAnsi="Arial" w:cs="Arial"/>
                <w:sz w:val="20"/>
                <w:szCs w:val="20"/>
              </w:rPr>
              <w:t xml:space="preserve">services </w:t>
            </w:r>
            <w:r w:rsidR="002D105A" w:rsidRPr="00AB48F9">
              <w:rPr>
                <w:rFonts w:ascii="Arial" w:hAnsi="Arial" w:cs="Arial"/>
                <w:sz w:val="20"/>
                <w:szCs w:val="20"/>
              </w:rPr>
              <w:t>in a complex environment</w:t>
            </w:r>
            <w:r w:rsidR="00F76C58" w:rsidRPr="00AB48F9">
              <w:rPr>
                <w:rFonts w:ascii="Arial" w:hAnsi="Arial" w:cs="Arial"/>
                <w:sz w:val="20"/>
                <w:szCs w:val="20"/>
              </w:rPr>
              <w:t xml:space="preserve">, operating across a large </w:t>
            </w:r>
            <w:r w:rsidR="008952A1" w:rsidRPr="00AB48F9">
              <w:rPr>
                <w:rFonts w:ascii="Arial" w:hAnsi="Arial" w:cs="Arial"/>
                <w:sz w:val="20"/>
                <w:szCs w:val="20"/>
              </w:rPr>
              <w:t>organisation</w:t>
            </w:r>
            <w:r w:rsidR="008952A1">
              <w:rPr>
                <w:rFonts w:ascii="Arial" w:hAnsi="Arial" w:cs="Arial"/>
                <w:sz w:val="20"/>
                <w:szCs w:val="20"/>
              </w:rPr>
              <w:t>.</w:t>
            </w:r>
            <w:r w:rsidR="00F7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D9A" w14:textId="77777777" w:rsidR="008D24CE" w:rsidRDefault="008D24CE" w:rsidP="008D6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  <w:p w14:paraId="6164F8AF" w14:textId="3DC3B0B8" w:rsidR="002E41AC" w:rsidRPr="003613A7" w:rsidRDefault="002E41AC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1AC" w:rsidRPr="003613A7" w14:paraId="524AF2A5" w14:textId="77777777" w:rsidTr="00D6263B">
        <w:trPr>
          <w:trHeight w:val="784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3B866308" w:rsidR="002E41AC" w:rsidRPr="008D16AE" w:rsidRDefault="00505A73" w:rsidP="00C972DE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Substantial e</w:t>
            </w:r>
            <w:r w:rsidR="002D105A">
              <w:rPr>
                <w:rFonts w:ascii="Arial" w:hAnsi="Arial" w:cs="Arial"/>
                <w:sz w:val="20"/>
                <w:szCs w:val="20"/>
              </w:rPr>
              <w:t xml:space="preserve">xperience of </w:t>
            </w:r>
            <w:r w:rsidR="00995D43">
              <w:rPr>
                <w:rFonts w:ascii="Arial" w:hAnsi="Arial" w:cs="Arial"/>
                <w:sz w:val="20"/>
                <w:szCs w:val="20"/>
              </w:rPr>
              <w:t xml:space="preserve">successfully </w:t>
            </w:r>
            <w:r w:rsidR="00513C7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64A8F">
              <w:rPr>
                <w:rFonts w:ascii="Arial" w:hAnsi="Arial" w:cs="Arial"/>
                <w:sz w:val="20"/>
                <w:szCs w:val="20"/>
              </w:rPr>
              <w:t>establishing</w:t>
            </w:r>
            <w:r w:rsidR="006D3B2C">
              <w:rPr>
                <w:rFonts w:ascii="Arial" w:hAnsi="Arial" w:cs="Arial"/>
                <w:sz w:val="20"/>
                <w:szCs w:val="20"/>
              </w:rPr>
              <w:t xml:space="preserve"> and managing </w:t>
            </w:r>
            <w:r w:rsidR="008F1A5A">
              <w:rPr>
                <w:rFonts w:ascii="Arial" w:hAnsi="Arial" w:cs="Arial"/>
                <w:sz w:val="20"/>
                <w:szCs w:val="20"/>
              </w:rPr>
              <w:t>multifunctional teams, services</w:t>
            </w:r>
            <w:r w:rsidR="00EC707D">
              <w:rPr>
                <w:rFonts w:ascii="Arial" w:hAnsi="Arial" w:cs="Arial"/>
                <w:sz w:val="20"/>
                <w:szCs w:val="20"/>
              </w:rPr>
              <w:t>,</w:t>
            </w:r>
            <w:r w:rsidR="008F1A5A">
              <w:rPr>
                <w:rFonts w:ascii="Arial" w:hAnsi="Arial" w:cs="Arial"/>
                <w:sz w:val="20"/>
                <w:szCs w:val="20"/>
              </w:rPr>
              <w:t xml:space="preserve"> or projects</w:t>
            </w:r>
            <w:r w:rsidR="001760A5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r w:rsidR="00D81A4C">
              <w:rPr>
                <w:rFonts w:ascii="Arial" w:hAnsi="Arial" w:cs="Arial"/>
                <w:sz w:val="20"/>
                <w:szCs w:val="20"/>
              </w:rPr>
              <w:t>fast-paced</w:t>
            </w:r>
            <w:r w:rsidR="001760A5">
              <w:rPr>
                <w:rFonts w:ascii="Arial" w:hAnsi="Arial" w:cs="Arial"/>
                <w:sz w:val="20"/>
                <w:szCs w:val="20"/>
              </w:rPr>
              <w:t xml:space="preserve"> complex environment</w:t>
            </w:r>
            <w:r w:rsidR="00D6263B">
              <w:rPr>
                <w:rFonts w:ascii="Arial" w:hAnsi="Arial" w:cs="Arial"/>
                <w:sz w:val="20"/>
                <w:szCs w:val="20"/>
              </w:rPr>
              <w:t>.</w:t>
            </w:r>
            <w:r w:rsidR="001760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ABB3" w14:textId="77777777" w:rsidR="001A0179" w:rsidRDefault="001A0179" w:rsidP="001A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  <w:p w14:paraId="0E1838E2" w14:textId="2E3AF1CD" w:rsidR="002E41AC" w:rsidRPr="003613A7" w:rsidRDefault="002E41AC" w:rsidP="001A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A5A" w:rsidRPr="003613A7" w14:paraId="678CFB84" w14:textId="77777777" w:rsidTr="00D6263B">
        <w:trPr>
          <w:trHeight w:val="784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BC042" w14:textId="77777777" w:rsidR="008F1A5A" w:rsidRPr="003613A7" w:rsidRDefault="008F1A5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B5C8D" w14:textId="49114550" w:rsidR="008F1A5A" w:rsidRPr="00C972DE" w:rsidRDefault="00CD37FA" w:rsidP="00C972DE">
            <w:pPr>
              <w:rPr>
                <w:rFonts w:ascii="Arial" w:hAnsi="Arial" w:cs="Arial"/>
                <w:sz w:val="20"/>
                <w:szCs w:val="20"/>
              </w:rPr>
            </w:pPr>
            <w:r w:rsidRPr="00C972DE">
              <w:rPr>
                <w:rFonts w:ascii="Arial" w:hAnsi="Arial" w:cs="Arial"/>
                <w:sz w:val="20"/>
                <w:szCs w:val="20"/>
              </w:rPr>
              <w:t xml:space="preserve">Evidence of success in </w:t>
            </w:r>
            <w:r w:rsidR="009B2848" w:rsidRPr="00C972DE">
              <w:rPr>
                <w:rFonts w:ascii="Arial" w:hAnsi="Arial" w:cs="Arial"/>
                <w:sz w:val="20"/>
                <w:szCs w:val="20"/>
              </w:rPr>
              <w:t xml:space="preserve">establishing </w:t>
            </w:r>
            <w:r w:rsidR="00A83D40" w:rsidRPr="00C972DE">
              <w:rPr>
                <w:rFonts w:ascii="Arial" w:hAnsi="Arial" w:cs="Arial"/>
                <w:sz w:val="20"/>
                <w:szCs w:val="20"/>
              </w:rPr>
              <w:t xml:space="preserve">new ways of working and </w:t>
            </w:r>
            <w:r w:rsidR="00BD3409" w:rsidRPr="00C972DE">
              <w:rPr>
                <w:rFonts w:ascii="Arial" w:hAnsi="Arial" w:cs="Arial"/>
                <w:sz w:val="20"/>
                <w:szCs w:val="20"/>
              </w:rPr>
              <w:t xml:space="preserve">shifts in </w:t>
            </w:r>
            <w:r w:rsidR="00A83D40" w:rsidRPr="00C972DE">
              <w:rPr>
                <w:rFonts w:ascii="Arial" w:hAnsi="Arial" w:cs="Arial"/>
                <w:sz w:val="20"/>
                <w:szCs w:val="20"/>
              </w:rPr>
              <w:t>culture</w:t>
            </w:r>
            <w:r w:rsidR="00BD3409" w:rsidRPr="00C972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72DE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3E5D1A" w:rsidRPr="00C972DE">
              <w:rPr>
                <w:rFonts w:ascii="Arial" w:hAnsi="Arial" w:cs="Arial"/>
                <w:sz w:val="20"/>
                <w:szCs w:val="20"/>
              </w:rPr>
              <w:t>customer</w:t>
            </w:r>
            <w:r w:rsidR="00A83D40" w:rsidRPr="00C972DE">
              <w:rPr>
                <w:rFonts w:ascii="Arial" w:hAnsi="Arial" w:cs="Arial"/>
                <w:sz w:val="20"/>
                <w:szCs w:val="20"/>
              </w:rPr>
              <w:t xml:space="preserve"> and performance </w:t>
            </w:r>
            <w:r w:rsidR="003E5D1A" w:rsidRPr="00C972DE">
              <w:rPr>
                <w:rFonts w:ascii="Arial" w:hAnsi="Arial" w:cs="Arial"/>
                <w:sz w:val="20"/>
                <w:szCs w:val="20"/>
              </w:rPr>
              <w:t>focus, and continuous service improvement</w:t>
            </w:r>
            <w:r w:rsidR="00743E61" w:rsidRPr="00C972DE">
              <w:rPr>
                <w:rFonts w:ascii="Arial" w:hAnsi="Arial" w:cs="Arial"/>
                <w:sz w:val="20"/>
                <w:szCs w:val="20"/>
              </w:rPr>
              <w:t>.</w:t>
            </w:r>
            <w:r w:rsidR="003E5D1A" w:rsidRPr="00C972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2178" w14:textId="77777777" w:rsidR="00BD3409" w:rsidRPr="00BD3409" w:rsidRDefault="00BD3409" w:rsidP="00BD34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09"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  <w:p w14:paraId="65EA4604" w14:textId="56750395" w:rsidR="008F1A5A" w:rsidRDefault="008F1A5A" w:rsidP="00BD34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1AC" w:rsidRPr="003613A7" w14:paraId="58537D74" w14:textId="77777777" w:rsidTr="00D6263B">
        <w:trPr>
          <w:trHeight w:val="784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0732A" w14:textId="77777777" w:rsidR="00AC3532" w:rsidRDefault="0096070F" w:rsidP="00AC3532">
            <w:pPr>
              <w:suppressAutoHyphens w:val="0"/>
              <w:overflowPunct/>
              <w:autoSpaceDE/>
              <w:autoSpaceDN/>
              <w:ind w:right="-237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6070F">
              <w:rPr>
                <w:rFonts w:ascii="Arial" w:hAnsi="Arial" w:cs="Arial"/>
                <w:sz w:val="20"/>
                <w:szCs w:val="20"/>
              </w:rPr>
              <w:t xml:space="preserve">Experienced in influencing and negotiating effectively </w:t>
            </w:r>
          </w:p>
          <w:p w14:paraId="41CFE185" w14:textId="103A1A52" w:rsidR="002E41AC" w:rsidRPr="004A38BD" w:rsidRDefault="0096070F" w:rsidP="00AC3532">
            <w:pPr>
              <w:suppressAutoHyphens w:val="0"/>
              <w:overflowPunct/>
              <w:autoSpaceDE/>
              <w:autoSpaceDN/>
              <w:ind w:right="-237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6070F">
              <w:rPr>
                <w:rFonts w:ascii="Arial" w:hAnsi="Arial" w:cs="Arial"/>
                <w:sz w:val="20"/>
                <w:szCs w:val="20"/>
              </w:rPr>
              <w:t xml:space="preserve">and confidently with a wide range of </w:t>
            </w:r>
            <w:r w:rsidR="001E11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6070F">
              <w:rPr>
                <w:rFonts w:ascii="Arial" w:hAnsi="Arial" w:cs="Arial"/>
                <w:sz w:val="20"/>
                <w:szCs w:val="20"/>
              </w:rPr>
              <w:t>internal and external audiences including at a senior management level.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FE57" w14:textId="77777777" w:rsidR="001A0179" w:rsidRDefault="001A0179" w:rsidP="001A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  <w:p w14:paraId="5F0B8754" w14:textId="0DAB569B" w:rsidR="002E41AC" w:rsidRPr="003613A7" w:rsidRDefault="002E41AC" w:rsidP="001A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3A7" w:rsidRPr="003613A7" w14:paraId="476B857C" w14:textId="79A54E67" w:rsidTr="00D6263B">
        <w:trPr>
          <w:trHeight w:val="828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78172888" w:rsidR="003613A7" w:rsidRPr="008D6223" w:rsidRDefault="00F145E7" w:rsidP="008D6223">
            <w:pPr>
              <w:shd w:val="clear" w:color="auto" w:fill="FFFFFF"/>
              <w:suppressAutoHyphens w:val="0"/>
              <w:overflowPunct/>
              <w:autoSpaceDE/>
              <w:autoSpaceDN/>
              <w:spacing w:before="150" w:after="15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Outstanding </w:t>
            </w:r>
            <w:r w:rsidR="00D6263B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senior manager </w:t>
            </w:r>
            <w:r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who thrives on change, with the ability to get things </w:t>
            </w:r>
            <w:r w:rsidR="0095312A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done, </w:t>
            </w:r>
            <w:r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balancing this with supporting people through change</w:t>
            </w:r>
            <w:r w:rsidR="00BC15C9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241C" w14:textId="77777777" w:rsidR="001A0179" w:rsidRDefault="001A0179" w:rsidP="001A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  <w:p w14:paraId="55BDB6C9" w14:textId="1AE0E95D" w:rsidR="003613A7" w:rsidRPr="003613A7" w:rsidRDefault="003613A7" w:rsidP="001A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B18AC" w:rsidRPr="003613A7" w14:paraId="2932A7F7" w14:textId="77777777" w:rsidTr="00D6263B">
        <w:trPr>
          <w:trHeight w:val="828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62E18" w14:textId="77777777" w:rsidR="00BB18AC" w:rsidRPr="003613A7" w:rsidRDefault="00BB18AC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83092A" w14:textId="58A161FB" w:rsidR="00BB18AC" w:rsidRDefault="00F145E7" w:rsidP="008D6223">
            <w:pPr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customer services professional with</w:t>
            </w:r>
            <w:r w:rsidR="00BC15C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1A4FD6">
              <w:rPr>
                <w:rFonts w:ascii="Arial" w:hAnsi="Arial" w:cs="Arial"/>
                <w:sz w:val="20"/>
                <w:szCs w:val="20"/>
              </w:rPr>
              <w:t xml:space="preserve">emonstrable experience of delivering </w:t>
            </w:r>
            <w:r>
              <w:rPr>
                <w:rFonts w:ascii="Arial" w:hAnsi="Arial" w:cs="Arial"/>
                <w:sz w:val="20"/>
                <w:szCs w:val="20"/>
              </w:rPr>
              <w:t xml:space="preserve">high performing and customer </w:t>
            </w:r>
            <w:r w:rsidRPr="001A4FD6">
              <w:rPr>
                <w:rFonts w:ascii="Arial" w:hAnsi="Arial" w:cs="Arial"/>
                <w:sz w:val="20"/>
                <w:szCs w:val="20"/>
              </w:rPr>
              <w:t xml:space="preserve">focused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  <w:r w:rsidR="00BC15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805" w14:textId="77777777" w:rsidR="0094517A" w:rsidRDefault="0094517A" w:rsidP="009451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  <w:p w14:paraId="71035DCE" w14:textId="123723E1" w:rsidR="00BB18AC" w:rsidRPr="006425B9" w:rsidRDefault="00BB18AC" w:rsidP="009451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1448" w:rsidRPr="003613A7" w14:paraId="487D9DB4" w14:textId="77777777" w:rsidTr="00D6263B">
        <w:trPr>
          <w:trHeight w:val="828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A6604C" w14:textId="77777777" w:rsidR="00521448" w:rsidRPr="003613A7" w:rsidRDefault="0052144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909E5" w14:textId="2AE85922" w:rsidR="00521448" w:rsidRPr="001A4FD6" w:rsidRDefault="00F145E7" w:rsidP="008D6223">
            <w:pPr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A4FD6">
              <w:rPr>
                <w:rFonts w:ascii="Arial" w:hAnsi="Arial" w:cs="Arial"/>
                <w:sz w:val="20"/>
                <w:szCs w:val="20"/>
                <w:lang w:val="en-US"/>
              </w:rPr>
              <w:t>Strong interpersonal</w:t>
            </w:r>
            <w:r w:rsidR="003D13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A4FD6">
              <w:rPr>
                <w:rFonts w:ascii="Arial" w:hAnsi="Arial" w:cs="Arial"/>
                <w:sz w:val="20"/>
                <w:szCs w:val="20"/>
                <w:lang w:val="en-US"/>
              </w:rPr>
              <w:t>skills including</w:t>
            </w:r>
            <w:r w:rsidR="00AF79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556A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="00AF793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egotiating,</w:t>
            </w:r>
            <w:r w:rsidR="00953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424DF">
              <w:rPr>
                <w:rFonts w:ascii="Arial" w:hAnsi="Arial" w:cs="Arial"/>
                <w:sz w:val="20"/>
                <w:szCs w:val="20"/>
                <w:lang w:val="en-US"/>
              </w:rPr>
              <w:t>influencing</w:t>
            </w:r>
            <w:r w:rsidR="00BA3A8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F424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6723A">
              <w:rPr>
                <w:rFonts w:ascii="Arial" w:hAnsi="Arial" w:cs="Arial"/>
                <w:sz w:val="20"/>
                <w:szCs w:val="20"/>
                <w:lang w:val="en-US"/>
              </w:rPr>
              <w:t>collaborating,</w:t>
            </w:r>
            <w:r w:rsidR="00C972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motivating,</w:t>
            </w:r>
            <w:r w:rsidR="00953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A4FD6">
              <w:rPr>
                <w:rFonts w:ascii="Arial" w:hAnsi="Arial" w:cs="Arial"/>
                <w:sz w:val="20"/>
                <w:szCs w:val="20"/>
                <w:lang w:val="en-US"/>
              </w:rPr>
              <w:t>mentoring, coaching, and team building</w:t>
            </w:r>
            <w:r w:rsidR="0095312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33C5" w14:textId="77777777" w:rsidR="008D6223" w:rsidRPr="006425B9" w:rsidRDefault="008D6223" w:rsidP="008D6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5B9"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  <w:p w14:paraId="0B8D5835" w14:textId="18D07DCB" w:rsidR="00521448" w:rsidRDefault="00521448" w:rsidP="00642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8E3" w:rsidRPr="003613A7" w14:paraId="08B31C61" w14:textId="77777777" w:rsidTr="008D6223">
        <w:trPr>
          <w:trHeight w:val="828"/>
        </w:trPr>
        <w:tc>
          <w:tcPr>
            <w:tcW w:w="210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AD3299" w14:textId="77777777" w:rsidR="008448E3" w:rsidRPr="003613A7" w:rsidRDefault="008448E3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B13E3" w14:textId="63A7DF6B" w:rsidR="008448E3" w:rsidRPr="001A4FD6" w:rsidRDefault="000A7A88" w:rsidP="008D6223">
            <w:pPr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</w:t>
            </w:r>
            <w:r w:rsidR="00DB1860">
              <w:rPr>
                <w:rFonts w:ascii="Arial" w:hAnsi="Arial" w:cs="Arial"/>
                <w:sz w:val="20"/>
                <w:szCs w:val="20"/>
              </w:rPr>
              <w:t xml:space="preserve"> a visible and </w:t>
            </w:r>
            <w:r w:rsidR="003620D7" w:rsidRPr="003620D7">
              <w:rPr>
                <w:rFonts w:ascii="Arial" w:hAnsi="Arial" w:cs="Arial"/>
                <w:sz w:val="20"/>
                <w:szCs w:val="20"/>
              </w:rPr>
              <w:t>highly self-motivated</w:t>
            </w:r>
            <w:r w:rsidR="00DB1860"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 w:rsidR="003620D7" w:rsidRPr="003620D7">
              <w:rPr>
                <w:rFonts w:ascii="Arial" w:hAnsi="Arial" w:cs="Arial"/>
                <w:sz w:val="20"/>
                <w:szCs w:val="20"/>
              </w:rPr>
              <w:t xml:space="preserve">, with the ability to adapt quickly to </w:t>
            </w:r>
            <w:r w:rsidR="00DB18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20D7" w:rsidRPr="003620D7">
              <w:rPr>
                <w:rFonts w:ascii="Arial" w:hAnsi="Arial" w:cs="Arial"/>
                <w:sz w:val="20"/>
                <w:szCs w:val="20"/>
              </w:rPr>
              <w:t>refocus priorities and resources in line with business need whilst working at pace</w:t>
            </w:r>
            <w:r w:rsidR="00EF3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20E8" w14:textId="77777777" w:rsidR="008D6223" w:rsidRPr="006425B9" w:rsidRDefault="008D6223" w:rsidP="008D6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5B9"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  <w:p w14:paraId="28B6D26B" w14:textId="77777777" w:rsidR="008448E3" w:rsidRPr="006425B9" w:rsidRDefault="008448E3" w:rsidP="00642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24CE" w:rsidRPr="003613A7" w14:paraId="1D31A053" w14:textId="77777777" w:rsidTr="008D6223">
        <w:trPr>
          <w:trHeight w:val="828"/>
        </w:trPr>
        <w:tc>
          <w:tcPr>
            <w:tcW w:w="210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8441EB" w14:textId="77777777" w:rsidR="008D24CE" w:rsidRPr="003613A7" w:rsidRDefault="008D24C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E1C49E" w14:textId="295E8ECA" w:rsidR="008D24CE" w:rsidRPr="008D24CE" w:rsidRDefault="002B6A0E" w:rsidP="008D6223">
            <w:pPr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Skilled</w:t>
            </w:r>
            <w:r w:rsidR="008D24CE" w:rsidRPr="008D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4CE" w:rsidRPr="001A0179">
              <w:rPr>
                <w:rFonts w:ascii="Arial" w:hAnsi="Arial" w:cs="Arial"/>
                <w:sz w:val="20"/>
                <w:szCs w:val="20"/>
              </w:rPr>
              <w:t>communicator</w:t>
            </w:r>
            <w:r w:rsidR="008D24CE" w:rsidRPr="008D24CE">
              <w:rPr>
                <w:rFonts w:ascii="Arial" w:hAnsi="Arial" w:cs="Arial"/>
                <w:sz w:val="20"/>
                <w:szCs w:val="20"/>
              </w:rPr>
              <w:t xml:space="preserve"> with excellent written and verbal communication skills demonstrating the ability to understand</w:t>
            </w:r>
            <w:r w:rsidR="00FD095D">
              <w:rPr>
                <w:rFonts w:ascii="Arial" w:hAnsi="Arial" w:cs="Arial"/>
                <w:sz w:val="20"/>
                <w:szCs w:val="20"/>
              </w:rPr>
              <w:t xml:space="preserve">, compile </w:t>
            </w:r>
            <w:r w:rsidR="009C1F6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6723A">
              <w:rPr>
                <w:rFonts w:ascii="Arial" w:hAnsi="Arial" w:cs="Arial"/>
                <w:sz w:val="20"/>
                <w:szCs w:val="20"/>
              </w:rPr>
              <w:t xml:space="preserve">translate </w:t>
            </w:r>
            <w:r w:rsidR="008D24CE" w:rsidRPr="008D24CE">
              <w:rPr>
                <w:rFonts w:ascii="Arial" w:hAnsi="Arial" w:cs="Arial"/>
                <w:sz w:val="20"/>
                <w:szCs w:val="20"/>
              </w:rPr>
              <w:t xml:space="preserve">complex information </w:t>
            </w:r>
            <w:r w:rsidR="00800539">
              <w:rPr>
                <w:rFonts w:ascii="Arial" w:hAnsi="Arial" w:cs="Arial"/>
                <w:sz w:val="20"/>
                <w:szCs w:val="20"/>
              </w:rPr>
              <w:t xml:space="preserve">to inform and influence decisions </w:t>
            </w:r>
            <w:r w:rsidR="00C3286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D24CE" w:rsidRPr="008D24CE">
              <w:rPr>
                <w:rFonts w:ascii="Arial" w:hAnsi="Arial" w:cs="Arial"/>
                <w:sz w:val="20"/>
                <w:szCs w:val="20"/>
              </w:rPr>
              <w:t>communicate effectively to a range of audiences</w:t>
            </w:r>
            <w:r w:rsidR="000313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1451" w14:textId="77777777" w:rsidR="001A0179" w:rsidRDefault="001A0179" w:rsidP="001A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  <w:p w14:paraId="644098C5" w14:textId="22C55B4F" w:rsidR="008D24CE" w:rsidRPr="003613A7" w:rsidRDefault="008D24CE" w:rsidP="001A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D24CE" w:rsidRPr="003613A7" w14:paraId="694C75E7" w14:textId="77777777" w:rsidTr="008D6223">
        <w:trPr>
          <w:trHeight w:val="828"/>
        </w:trPr>
        <w:tc>
          <w:tcPr>
            <w:tcW w:w="21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520C16" w14:textId="77777777" w:rsidR="008D24CE" w:rsidRPr="003613A7" w:rsidRDefault="008D24C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A6952A" w14:textId="78580BAA" w:rsidR="001E64D5" w:rsidRPr="001E64D5" w:rsidRDefault="008D24CE" w:rsidP="008D6223">
            <w:pPr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D24C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Excellent problem-solving skills, a high degree of </w:t>
            </w:r>
            <w:r w:rsidRPr="001A0179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strategic </w:t>
            </w:r>
            <w:r w:rsidR="005B7A8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and political </w:t>
            </w:r>
            <w:r w:rsidRPr="001A0179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awareness</w:t>
            </w:r>
            <w:r w:rsidRPr="008D24C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and a</w:t>
            </w:r>
            <w:r w:rsidR="005B7A8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 w:rsidRPr="008D24C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willingness to challenge as well as support</w:t>
            </w:r>
            <w:r w:rsidR="00482A7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ing</w:t>
            </w:r>
            <w:r w:rsidRPr="008D24C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colleagues </w:t>
            </w:r>
            <w:r w:rsidR="005B7A8E" w:rsidRPr="008D24C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to</w:t>
            </w:r>
            <w:r w:rsidRPr="008D24C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deliver improvements</w:t>
            </w:r>
            <w:r w:rsidR="00A6723A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.</w:t>
            </w:r>
            <w:r w:rsidR="002B6A0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7DFF" w14:textId="77777777" w:rsidR="001A0179" w:rsidRDefault="001A0179" w:rsidP="001A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  <w:p w14:paraId="5EB538AF" w14:textId="65D1B7F1" w:rsidR="008D24CE" w:rsidRPr="003613A7" w:rsidRDefault="008D24CE" w:rsidP="001A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54CF2" w:rsidRPr="003613A7" w14:paraId="0FB897AA" w14:textId="77777777" w:rsidTr="008D6223">
        <w:trPr>
          <w:trHeight w:val="828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9C97D5" w14:textId="77777777" w:rsidR="00254CF2" w:rsidRPr="003613A7" w:rsidRDefault="00254CF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89226" w14:textId="77777777" w:rsidR="00254CF2" w:rsidRDefault="007E1836" w:rsidP="008D6223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Proficient </w:t>
            </w:r>
            <w:r w:rsidR="00AF6ED3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analytical, planning, and organisational skills with an ability to </w:t>
            </w:r>
            <w:r w:rsidR="00D6263B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lead service</w:t>
            </w:r>
            <w:r w:rsidR="000A6853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projects</w:t>
            </w:r>
            <w:r w:rsidR="00D065DC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and oversee </w:t>
            </w:r>
            <w:r w:rsidR="003D3B9B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se</w:t>
            </w:r>
            <w:r w:rsidR="006E5EA6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parate business priorities </w:t>
            </w:r>
            <w:r w:rsidR="00E6409E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and resource</w:t>
            </w:r>
            <w:r w:rsidR="00D6263B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,</w:t>
            </w:r>
            <w:r w:rsidR="00E6409E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 w:rsidR="00D73F6B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with competing</w:t>
            </w:r>
            <w:r w:rsidR="00AF6ED3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demands</w:t>
            </w:r>
            <w:r w:rsidR="00393F92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to </w:t>
            </w:r>
            <w:r w:rsidR="00911B9F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deliver </w:t>
            </w:r>
            <w:r w:rsidR="00DD79BC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outcomes</w:t>
            </w:r>
            <w:r w:rsidR="00D6263B" w:rsidRPr="008D622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.</w:t>
            </w:r>
          </w:p>
          <w:p w14:paraId="3779A817" w14:textId="23E66205" w:rsidR="008D6223" w:rsidRPr="008D6223" w:rsidRDefault="008D6223" w:rsidP="008D6223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3877" w14:textId="77777777" w:rsidR="00D609EF" w:rsidRPr="00D609EF" w:rsidRDefault="00D609EF" w:rsidP="00D60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EF"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  <w:p w14:paraId="51323F70" w14:textId="166A127C" w:rsidR="00254CF2" w:rsidRDefault="00254CF2" w:rsidP="00D60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3A7" w:rsidRPr="003613A7" w14:paraId="4D2A3695" w14:textId="7C93B172" w:rsidTr="00D6263B"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2AD71064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  <w:r w:rsidR="00113D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227336B" w14:textId="4358E5F5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794A0BA6" w:rsidR="003613A7" w:rsidRPr="003613A7" w:rsidRDefault="008D1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1FB3E148" w14:textId="77777777" w:rsidTr="00D6263B"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5D265" w14:textId="179CA8A4" w:rsidR="003613A7" w:rsidRPr="003613A7" w:rsidRDefault="003613A7" w:rsidP="00113D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with health and safety rules, </w:t>
            </w:r>
            <w:r w:rsidR="00DF22F5" w:rsidRPr="003613A7">
              <w:rPr>
                <w:rFonts w:ascii="Arial" w:hAnsi="Arial" w:cs="Arial"/>
                <w:color w:val="000000"/>
                <w:sz w:val="20"/>
                <w:szCs w:val="20"/>
              </w:rPr>
              <w:t>regulations,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legislation</w:t>
            </w:r>
            <w:r w:rsidR="00113D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721252DE" w:rsidR="003613A7" w:rsidRPr="003613A7" w:rsidRDefault="008D1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D16AE" w:rsidRPr="003613A7" w14:paraId="514C62D0" w14:textId="77777777" w:rsidTr="00D6263B"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7008A" w14:textId="77777777" w:rsidR="008D16AE" w:rsidRPr="003613A7" w:rsidRDefault="008D16A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E113F0" w14:textId="77777777" w:rsidR="008D16AE" w:rsidRDefault="008D16AE" w:rsidP="003613A7">
            <w:pPr>
              <w:rPr>
                <w:rFonts w:ascii="Arial" w:hAnsi="Arial" w:cs="Arial"/>
                <w:sz w:val="20"/>
                <w:szCs w:val="20"/>
              </w:rPr>
            </w:pPr>
            <w:r w:rsidRPr="008D16AE">
              <w:rPr>
                <w:rFonts w:ascii="Arial" w:hAnsi="Arial" w:cs="Arial"/>
                <w:sz w:val="20"/>
                <w:szCs w:val="20"/>
              </w:rPr>
              <w:t>Committed to acting corporately and collaboratively</w:t>
            </w:r>
            <w:r w:rsidR="003D6DAD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170F5B">
              <w:rPr>
                <w:rFonts w:ascii="Arial" w:hAnsi="Arial" w:cs="Arial"/>
                <w:sz w:val="20"/>
                <w:szCs w:val="20"/>
              </w:rPr>
              <w:t>complying with the Councils values of:</w:t>
            </w:r>
          </w:p>
          <w:p w14:paraId="02F5E98E" w14:textId="64E0BB80" w:rsidR="0071771D" w:rsidRPr="0071771D" w:rsidRDefault="0071771D" w:rsidP="007177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71D">
              <w:rPr>
                <w:rFonts w:ascii="Arial" w:hAnsi="Arial" w:cs="Arial"/>
                <w:color w:val="000000"/>
                <w:sz w:val="20"/>
                <w:szCs w:val="20"/>
              </w:rPr>
              <w:t xml:space="preserve">We </w:t>
            </w:r>
            <w:proofErr w:type="gramStart"/>
            <w:r w:rsidRPr="0071771D">
              <w:rPr>
                <w:rFonts w:ascii="Arial" w:hAnsi="Arial" w:cs="Arial"/>
                <w:color w:val="000000"/>
                <w:sz w:val="20"/>
                <w:szCs w:val="20"/>
              </w:rPr>
              <w:t>innovate</w:t>
            </w:r>
            <w:proofErr w:type="gramEnd"/>
          </w:p>
          <w:p w14:paraId="2F0D9426" w14:textId="1C85FC96" w:rsidR="0071771D" w:rsidRPr="0071771D" w:rsidRDefault="0071771D" w:rsidP="007177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71D">
              <w:rPr>
                <w:rFonts w:ascii="Arial" w:hAnsi="Arial" w:cs="Arial"/>
                <w:color w:val="000000"/>
                <w:sz w:val="20"/>
                <w:szCs w:val="20"/>
              </w:rPr>
              <w:t xml:space="preserve">We </w:t>
            </w:r>
            <w:proofErr w:type="gramStart"/>
            <w:r w:rsidRPr="0071771D">
              <w:rPr>
                <w:rFonts w:ascii="Arial" w:hAnsi="Arial" w:cs="Arial"/>
                <w:color w:val="000000"/>
                <w:sz w:val="20"/>
                <w:szCs w:val="20"/>
              </w:rPr>
              <w:t>enable</w:t>
            </w:r>
            <w:proofErr w:type="gramEnd"/>
          </w:p>
          <w:p w14:paraId="0EBCB35C" w14:textId="5B37CD39" w:rsidR="00170F5B" w:rsidRPr="0071771D" w:rsidRDefault="0071771D" w:rsidP="007177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71D">
              <w:rPr>
                <w:rFonts w:ascii="Arial" w:hAnsi="Arial" w:cs="Arial"/>
                <w:color w:val="000000"/>
                <w:sz w:val="20"/>
                <w:szCs w:val="20"/>
              </w:rPr>
              <w:t>We respect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8265" w14:textId="453D055E" w:rsidR="008D16AE" w:rsidRPr="003613A7" w:rsidRDefault="008D1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D16AE" w:rsidRPr="003613A7" w14:paraId="696BF391" w14:textId="77777777" w:rsidTr="00D6263B">
        <w:tc>
          <w:tcPr>
            <w:tcW w:w="21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305DBD" w14:textId="77777777" w:rsidR="008D16AE" w:rsidRPr="003613A7" w:rsidRDefault="008D16A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90264" w14:textId="61651CF2" w:rsidR="008D16AE" w:rsidRPr="003613A7" w:rsidRDefault="008D16AE" w:rsidP="00B11917">
            <w:pPr>
              <w:suppressAutoHyphens w:val="0"/>
              <w:overflowPunct/>
              <w:autoSpaceDE/>
              <w:autoSpaceDN/>
              <w:spacing w:line="288" w:lineRule="auto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6AE">
              <w:rPr>
                <w:rFonts w:ascii="Arial" w:eastAsia="MS Mincho" w:hAnsi="Arial" w:cs="Arial"/>
                <w:sz w:val="20"/>
                <w:szCs w:val="20"/>
              </w:rPr>
              <w:t>The requirement to work out of hours</w:t>
            </w:r>
            <w:r w:rsidR="0076496F">
              <w:rPr>
                <w:rFonts w:ascii="Arial" w:eastAsia="MS Mincho" w:hAnsi="Arial" w:cs="Arial"/>
                <w:sz w:val="20"/>
                <w:szCs w:val="20"/>
              </w:rPr>
              <w:t>.</w:t>
            </w:r>
            <w:r w:rsidRPr="008D16AE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6AEF" w14:textId="6D8F3F91" w:rsidR="008D16AE" w:rsidRPr="003613A7" w:rsidRDefault="008D1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221B5C4C" w14:textId="77777777" w:rsidTr="0076496F"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7F1469F8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  <w:r w:rsidR="007649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002FD2B4" w:rsidR="003613A7" w:rsidRPr="003613A7" w:rsidRDefault="008D1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76496F" w:rsidRPr="003613A7" w14:paraId="67313E2C" w14:textId="77777777" w:rsidTr="00D6263B">
        <w:tc>
          <w:tcPr>
            <w:tcW w:w="21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AECEE" w14:textId="77777777" w:rsidR="0076496F" w:rsidRPr="003613A7" w:rsidRDefault="0076496F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405A74" w14:textId="4443A06C" w:rsidR="0076496F" w:rsidRPr="003613A7" w:rsidRDefault="00A3538F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38F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Deputise for the Strategic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Customer Enabling Services </w:t>
            </w:r>
            <w:r w:rsidRPr="00A3538F">
              <w:rPr>
                <w:rFonts w:ascii="Arial" w:hAnsi="Arial" w:cs="Arial"/>
                <w:color w:val="000000"/>
                <w:sz w:val="20"/>
                <w:szCs w:val="20"/>
              </w:rPr>
              <w:t>Lead.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CE82" w14:textId="6F200539" w:rsidR="0076496F" w:rsidRDefault="00A3538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</w:tbl>
    <w:p w14:paraId="3F9E3320" w14:textId="781DF8FB" w:rsidR="004E17B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p w14:paraId="2BF0BB24" w14:textId="112D7F05" w:rsidR="00A3538F" w:rsidRDefault="00A3538F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  <w:r w:rsidRPr="00334367">
        <w:rPr>
          <w:rFonts w:ascii="Arial" w:hAnsi="Arial" w:cs="Arial"/>
          <w:b/>
          <w:bCs/>
          <w:sz w:val="20"/>
          <w:szCs w:val="20"/>
        </w:rPr>
        <w:t>Author</w:t>
      </w:r>
      <w:r>
        <w:rPr>
          <w:rFonts w:ascii="Arial" w:hAnsi="Arial" w:cs="Arial"/>
          <w:sz w:val="20"/>
          <w:szCs w:val="20"/>
        </w:rPr>
        <w:t xml:space="preserve">: Wendy Anderson </w:t>
      </w:r>
    </w:p>
    <w:p w14:paraId="38BCAE8A" w14:textId="77777777" w:rsidR="00334367" w:rsidRDefault="00483A76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  <w:r w:rsidRPr="00334367"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12 February 2024 </w:t>
      </w:r>
    </w:p>
    <w:p w14:paraId="07E1F57A" w14:textId="18AEE608" w:rsidR="00483A76" w:rsidRPr="003613A7" w:rsidRDefault="00334367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V1</w:t>
      </w:r>
      <w:r w:rsidR="00483A76">
        <w:rPr>
          <w:rFonts w:ascii="Arial" w:hAnsi="Arial" w:cs="Arial"/>
          <w:sz w:val="20"/>
          <w:szCs w:val="20"/>
        </w:rPr>
        <w:t xml:space="preserve"> </w:t>
      </w:r>
    </w:p>
    <w:sectPr w:rsidR="00483A76" w:rsidRPr="003613A7" w:rsidSect="0044225A">
      <w:headerReference w:type="default" r:id="rId12"/>
      <w:footerReference w:type="default" r:id="rId13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DC03" w14:textId="77777777" w:rsidR="00C51484" w:rsidRDefault="00C51484" w:rsidP="0065173B">
      <w:r>
        <w:separator/>
      </w:r>
    </w:p>
  </w:endnote>
  <w:endnote w:type="continuationSeparator" w:id="0">
    <w:p w14:paraId="11CC5BE5" w14:textId="77777777" w:rsidR="00C51484" w:rsidRDefault="00C51484" w:rsidP="0065173B">
      <w:r>
        <w:continuationSeparator/>
      </w:r>
    </w:p>
  </w:endnote>
  <w:endnote w:type="continuationNotice" w:id="1">
    <w:p w14:paraId="35F93BD3" w14:textId="77777777" w:rsidR="00C51484" w:rsidRDefault="00C51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31D8411" w14:paraId="1735FA22" w14:textId="77777777" w:rsidTr="131D8411">
      <w:tc>
        <w:tcPr>
          <w:tcW w:w="3020" w:type="dxa"/>
        </w:tcPr>
        <w:p w14:paraId="67358492" w14:textId="4CC42979" w:rsidR="131D8411" w:rsidRDefault="131D8411" w:rsidP="131D8411">
          <w:pPr>
            <w:pStyle w:val="Header"/>
            <w:ind w:left="-115"/>
          </w:pPr>
        </w:p>
      </w:tc>
      <w:tc>
        <w:tcPr>
          <w:tcW w:w="3020" w:type="dxa"/>
        </w:tcPr>
        <w:p w14:paraId="55BAF2F7" w14:textId="76C2BC83" w:rsidR="131D8411" w:rsidRDefault="131D8411" w:rsidP="131D8411">
          <w:pPr>
            <w:pStyle w:val="Header"/>
            <w:jc w:val="center"/>
          </w:pPr>
        </w:p>
      </w:tc>
      <w:tc>
        <w:tcPr>
          <w:tcW w:w="3020" w:type="dxa"/>
        </w:tcPr>
        <w:p w14:paraId="3EF854C0" w14:textId="55AAFFF9" w:rsidR="131D8411" w:rsidRDefault="131D8411" w:rsidP="131D8411">
          <w:pPr>
            <w:pStyle w:val="Header"/>
            <w:ind w:right="-115"/>
            <w:jc w:val="right"/>
          </w:pPr>
        </w:p>
      </w:tc>
    </w:tr>
  </w:tbl>
  <w:p w14:paraId="0C8ABCB2" w14:textId="0660DB17" w:rsidR="131D8411" w:rsidRDefault="131D8411" w:rsidP="131D8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41BE" w14:textId="77777777" w:rsidR="00C51484" w:rsidRDefault="00C51484" w:rsidP="0065173B">
      <w:r>
        <w:separator/>
      </w:r>
    </w:p>
  </w:footnote>
  <w:footnote w:type="continuationSeparator" w:id="0">
    <w:p w14:paraId="05141E2D" w14:textId="77777777" w:rsidR="00C51484" w:rsidRDefault="00C51484" w:rsidP="0065173B">
      <w:r>
        <w:continuationSeparator/>
      </w:r>
    </w:p>
  </w:footnote>
  <w:footnote w:type="continuationNotice" w:id="1">
    <w:p w14:paraId="0D082A6C" w14:textId="77777777" w:rsidR="00C51484" w:rsidRDefault="00C51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527E16CB" w:rsidR="0065173B" w:rsidRDefault="0065173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6888"/>
    <w:multiLevelType w:val="hybridMultilevel"/>
    <w:tmpl w:val="778A4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A62"/>
    <w:multiLevelType w:val="hybridMultilevel"/>
    <w:tmpl w:val="69DCB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57D"/>
    <w:multiLevelType w:val="hybridMultilevel"/>
    <w:tmpl w:val="5458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B59EB"/>
    <w:multiLevelType w:val="hybridMultilevel"/>
    <w:tmpl w:val="1B0E7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5629"/>
    <w:multiLevelType w:val="multilevel"/>
    <w:tmpl w:val="5FA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A137B4"/>
    <w:multiLevelType w:val="multilevel"/>
    <w:tmpl w:val="90D4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567ACB"/>
    <w:multiLevelType w:val="hybridMultilevel"/>
    <w:tmpl w:val="6950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69B7"/>
    <w:multiLevelType w:val="hybridMultilevel"/>
    <w:tmpl w:val="778A47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29AC"/>
    <w:multiLevelType w:val="hybridMultilevel"/>
    <w:tmpl w:val="57861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07369"/>
    <w:multiLevelType w:val="multilevel"/>
    <w:tmpl w:val="90D4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D76441"/>
    <w:multiLevelType w:val="multilevel"/>
    <w:tmpl w:val="7F8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B47589"/>
    <w:multiLevelType w:val="hybridMultilevel"/>
    <w:tmpl w:val="533EC8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F0EC1"/>
    <w:multiLevelType w:val="hybridMultilevel"/>
    <w:tmpl w:val="8BE8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249D5"/>
    <w:multiLevelType w:val="hybridMultilevel"/>
    <w:tmpl w:val="533EC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96125">
    <w:abstractNumId w:val="12"/>
  </w:num>
  <w:num w:numId="2" w16cid:durableId="155805256">
    <w:abstractNumId w:val="6"/>
  </w:num>
  <w:num w:numId="3" w16cid:durableId="2021085062">
    <w:abstractNumId w:val="0"/>
  </w:num>
  <w:num w:numId="4" w16cid:durableId="2027364361">
    <w:abstractNumId w:val="13"/>
  </w:num>
  <w:num w:numId="5" w16cid:durableId="1370568071">
    <w:abstractNumId w:val="8"/>
  </w:num>
  <w:num w:numId="6" w16cid:durableId="914704921">
    <w:abstractNumId w:val="10"/>
  </w:num>
  <w:num w:numId="7" w16cid:durableId="457067336">
    <w:abstractNumId w:val="3"/>
  </w:num>
  <w:num w:numId="8" w16cid:durableId="428233462">
    <w:abstractNumId w:val="4"/>
  </w:num>
  <w:num w:numId="9" w16cid:durableId="430125757">
    <w:abstractNumId w:val="9"/>
  </w:num>
  <w:num w:numId="10" w16cid:durableId="1908953364">
    <w:abstractNumId w:val="1"/>
  </w:num>
  <w:num w:numId="11" w16cid:durableId="623077995">
    <w:abstractNumId w:val="7"/>
  </w:num>
  <w:num w:numId="12" w16cid:durableId="2090731849">
    <w:abstractNumId w:val="5"/>
  </w:num>
  <w:num w:numId="13" w16cid:durableId="1847479732">
    <w:abstractNumId w:val="14"/>
  </w:num>
  <w:num w:numId="14" w16cid:durableId="1591157383">
    <w:abstractNumId w:val="11"/>
  </w:num>
  <w:num w:numId="15" w16cid:durableId="1574923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31310"/>
    <w:rsid w:val="00064CC2"/>
    <w:rsid w:val="000726A7"/>
    <w:rsid w:val="00075598"/>
    <w:rsid w:val="00096AD3"/>
    <w:rsid w:val="000A08D4"/>
    <w:rsid w:val="000A6853"/>
    <w:rsid w:val="000A7A88"/>
    <w:rsid w:val="001022E7"/>
    <w:rsid w:val="00104C42"/>
    <w:rsid w:val="00113DD1"/>
    <w:rsid w:val="00156AE3"/>
    <w:rsid w:val="00170F5B"/>
    <w:rsid w:val="001760A5"/>
    <w:rsid w:val="001812C9"/>
    <w:rsid w:val="001A0179"/>
    <w:rsid w:val="001A4FD6"/>
    <w:rsid w:val="001A615B"/>
    <w:rsid w:val="001C5961"/>
    <w:rsid w:val="001E1166"/>
    <w:rsid w:val="001E5A05"/>
    <w:rsid w:val="001E64D5"/>
    <w:rsid w:val="001F164E"/>
    <w:rsid w:val="001F1FF1"/>
    <w:rsid w:val="001F6EED"/>
    <w:rsid w:val="002113B3"/>
    <w:rsid w:val="00254CF2"/>
    <w:rsid w:val="002A16F5"/>
    <w:rsid w:val="002B352F"/>
    <w:rsid w:val="002B6A0E"/>
    <w:rsid w:val="002C0BA8"/>
    <w:rsid w:val="002C0EDD"/>
    <w:rsid w:val="002D105A"/>
    <w:rsid w:val="002E41AC"/>
    <w:rsid w:val="00305669"/>
    <w:rsid w:val="00316D08"/>
    <w:rsid w:val="0033379F"/>
    <w:rsid w:val="00334367"/>
    <w:rsid w:val="003358A9"/>
    <w:rsid w:val="00347056"/>
    <w:rsid w:val="00350722"/>
    <w:rsid w:val="003613A7"/>
    <w:rsid w:val="003620D7"/>
    <w:rsid w:val="003716D4"/>
    <w:rsid w:val="0037240D"/>
    <w:rsid w:val="0039052D"/>
    <w:rsid w:val="00393E23"/>
    <w:rsid w:val="00393F92"/>
    <w:rsid w:val="003B0DE7"/>
    <w:rsid w:val="003D134D"/>
    <w:rsid w:val="003D3B9B"/>
    <w:rsid w:val="003D6DAD"/>
    <w:rsid w:val="003E5D1A"/>
    <w:rsid w:val="003E73A3"/>
    <w:rsid w:val="003F538C"/>
    <w:rsid w:val="004008D8"/>
    <w:rsid w:val="00407726"/>
    <w:rsid w:val="004300EF"/>
    <w:rsid w:val="00436424"/>
    <w:rsid w:val="0044225A"/>
    <w:rsid w:val="004463A6"/>
    <w:rsid w:val="00452D96"/>
    <w:rsid w:val="004610F1"/>
    <w:rsid w:val="00482A77"/>
    <w:rsid w:val="00483A76"/>
    <w:rsid w:val="004A38BD"/>
    <w:rsid w:val="004A6688"/>
    <w:rsid w:val="004B53AE"/>
    <w:rsid w:val="004E17BB"/>
    <w:rsid w:val="004F2C9E"/>
    <w:rsid w:val="00505A73"/>
    <w:rsid w:val="00505CB1"/>
    <w:rsid w:val="00513C7F"/>
    <w:rsid w:val="00521448"/>
    <w:rsid w:val="00532716"/>
    <w:rsid w:val="00564A8F"/>
    <w:rsid w:val="005718C7"/>
    <w:rsid w:val="00572FB5"/>
    <w:rsid w:val="00583544"/>
    <w:rsid w:val="005B73EA"/>
    <w:rsid w:val="005B7A8E"/>
    <w:rsid w:val="005D42DD"/>
    <w:rsid w:val="005E2B32"/>
    <w:rsid w:val="00606722"/>
    <w:rsid w:val="00635327"/>
    <w:rsid w:val="006425B9"/>
    <w:rsid w:val="0065173B"/>
    <w:rsid w:val="00667C8F"/>
    <w:rsid w:val="006761DD"/>
    <w:rsid w:val="006837A6"/>
    <w:rsid w:val="006A6F9B"/>
    <w:rsid w:val="006B234E"/>
    <w:rsid w:val="006B27BB"/>
    <w:rsid w:val="006B3E51"/>
    <w:rsid w:val="006D3B2C"/>
    <w:rsid w:val="006E5EA6"/>
    <w:rsid w:val="00701B90"/>
    <w:rsid w:val="0071421A"/>
    <w:rsid w:val="0071771D"/>
    <w:rsid w:val="00724E48"/>
    <w:rsid w:val="00733BA6"/>
    <w:rsid w:val="00743E61"/>
    <w:rsid w:val="007455D7"/>
    <w:rsid w:val="0076496F"/>
    <w:rsid w:val="00767ADA"/>
    <w:rsid w:val="00772EB3"/>
    <w:rsid w:val="00773B8B"/>
    <w:rsid w:val="00774DD1"/>
    <w:rsid w:val="00781635"/>
    <w:rsid w:val="0078651C"/>
    <w:rsid w:val="00790B4A"/>
    <w:rsid w:val="007967A8"/>
    <w:rsid w:val="00797E44"/>
    <w:rsid w:val="007E1836"/>
    <w:rsid w:val="007E35B6"/>
    <w:rsid w:val="00800539"/>
    <w:rsid w:val="008409DE"/>
    <w:rsid w:val="008448E3"/>
    <w:rsid w:val="008952A1"/>
    <w:rsid w:val="008A55BA"/>
    <w:rsid w:val="008B39CE"/>
    <w:rsid w:val="008C7D03"/>
    <w:rsid w:val="008D16AE"/>
    <w:rsid w:val="008D24CE"/>
    <w:rsid w:val="008D6223"/>
    <w:rsid w:val="008F0E31"/>
    <w:rsid w:val="008F1A5A"/>
    <w:rsid w:val="009065C7"/>
    <w:rsid w:val="00911B9F"/>
    <w:rsid w:val="0092062E"/>
    <w:rsid w:val="00931DFA"/>
    <w:rsid w:val="0094206E"/>
    <w:rsid w:val="0094517A"/>
    <w:rsid w:val="009466D3"/>
    <w:rsid w:val="0095312A"/>
    <w:rsid w:val="0095556F"/>
    <w:rsid w:val="00956CE2"/>
    <w:rsid w:val="00957BAE"/>
    <w:rsid w:val="0096070F"/>
    <w:rsid w:val="00995D43"/>
    <w:rsid w:val="0099748A"/>
    <w:rsid w:val="009B2848"/>
    <w:rsid w:val="009C1F65"/>
    <w:rsid w:val="009C2B29"/>
    <w:rsid w:val="009F498A"/>
    <w:rsid w:val="009F7C04"/>
    <w:rsid w:val="00A1684E"/>
    <w:rsid w:val="00A3538F"/>
    <w:rsid w:val="00A52F46"/>
    <w:rsid w:val="00A6723A"/>
    <w:rsid w:val="00A83D40"/>
    <w:rsid w:val="00AA024F"/>
    <w:rsid w:val="00AA12EB"/>
    <w:rsid w:val="00AB48F9"/>
    <w:rsid w:val="00AB5DA9"/>
    <w:rsid w:val="00AC3532"/>
    <w:rsid w:val="00AD71A9"/>
    <w:rsid w:val="00AF4F01"/>
    <w:rsid w:val="00AF6ED3"/>
    <w:rsid w:val="00AF793B"/>
    <w:rsid w:val="00B11917"/>
    <w:rsid w:val="00B128B4"/>
    <w:rsid w:val="00B3258E"/>
    <w:rsid w:val="00B36860"/>
    <w:rsid w:val="00B472CB"/>
    <w:rsid w:val="00B56D8A"/>
    <w:rsid w:val="00B5717B"/>
    <w:rsid w:val="00BA3A87"/>
    <w:rsid w:val="00BA4856"/>
    <w:rsid w:val="00BB18AC"/>
    <w:rsid w:val="00BB5774"/>
    <w:rsid w:val="00BC15C9"/>
    <w:rsid w:val="00BD2151"/>
    <w:rsid w:val="00BD3409"/>
    <w:rsid w:val="00BF784A"/>
    <w:rsid w:val="00C0099D"/>
    <w:rsid w:val="00C03BC8"/>
    <w:rsid w:val="00C22177"/>
    <w:rsid w:val="00C25F96"/>
    <w:rsid w:val="00C3286F"/>
    <w:rsid w:val="00C51484"/>
    <w:rsid w:val="00C6014A"/>
    <w:rsid w:val="00C61750"/>
    <w:rsid w:val="00C648EC"/>
    <w:rsid w:val="00C972DE"/>
    <w:rsid w:val="00CD37FA"/>
    <w:rsid w:val="00CD6421"/>
    <w:rsid w:val="00CE4F23"/>
    <w:rsid w:val="00D01E14"/>
    <w:rsid w:val="00D065DC"/>
    <w:rsid w:val="00D27680"/>
    <w:rsid w:val="00D3076D"/>
    <w:rsid w:val="00D371D3"/>
    <w:rsid w:val="00D448D4"/>
    <w:rsid w:val="00D6093F"/>
    <w:rsid w:val="00D609EF"/>
    <w:rsid w:val="00D6263B"/>
    <w:rsid w:val="00D633D2"/>
    <w:rsid w:val="00D72660"/>
    <w:rsid w:val="00D73F6B"/>
    <w:rsid w:val="00D76185"/>
    <w:rsid w:val="00D81A4C"/>
    <w:rsid w:val="00D8670D"/>
    <w:rsid w:val="00DB1860"/>
    <w:rsid w:val="00DD79BC"/>
    <w:rsid w:val="00DE43BA"/>
    <w:rsid w:val="00DF22F5"/>
    <w:rsid w:val="00E2525D"/>
    <w:rsid w:val="00E278F4"/>
    <w:rsid w:val="00E60955"/>
    <w:rsid w:val="00E6409E"/>
    <w:rsid w:val="00E93AE5"/>
    <w:rsid w:val="00EC707D"/>
    <w:rsid w:val="00EF37FA"/>
    <w:rsid w:val="00F02954"/>
    <w:rsid w:val="00F066CF"/>
    <w:rsid w:val="00F145E7"/>
    <w:rsid w:val="00F31DF0"/>
    <w:rsid w:val="00F35E57"/>
    <w:rsid w:val="00F424DF"/>
    <w:rsid w:val="00F556A8"/>
    <w:rsid w:val="00F76C58"/>
    <w:rsid w:val="00F83A46"/>
    <w:rsid w:val="00F86E51"/>
    <w:rsid w:val="00FB0826"/>
    <w:rsid w:val="00FB499A"/>
    <w:rsid w:val="00FC71C8"/>
    <w:rsid w:val="00FD095D"/>
    <w:rsid w:val="131D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8D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7" ma:contentTypeDescription="Create a new document." ma:contentTypeScope="" ma:versionID="9a25c9fd81b06e4c5d6c3d80c9b50e5e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05676eaeeb011d5dddfc539ab4bc4970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b2ce22-5f08-499d-8a51-a55788aa8ef6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  <lcf76f155ced4ddcb4097134ff3c332f xmlns="9f8b2057-8571-43f1-89d8-04dcb45c61d7">
      <Terms xmlns="http://schemas.microsoft.com/office/infopath/2007/PartnerControls"/>
    </lcf76f155ced4ddcb4097134ff3c332f>
    <TaxCatchAll xmlns="0862de27-bf98-42c3-9af4-81ee2ef416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67961-6446-4CA7-A72B-38FEBE7B1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10d53a91-9b30-4af4-9e86-47ed569a9919"/>
    <ds:schemaRef ds:uri="f32d62f9-52f6-4a3e-887e-ef5316ef5522"/>
    <ds:schemaRef ds:uri="90b2ce22-5f08-499d-8a51-a55788aa8ef6"/>
    <ds:schemaRef ds:uri="9f8b2057-8571-43f1-89d8-04dcb45c61d7"/>
    <ds:schemaRef ds:uri="0862de27-bf98-42c3-9af4-81ee2ef416fb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71</cp:revision>
  <dcterms:created xsi:type="dcterms:W3CDTF">2024-02-12T14:33:00Z</dcterms:created>
  <dcterms:modified xsi:type="dcterms:W3CDTF">2024-03-27T16:23:00Z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0x010100076627600B115A498D2213EED897EB28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