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ABC2" w14:textId="62EA71B4" w:rsidR="00D97B7E" w:rsidRPr="004E3A52" w:rsidRDefault="00272418" w:rsidP="00D97B7E">
      <w:pPr>
        <w:pStyle w:val="Heading2"/>
        <w:rPr>
          <w:b w:val="0"/>
          <w:bCs w:val="0"/>
          <w:szCs w:val="32"/>
        </w:rPr>
      </w:pPr>
      <w:r>
        <w:rPr>
          <w:noProof/>
        </w:rPr>
        <w:drawing>
          <wp:anchor distT="0" distB="0" distL="114300" distR="114300" simplePos="0" relativeHeight="251658240" behindDoc="0" locked="0" layoutInCell="1" allowOverlap="1" wp14:anchorId="717B929C" wp14:editId="7897557A">
            <wp:simplePos x="0" y="0"/>
            <wp:positionH relativeFrom="page">
              <wp:posOffset>0</wp:posOffset>
            </wp:positionH>
            <wp:positionV relativeFrom="page">
              <wp:posOffset>0</wp:posOffset>
            </wp:positionV>
            <wp:extent cx="7555230" cy="1009650"/>
            <wp:effectExtent l="0" t="0" r="7620" b="0"/>
            <wp:wrapTopAndBottom/>
            <wp:docPr id="691312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12480" name="Picture 691312480"/>
                    <pic:cNvPicPr/>
                  </pic:nvPicPr>
                  <pic:blipFill rotWithShape="1">
                    <a:blip r:embed="rId11">
                      <a:extLst>
                        <a:ext uri="{28A0092B-C50C-407E-A947-70E740481C1C}">
                          <a14:useLocalDpi xmlns:a14="http://schemas.microsoft.com/office/drawing/2010/main" val="0"/>
                        </a:ext>
                      </a:extLst>
                    </a:blip>
                    <a:srcRect b="44014"/>
                    <a:stretch/>
                  </pic:blipFill>
                  <pic:spPr bwMode="auto">
                    <a:xfrm>
                      <a:off x="0" y="0"/>
                      <a:ext cx="755523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B7E" w:rsidRPr="435B0126">
        <w:rPr>
          <w:szCs w:val="32"/>
        </w:rPr>
        <w:t>Job Description</w:t>
      </w:r>
    </w:p>
    <w:p w14:paraId="6E7413B4" w14:textId="77777777" w:rsidR="00D97B7E" w:rsidRPr="002A70E2" w:rsidRDefault="00D97B7E" w:rsidP="00D97B7E">
      <w:pPr>
        <w:ind w:right="180"/>
      </w:pPr>
    </w:p>
    <w:p w14:paraId="7624E5AF" w14:textId="77777777" w:rsidR="00D97B7E" w:rsidRPr="002A70E2" w:rsidRDefault="00D97B7E" w:rsidP="00D97B7E">
      <w:pPr>
        <w:ind w:right="180"/>
        <w:rPr>
          <w:sz w:val="16"/>
          <w:szCs w:val="16"/>
        </w:rPr>
      </w:pPr>
    </w:p>
    <w:tbl>
      <w:tblPr>
        <w:tblW w:w="8926" w:type="dxa"/>
        <w:tblCellMar>
          <w:left w:w="10" w:type="dxa"/>
          <w:right w:w="10" w:type="dxa"/>
        </w:tblCellMar>
        <w:tblLook w:val="0000" w:firstRow="0" w:lastRow="0" w:firstColumn="0" w:lastColumn="0" w:noHBand="0" w:noVBand="0"/>
      </w:tblPr>
      <w:tblGrid>
        <w:gridCol w:w="2904"/>
        <w:gridCol w:w="6022"/>
      </w:tblGrid>
      <w:tr w:rsidR="00E1141F" w:rsidRPr="00E30234" w14:paraId="0032F620"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8C702D" w14:textId="77777777" w:rsidR="00E1141F" w:rsidRPr="00E30234" w:rsidRDefault="00E1141F" w:rsidP="00E1141F">
            <w:pPr>
              <w:spacing w:line="276" w:lineRule="auto"/>
              <w:rPr>
                <w:color w:val="000000"/>
              </w:rPr>
            </w:pPr>
            <w:r w:rsidRPr="435B0126">
              <w:rPr>
                <w:b/>
                <w:bCs/>
                <w:color w:val="000000" w:themeColor="text1"/>
              </w:rPr>
              <w:t>Job title</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6B81CBB" w14:textId="2B4B74D3" w:rsidR="00E1141F" w:rsidRPr="00C7233D" w:rsidRDefault="00E1141F" w:rsidP="00E1141F">
            <w:pPr>
              <w:spacing w:line="276" w:lineRule="auto"/>
              <w:ind w:left="2880" w:hanging="2880"/>
              <w:rPr>
                <w:rFonts w:eastAsia="Arial"/>
                <w:b/>
                <w:bCs/>
                <w:color w:val="000000"/>
                <w:sz w:val="28"/>
                <w:szCs w:val="28"/>
              </w:rPr>
            </w:pPr>
            <w:r>
              <w:t>Apprentice Paviour</w:t>
            </w:r>
            <w:r w:rsidRPr="00590174">
              <w:tab/>
            </w:r>
            <w:r w:rsidR="007D7CCD">
              <w:br/>
            </w:r>
          </w:p>
        </w:tc>
      </w:tr>
      <w:tr w:rsidR="00E1141F" w:rsidRPr="00E30234" w14:paraId="00530212"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E18CD7B" w14:textId="77777777" w:rsidR="00E1141F" w:rsidRPr="00E30234" w:rsidRDefault="00E1141F" w:rsidP="00E1141F">
            <w:pPr>
              <w:spacing w:line="276" w:lineRule="auto"/>
              <w:rPr>
                <w:b/>
                <w:bCs/>
                <w:color w:val="000000"/>
              </w:rPr>
            </w:pPr>
            <w:r>
              <w:rPr>
                <w:b/>
                <w:bCs/>
                <w:color w:val="000000" w:themeColor="text1"/>
              </w:rPr>
              <w:t xml:space="preserve">Salary, </w:t>
            </w:r>
            <w:r w:rsidRPr="435B0126">
              <w:rPr>
                <w:b/>
                <w:bCs/>
                <w:color w:val="000000" w:themeColor="text1"/>
              </w:rPr>
              <w:t>Grade</w:t>
            </w:r>
            <w:r>
              <w:rPr>
                <w:b/>
                <w:bCs/>
                <w:color w:val="000000" w:themeColor="text1"/>
              </w:rPr>
              <w:t xml:space="preserve"> and SCP</w:t>
            </w:r>
          </w:p>
          <w:p w14:paraId="588FAB15" w14:textId="77777777" w:rsidR="00E1141F" w:rsidRPr="00E30234" w:rsidRDefault="00E1141F" w:rsidP="00E1141F">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AA32870" w14:textId="78CA8937" w:rsidR="00E1141F" w:rsidRPr="00887AEF" w:rsidRDefault="00211DAA" w:rsidP="00E1141F">
            <w:pPr>
              <w:spacing w:line="276" w:lineRule="auto"/>
              <w:rPr>
                <w:rFonts w:eastAsia="Arial"/>
                <w:color w:val="000000"/>
                <w:sz w:val="28"/>
                <w:szCs w:val="28"/>
              </w:rPr>
            </w:pPr>
            <w:r>
              <w:rPr>
                <w:color w:val="000000"/>
              </w:rPr>
              <w:t>Apprentice Grade</w:t>
            </w:r>
          </w:p>
        </w:tc>
      </w:tr>
      <w:tr w:rsidR="00E1141F" w:rsidRPr="00E30234" w14:paraId="1D9797D1"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B83148E" w14:textId="77777777" w:rsidR="00E1141F" w:rsidRPr="00E30234" w:rsidRDefault="00E1141F" w:rsidP="00E1141F">
            <w:pPr>
              <w:spacing w:line="276" w:lineRule="auto"/>
              <w:rPr>
                <w:b/>
                <w:bCs/>
              </w:rPr>
            </w:pPr>
            <w:r w:rsidRPr="435B0126">
              <w:rPr>
                <w:b/>
                <w:bCs/>
              </w:rPr>
              <w:t>Service/Team</w:t>
            </w:r>
          </w:p>
          <w:p w14:paraId="3EB83EEA" w14:textId="77777777" w:rsidR="00E1141F" w:rsidRPr="00E30234" w:rsidRDefault="00E1141F" w:rsidP="00E1141F">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D52691F" w14:textId="44CAD1D6" w:rsidR="00E1141F" w:rsidRPr="00887AEF" w:rsidRDefault="006321E5" w:rsidP="00E1141F">
            <w:pPr>
              <w:spacing w:line="276" w:lineRule="auto"/>
              <w:rPr>
                <w:color w:val="000000"/>
              </w:rPr>
            </w:pPr>
            <w:r>
              <w:rPr>
                <w:color w:val="000000"/>
              </w:rPr>
              <w:t>Infrastructure &amp; Transportation - Highways Operations</w:t>
            </w:r>
          </w:p>
        </w:tc>
      </w:tr>
      <w:tr w:rsidR="00E1141F" w:rsidRPr="00E30234" w14:paraId="3EE25EDB"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BA7E053" w14:textId="77777777" w:rsidR="00E1141F" w:rsidRPr="00E30234" w:rsidRDefault="00E1141F" w:rsidP="00E1141F">
            <w:pPr>
              <w:spacing w:line="276" w:lineRule="auto"/>
              <w:rPr>
                <w:b/>
                <w:bCs/>
              </w:rPr>
            </w:pPr>
            <w:r w:rsidRPr="58CF652B">
              <w:rPr>
                <w:b/>
                <w:bCs/>
              </w:rPr>
              <w:t>Responsible to</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255C138" w14:textId="08CD97A0" w:rsidR="00E1141F" w:rsidRPr="00693409" w:rsidRDefault="00C45C40" w:rsidP="00E1141F">
            <w:pPr>
              <w:spacing w:line="276" w:lineRule="auto"/>
              <w:rPr>
                <w:color w:val="000000"/>
              </w:rPr>
            </w:pPr>
            <w:r>
              <w:rPr>
                <w:color w:val="000000"/>
              </w:rPr>
              <w:t>Highways Delivery Manager</w:t>
            </w:r>
            <w:r w:rsidR="00AA29EB">
              <w:rPr>
                <w:color w:val="000000"/>
              </w:rPr>
              <w:t>/ Chargehand</w:t>
            </w:r>
            <w:r w:rsidR="007D7CCD">
              <w:rPr>
                <w:color w:val="000000"/>
              </w:rPr>
              <w:br/>
            </w:r>
          </w:p>
        </w:tc>
      </w:tr>
      <w:tr w:rsidR="00E1141F" w:rsidRPr="00E30234" w14:paraId="652E1574"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D5DC56A" w14:textId="77777777" w:rsidR="00E1141F" w:rsidRPr="00E30234" w:rsidRDefault="00E1141F" w:rsidP="00E1141F">
            <w:pPr>
              <w:spacing w:line="276" w:lineRule="auto"/>
              <w:rPr>
                <w:b/>
                <w:bCs/>
              </w:rPr>
            </w:pPr>
            <w:r w:rsidRPr="58CF652B">
              <w:rPr>
                <w:b/>
                <w:bCs/>
              </w:rPr>
              <w:t>Responsible for staff/equipment</w:t>
            </w:r>
            <w:r w:rsidRPr="58CF652B">
              <w:rPr>
                <w:b/>
                <w:bCs/>
                <w:color w:val="000000" w:themeColor="text1"/>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16B1C6B" w14:textId="223B40D2" w:rsidR="00E1141F" w:rsidRPr="00E30234" w:rsidRDefault="00B66781" w:rsidP="00E1141F">
            <w:pPr>
              <w:spacing w:line="276" w:lineRule="auto"/>
              <w:rPr>
                <w:color w:val="000000"/>
              </w:rPr>
            </w:pPr>
            <w:r>
              <w:rPr>
                <w:color w:val="000000"/>
              </w:rPr>
              <w:t>Various equipment</w:t>
            </w:r>
          </w:p>
        </w:tc>
      </w:tr>
      <w:tr w:rsidR="00E1141F" w:rsidRPr="00E30234" w14:paraId="5925427E"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3F9E227" w14:textId="77777777" w:rsidR="00E1141F" w:rsidRPr="00E30234" w:rsidRDefault="00E1141F" w:rsidP="00E1141F">
            <w:pPr>
              <w:spacing w:line="276" w:lineRule="auto"/>
              <w:ind w:right="180"/>
              <w:rPr>
                <w:color w:val="000000"/>
              </w:rPr>
            </w:pPr>
            <w:r w:rsidRPr="435B0126">
              <w:rPr>
                <w:b/>
                <w:bCs/>
              </w:rPr>
              <w:t xml:space="preserve">Main purpose of job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E9026EA" w14:textId="77777777" w:rsidR="00F7692D" w:rsidRDefault="00F7692D" w:rsidP="00F7692D">
            <w:pPr>
              <w:rPr>
                <w:color w:val="FF0000"/>
              </w:rPr>
            </w:pPr>
            <w:r>
              <w:t>The post holder will be required to learn and be given training in the required skills and responsibilities of a Pavior over the term of the apprenticeship to then be able to undertake the full range of duties listed below</w:t>
            </w:r>
            <w:r>
              <w:rPr>
                <w:color w:val="FF0000"/>
              </w:rPr>
              <w:t>.</w:t>
            </w:r>
          </w:p>
          <w:p w14:paraId="1C67E768" w14:textId="77777777" w:rsidR="00E1141F" w:rsidRPr="00887AEF" w:rsidRDefault="00E1141F" w:rsidP="00E1141F">
            <w:pPr>
              <w:spacing w:line="276" w:lineRule="auto"/>
              <w:rPr>
                <w:rFonts w:eastAsia="Arial"/>
                <w:lang w:val="en-US"/>
              </w:rPr>
            </w:pPr>
          </w:p>
        </w:tc>
      </w:tr>
      <w:tr w:rsidR="00E1141F" w:rsidRPr="00E30234" w14:paraId="245A5ED7"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574C115" w14:textId="77777777" w:rsidR="00E1141F" w:rsidRPr="00E30234" w:rsidRDefault="00E1141F" w:rsidP="00E1141F">
            <w:pPr>
              <w:spacing w:line="276" w:lineRule="auto"/>
            </w:pPr>
            <w:r w:rsidRPr="435B0126">
              <w:rPr>
                <w:b/>
                <w:bCs/>
              </w:rPr>
              <w:t xml:space="preserve">Key responsibilities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37F7B11" w14:textId="77777777" w:rsidR="00EE4741" w:rsidRPr="004C67D1" w:rsidRDefault="00EE4741" w:rsidP="00EE4741">
            <w:pPr>
              <w:tabs>
                <w:tab w:val="left" w:pos="2520"/>
              </w:tabs>
            </w:pPr>
            <w:r w:rsidRPr="004C67D1">
              <w:t>Carry out all types of paving, kerbing and related highway works including concrete finishing, tarmacing, etc. ensuring compliance with specification, quality standards, and in accordance with all current relevant codes of practice and legislation.</w:t>
            </w:r>
          </w:p>
          <w:p w14:paraId="5CA11876" w14:textId="77777777" w:rsidR="00EE4741" w:rsidRDefault="00EE4741" w:rsidP="00EE4741">
            <w:pPr>
              <w:pStyle w:val="ListParagraph"/>
              <w:tabs>
                <w:tab w:val="left" w:pos="2520"/>
              </w:tabs>
              <w:suppressAutoHyphens w:val="0"/>
              <w:overflowPunct/>
              <w:autoSpaceDE/>
              <w:autoSpaceDN/>
              <w:ind w:left="360"/>
              <w:textAlignment w:val="auto"/>
              <w:rPr>
                <w:rFonts w:ascii="Arial" w:hAnsi="Arial" w:cs="Arial"/>
              </w:rPr>
            </w:pPr>
          </w:p>
          <w:p w14:paraId="2B34462D" w14:textId="77777777" w:rsidR="00EE4741" w:rsidRPr="004C67D1" w:rsidRDefault="00EE4741" w:rsidP="00EE4741">
            <w:pPr>
              <w:tabs>
                <w:tab w:val="left" w:pos="2520"/>
              </w:tabs>
            </w:pPr>
            <w:r w:rsidRPr="004C67D1">
              <w:t>Carry out the installation of all types of street furniture including signal poles, guard rails, litter bins, cycle racks, etc. and to liaise with suppliers on site where necessary.</w:t>
            </w:r>
          </w:p>
          <w:p w14:paraId="41C4576A" w14:textId="77777777" w:rsidR="00E1141F" w:rsidRPr="00F54826" w:rsidRDefault="00E1141F" w:rsidP="00E1141F">
            <w:pPr>
              <w:spacing w:line="276" w:lineRule="auto"/>
              <w:rPr>
                <w:rFonts w:eastAsia="Arial"/>
                <w:lang w:val="en-US"/>
              </w:rPr>
            </w:pPr>
          </w:p>
        </w:tc>
      </w:tr>
      <w:tr w:rsidR="00A647CD" w:rsidRPr="00E30234" w14:paraId="2DC98F2F"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9F53612" w14:textId="77777777" w:rsidR="00A647CD" w:rsidRPr="00E30234" w:rsidRDefault="00A647CD" w:rsidP="00A647CD">
            <w:pPr>
              <w:spacing w:line="276" w:lineRule="auto"/>
              <w:rPr>
                <w:b/>
                <w:bCs/>
              </w:rPr>
            </w:pPr>
            <w:r w:rsidRPr="435B0126">
              <w:rPr>
                <w:b/>
                <w:bCs/>
              </w:rPr>
              <w:t xml:space="preserve">Key tasks </w:t>
            </w:r>
          </w:p>
          <w:p w14:paraId="0F2833D3" w14:textId="77777777" w:rsidR="00A647CD" w:rsidRPr="00E30234" w:rsidRDefault="00A647CD" w:rsidP="00A647CD">
            <w:pPr>
              <w:spacing w:line="276" w:lineRule="auto"/>
              <w:ind w:right="180"/>
            </w:pPr>
          </w:p>
          <w:p w14:paraId="1458CC9E" w14:textId="77777777" w:rsidR="00A647CD" w:rsidRPr="00E30234" w:rsidRDefault="00A647CD" w:rsidP="00A647CD">
            <w:pPr>
              <w:spacing w:line="276" w:lineRule="auto"/>
              <w:ind w:right="180"/>
            </w:pPr>
          </w:p>
          <w:p w14:paraId="2DAE8E42" w14:textId="77777777" w:rsidR="00A647CD" w:rsidRDefault="00A647CD" w:rsidP="00A647CD">
            <w:pPr>
              <w:spacing w:line="276" w:lineRule="auto"/>
              <w:ind w:right="180"/>
            </w:pPr>
          </w:p>
          <w:p w14:paraId="1C94510C" w14:textId="77777777" w:rsidR="00A647CD" w:rsidRPr="00E30234" w:rsidRDefault="00A647CD" w:rsidP="00A647CD">
            <w:pPr>
              <w:spacing w:line="276" w:lineRule="auto"/>
              <w:ind w:right="180"/>
            </w:pPr>
          </w:p>
          <w:p w14:paraId="00F5EF63" w14:textId="77777777" w:rsidR="00A647CD" w:rsidRPr="00E30234" w:rsidRDefault="00A647CD" w:rsidP="00A647CD">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860AD02" w14:textId="77777777" w:rsidR="00A647CD" w:rsidRDefault="00A647CD" w:rsidP="00A647CD">
            <w:pPr>
              <w:tabs>
                <w:tab w:val="left" w:pos="2520"/>
              </w:tabs>
              <w:ind w:left="-37"/>
            </w:pPr>
            <w:r w:rsidRPr="004C67D1">
              <w:t>Erect and dismantle temporary traffic management including cones, signs, temporary traffic lights, barriers, etc.</w:t>
            </w:r>
          </w:p>
          <w:p w14:paraId="2FDA16DF" w14:textId="77777777" w:rsidR="00A647CD" w:rsidRPr="004C67D1" w:rsidRDefault="00A647CD" w:rsidP="00A647CD">
            <w:pPr>
              <w:tabs>
                <w:tab w:val="left" w:pos="2520"/>
              </w:tabs>
              <w:ind w:left="-37"/>
            </w:pPr>
          </w:p>
          <w:p w14:paraId="5CAC2747" w14:textId="77777777" w:rsidR="00A647CD" w:rsidRDefault="00A647CD" w:rsidP="00A647CD">
            <w:pPr>
              <w:tabs>
                <w:tab w:val="left" w:pos="2520"/>
              </w:tabs>
              <w:ind w:left="-37"/>
            </w:pPr>
            <w:r w:rsidRPr="004C67D1">
              <w:t>Plan and organise works directly from drawings, specifications, or work instructions</w:t>
            </w:r>
            <w:r>
              <w:t>.</w:t>
            </w:r>
          </w:p>
          <w:p w14:paraId="536BA675" w14:textId="77777777" w:rsidR="00A647CD" w:rsidRPr="004C67D1" w:rsidRDefault="00A647CD" w:rsidP="00A647CD">
            <w:pPr>
              <w:tabs>
                <w:tab w:val="left" w:pos="2520"/>
              </w:tabs>
              <w:ind w:left="-37"/>
            </w:pPr>
          </w:p>
          <w:p w14:paraId="63DDC446" w14:textId="77777777" w:rsidR="00A647CD" w:rsidRDefault="00A647CD" w:rsidP="00A647CD">
            <w:pPr>
              <w:tabs>
                <w:tab w:val="left" w:pos="2520"/>
              </w:tabs>
              <w:ind w:left="-37"/>
            </w:pPr>
            <w:r w:rsidRPr="004C67D1">
              <w:t>Measure, mark out, calculate, and order materials as required/ in the absence of the manager</w:t>
            </w:r>
            <w:r>
              <w:t>.</w:t>
            </w:r>
          </w:p>
          <w:p w14:paraId="4DBF8F3D" w14:textId="77777777" w:rsidR="00A647CD" w:rsidRPr="004C67D1" w:rsidRDefault="00A647CD" w:rsidP="00A647CD">
            <w:pPr>
              <w:tabs>
                <w:tab w:val="left" w:pos="2520"/>
              </w:tabs>
              <w:ind w:left="-37"/>
            </w:pPr>
          </w:p>
          <w:p w14:paraId="48E700E2" w14:textId="77777777" w:rsidR="00A647CD" w:rsidRDefault="00A647CD" w:rsidP="00A647CD">
            <w:pPr>
              <w:tabs>
                <w:tab w:val="left" w:pos="2520"/>
              </w:tabs>
              <w:ind w:left="-37"/>
            </w:pPr>
            <w:r w:rsidRPr="004C67D1">
              <w:t>Carry out all works in an efficient and effective manner</w:t>
            </w:r>
            <w:r>
              <w:t>.</w:t>
            </w:r>
          </w:p>
          <w:p w14:paraId="6119C341" w14:textId="77777777" w:rsidR="00A647CD" w:rsidRPr="004C67D1" w:rsidRDefault="00A647CD" w:rsidP="00A647CD">
            <w:pPr>
              <w:tabs>
                <w:tab w:val="left" w:pos="2520"/>
              </w:tabs>
              <w:ind w:left="-37"/>
            </w:pPr>
          </w:p>
          <w:p w14:paraId="346476B2" w14:textId="77777777" w:rsidR="00A647CD" w:rsidRDefault="00A647CD" w:rsidP="00A647CD">
            <w:pPr>
              <w:tabs>
                <w:tab w:val="left" w:pos="2520"/>
              </w:tabs>
              <w:ind w:left="-37"/>
            </w:pPr>
            <w:r w:rsidRPr="004C67D1">
              <w:t>Complete all necessary paperwork relating to the position</w:t>
            </w:r>
            <w:r>
              <w:t>.</w:t>
            </w:r>
          </w:p>
          <w:p w14:paraId="0D2A5B97" w14:textId="77777777" w:rsidR="00A647CD" w:rsidRPr="004C67D1" w:rsidRDefault="00A647CD" w:rsidP="00A647CD">
            <w:pPr>
              <w:tabs>
                <w:tab w:val="left" w:pos="2520"/>
              </w:tabs>
              <w:ind w:left="-37"/>
            </w:pPr>
          </w:p>
          <w:p w14:paraId="2D0869ED" w14:textId="258F5728" w:rsidR="00A647CD" w:rsidRDefault="00A647CD" w:rsidP="00A647CD">
            <w:pPr>
              <w:tabs>
                <w:tab w:val="left" w:pos="2520"/>
              </w:tabs>
              <w:ind w:left="-37"/>
            </w:pPr>
            <w:r w:rsidRPr="004C67D1">
              <w:t>Drive, when required, any vehicle or plant deemed necessary that he/ she is licensed for or received training for</w:t>
            </w:r>
            <w:r>
              <w:t>.</w:t>
            </w:r>
          </w:p>
          <w:p w14:paraId="36D47A2C" w14:textId="77777777" w:rsidR="00A647CD" w:rsidRPr="004C67D1" w:rsidRDefault="00A647CD" w:rsidP="00A647CD">
            <w:pPr>
              <w:tabs>
                <w:tab w:val="left" w:pos="2520"/>
              </w:tabs>
              <w:ind w:left="-37"/>
            </w:pPr>
          </w:p>
          <w:p w14:paraId="105FB1FE" w14:textId="77777777" w:rsidR="00A647CD" w:rsidRDefault="00A647CD" w:rsidP="00A647CD">
            <w:pPr>
              <w:tabs>
                <w:tab w:val="left" w:pos="2520"/>
              </w:tabs>
              <w:ind w:left="-37"/>
            </w:pPr>
            <w:r>
              <w:t>Ensure all generic and project specific risk assessments are followed and complied with at all times.</w:t>
            </w:r>
          </w:p>
          <w:p w14:paraId="423C261B" w14:textId="77777777" w:rsidR="00A647CD" w:rsidRDefault="00A647CD" w:rsidP="00A647CD">
            <w:pPr>
              <w:tabs>
                <w:tab w:val="left" w:pos="2520"/>
              </w:tabs>
              <w:ind w:left="-37"/>
              <w:rPr>
                <w:rFonts w:eastAsiaTheme="minorHAnsi"/>
              </w:rPr>
            </w:pPr>
          </w:p>
          <w:p w14:paraId="188EA291" w14:textId="77777777" w:rsidR="00A647CD" w:rsidRDefault="00A647CD" w:rsidP="00A647CD">
            <w:pPr>
              <w:tabs>
                <w:tab w:val="left" w:pos="2520"/>
              </w:tabs>
              <w:ind w:left="-37"/>
            </w:pPr>
            <w:r>
              <w:lastRenderedPageBreak/>
              <w:t>Work with skill and care following all supplier/ manufacturer guidance for the safe use of hand and power tools, plant, machinery, etc.</w:t>
            </w:r>
          </w:p>
          <w:p w14:paraId="32FF5677" w14:textId="77777777" w:rsidR="00A647CD" w:rsidRDefault="00A647CD" w:rsidP="00A647CD">
            <w:pPr>
              <w:tabs>
                <w:tab w:val="left" w:pos="2520"/>
              </w:tabs>
              <w:ind w:left="-37"/>
            </w:pPr>
          </w:p>
          <w:p w14:paraId="08A4D924" w14:textId="77777777" w:rsidR="00A647CD" w:rsidRDefault="00A647CD" w:rsidP="00A647CD">
            <w:pPr>
              <w:tabs>
                <w:tab w:val="left" w:pos="2520"/>
              </w:tabs>
              <w:ind w:left="-37"/>
            </w:pPr>
            <w:r>
              <w:t>Be responsible for adopting safe work methods and complying with all instruction, guidance and trigger levels when using vibratory tools, plant, machinery, etc.</w:t>
            </w:r>
          </w:p>
          <w:p w14:paraId="372AFF9D" w14:textId="77777777" w:rsidR="00A647CD" w:rsidRDefault="00A647CD" w:rsidP="00A647CD">
            <w:pPr>
              <w:tabs>
                <w:tab w:val="left" w:pos="2520"/>
              </w:tabs>
              <w:ind w:left="-37"/>
            </w:pPr>
          </w:p>
          <w:p w14:paraId="079CF318" w14:textId="77777777" w:rsidR="00A647CD" w:rsidRDefault="00A647CD" w:rsidP="00A647CD">
            <w:pPr>
              <w:tabs>
                <w:tab w:val="left" w:pos="2520"/>
              </w:tabs>
              <w:ind w:left="-37"/>
            </w:pPr>
            <w:r>
              <w:t>Take reasonable care for the Health and Safety of yourself and of other persons who may be affected by your acts or omissions at work.</w:t>
            </w:r>
          </w:p>
          <w:p w14:paraId="2B269704" w14:textId="77777777" w:rsidR="00A647CD" w:rsidRDefault="00A647CD" w:rsidP="00A647CD">
            <w:pPr>
              <w:tabs>
                <w:tab w:val="left" w:pos="2520"/>
              </w:tabs>
              <w:ind w:left="-37"/>
            </w:pPr>
          </w:p>
          <w:p w14:paraId="027C503F" w14:textId="77777777" w:rsidR="00A647CD" w:rsidRDefault="00A647CD" w:rsidP="00A647CD">
            <w:pPr>
              <w:tabs>
                <w:tab w:val="left" w:pos="2520"/>
              </w:tabs>
              <w:ind w:left="-37"/>
            </w:pPr>
            <w:r>
              <w:t>Co-operate fully with your employers in assisting them to fulfil their statutory duties.</w:t>
            </w:r>
          </w:p>
          <w:p w14:paraId="761F218D" w14:textId="77777777" w:rsidR="00A647CD" w:rsidRDefault="00A647CD" w:rsidP="00A647CD">
            <w:pPr>
              <w:tabs>
                <w:tab w:val="left" w:pos="2520"/>
              </w:tabs>
              <w:ind w:left="-37"/>
            </w:pPr>
          </w:p>
          <w:p w14:paraId="235725EC" w14:textId="77777777" w:rsidR="00A647CD" w:rsidRDefault="00A647CD" w:rsidP="00A647CD">
            <w:pPr>
              <w:tabs>
                <w:tab w:val="left" w:pos="2520"/>
              </w:tabs>
              <w:ind w:left="-37"/>
            </w:pPr>
            <w:r>
              <w:t>Undertake any Health and Safety Training deemed necessary.</w:t>
            </w:r>
          </w:p>
          <w:p w14:paraId="61569757" w14:textId="77777777" w:rsidR="00A647CD" w:rsidRDefault="00A647CD" w:rsidP="00A647CD">
            <w:pPr>
              <w:tabs>
                <w:tab w:val="left" w:pos="2520"/>
              </w:tabs>
              <w:ind w:left="-37"/>
            </w:pPr>
          </w:p>
          <w:p w14:paraId="51F8BED2" w14:textId="77777777" w:rsidR="00A647CD" w:rsidRDefault="00A647CD" w:rsidP="00A647CD">
            <w:pPr>
              <w:tabs>
                <w:tab w:val="left" w:pos="0"/>
                <w:tab w:val="left" w:pos="900"/>
              </w:tabs>
              <w:ind w:left="-37"/>
            </w:pPr>
            <w:r>
              <w:t>Must wear Personal Protective Equipment when required by Risk assessments, CoSHH assessments, Codes of Practice, Training, etc.</w:t>
            </w:r>
          </w:p>
          <w:p w14:paraId="4EBD4C70" w14:textId="77777777" w:rsidR="00A647CD" w:rsidRDefault="00A647CD" w:rsidP="00A647CD">
            <w:pPr>
              <w:tabs>
                <w:tab w:val="left" w:pos="0"/>
                <w:tab w:val="left" w:pos="900"/>
              </w:tabs>
              <w:ind w:left="-37"/>
            </w:pPr>
          </w:p>
          <w:p w14:paraId="4F2A4FD6" w14:textId="77777777" w:rsidR="00A647CD" w:rsidRPr="004C67D1" w:rsidRDefault="00A647CD" w:rsidP="00A647CD">
            <w:pPr>
              <w:spacing w:after="200"/>
              <w:ind w:left="-37"/>
            </w:pPr>
            <w:r w:rsidRPr="004C67D1">
              <w:t>To demonstrate a commitment to developing personal skills in accordance with the apprentice framework.</w:t>
            </w:r>
          </w:p>
          <w:p w14:paraId="254594D8" w14:textId="77777777" w:rsidR="00A647CD" w:rsidRPr="004C67D1" w:rsidRDefault="00A647CD" w:rsidP="00A647CD">
            <w:pPr>
              <w:spacing w:after="200"/>
              <w:ind w:left="-37"/>
            </w:pPr>
            <w:r w:rsidRPr="004C67D1">
              <w:t>To meet deadlines associated to progression through the full apprenticeship period.</w:t>
            </w:r>
          </w:p>
          <w:p w14:paraId="796BDC9C" w14:textId="77777777" w:rsidR="00A647CD" w:rsidRPr="004C67D1" w:rsidRDefault="00A647CD" w:rsidP="00A647CD">
            <w:pPr>
              <w:spacing w:after="200"/>
              <w:ind w:left="-37"/>
            </w:pPr>
            <w:r w:rsidRPr="004C67D1">
              <w:t>To complete assignments/projects which relate to the apprenticeship framework to meet target dates</w:t>
            </w:r>
            <w:r>
              <w:t>.</w:t>
            </w:r>
          </w:p>
          <w:p w14:paraId="75ED5B04" w14:textId="1805B580" w:rsidR="00A647CD" w:rsidRPr="00AD208A" w:rsidRDefault="00A647CD" w:rsidP="007D7CCD">
            <w:pPr>
              <w:spacing w:after="200"/>
              <w:ind w:left="-37"/>
              <w:rPr>
                <w:color w:val="000000" w:themeColor="text1"/>
              </w:rPr>
            </w:pPr>
            <w:r w:rsidRPr="004C67D1">
              <w:t>To treat all information gathered, either electronically or manually in a confidential manner</w:t>
            </w:r>
            <w:r>
              <w:t>.</w:t>
            </w:r>
          </w:p>
        </w:tc>
      </w:tr>
      <w:tr w:rsidR="00A647CD" w:rsidRPr="00E30234" w14:paraId="7B00AEE9"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886BE4A" w14:textId="77777777" w:rsidR="00A647CD" w:rsidRPr="00E30234" w:rsidRDefault="00A647CD" w:rsidP="00A647CD">
            <w:pPr>
              <w:spacing w:line="276" w:lineRule="auto"/>
              <w:rPr>
                <w:b/>
                <w:bCs/>
              </w:rPr>
            </w:pPr>
            <w:r w:rsidRPr="435B0126">
              <w:rPr>
                <w:b/>
                <w:bCs/>
              </w:rPr>
              <w:lastRenderedPageBreak/>
              <w:t>Other duties/specific policies e.g. DBS</w:t>
            </w:r>
          </w:p>
          <w:p w14:paraId="543EE9E8" w14:textId="77777777" w:rsidR="00A647CD" w:rsidRPr="00E30234" w:rsidRDefault="00A647CD" w:rsidP="00A647CD">
            <w:pPr>
              <w:spacing w:line="276" w:lineRule="auto"/>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CA05EFF" w14:textId="77777777" w:rsidR="00A647CD" w:rsidRPr="007D7CCD" w:rsidRDefault="00A647CD" w:rsidP="007D7CCD">
            <w:pPr>
              <w:spacing w:after="200"/>
              <w:ind w:left="-37"/>
            </w:pPr>
            <w:r w:rsidRPr="007D7CCD">
              <w:t>The post holder must carry out their duties with full regard to the Council’s Equal Opportunities Policy, Code of Conduct and all other Council Policies.</w:t>
            </w:r>
          </w:p>
          <w:p w14:paraId="7EAA0289" w14:textId="77777777" w:rsidR="00A647CD" w:rsidRPr="007D7CCD" w:rsidRDefault="00A647CD" w:rsidP="007D7CCD">
            <w:pPr>
              <w:spacing w:after="200"/>
              <w:ind w:left="-37"/>
            </w:pPr>
            <w:r w:rsidRPr="007D7CCD">
              <w:t>The post holder must comply with the Council’s Health and safety rules and regulations and with Health and safety legislation.</w:t>
            </w:r>
          </w:p>
          <w:p w14:paraId="67486937" w14:textId="77777777" w:rsidR="00A647CD" w:rsidRPr="007D7CCD" w:rsidRDefault="00A647CD" w:rsidP="007D7CCD">
            <w:pPr>
              <w:spacing w:after="200"/>
              <w:ind w:left="-37"/>
            </w:pPr>
            <w:r w:rsidRPr="007D7CCD">
              <w:t xml:space="preserve">The post holder must comply with the principles of the Freedom of Information Act 2000 in relation to the management of Council records and information. </w:t>
            </w:r>
          </w:p>
          <w:p w14:paraId="7CD7B9D2" w14:textId="1928D08D" w:rsidR="00A647CD" w:rsidRPr="005C0538" w:rsidRDefault="00A647CD" w:rsidP="007D7CCD">
            <w:pPr>
              <w:spacing w:after="200"/>
              <w:ind w:left="-37"/>
              <w:rPr>
                <w:color w:val="000000"/>
              </w:rPr>
            </w:pPr>
            <w:r w:rsidRPr="007D7CCD">
              <w:t>To comply with the principles and requirements of the Data Protection Act 2018 and GDPR in relation to the management of Council records and information and respect the privacy of personal information held by the Council.</w:t>
            </w:r>
          </w:p>
        </w:tc>
      </w:tr>
    </w:tbl>
    <w:p w14:paraId="0084ED67" w14:textId="4446815C" w:rsidR="00C112A4" w:rsidRDefault="00C112A4">
      <w:pPr>
        <w:pStyle w:val="Header"/>
        <w:tabs>
          <w:tab w:val="clear" w:pos="4153"/>
          <w:tab w:val="clear" w:pos="8306"/>
        </w:tabs>
        <w:spacing w:line="276" w:lineRule="auto"/>
      </w:pPr>
    </w:p>
    <w:sectPr w:rsidR="00C112A4">
      <w:footerReference w:type="default" r:id="rId12"/>
      <w:headerReference w:type="first" r:id="rId13"/>
      <w:footerReference w:type="first" r:id="rId14"/>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0406" w14:textId="77777777" w:rsidR="004C3B6F" w:rsidRDefault="004C3B6F">
      <w:r>
        <w:separator/>
      </w:r>
    </w:p>
  </w:endnote>
  <w:endnote w:type="continuationSeparator" w:id="0">
    <w:p w14:paraId="64BA83EA" w14:textId="77777777" w:rsidR="004C3B6F" w:rsidRDefault="004C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27F" w14:textId="77777777" w:rsidR="00C112A4" w:rsidRDefault="00C112A4">
    <w:pPr>
      <w:pStyle w:val="Footer"/>
      <w:jc w:val="right"/>
      <w:rPr>
        <w:sz w:val="20"/>
      </w:rPr>
    </w:pPr>
  </w:p>
  <w:p w14:paraId="5076626B" w14:textId="77777777" w:rsidR="00C112A4" w:rsidRDefault="00C1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A5D0" w14:textId="77777777" w:rsidR="00C112A4" w:rsidRDefault="00C112A4">
    <w:pPr>
      <w:pStyle w:val="Footer"/>
      <w:jc w:val="right"/>
      <w:rPr>
        <w:sz w:val="20"/>
      </w:rPr>
    </w:pPr>
  </w:p>
  <w:p w14:paraId="1D64E4B9" w14:textId="77777777" w:rsidR="00C112A4" w:rsidRDefault="00C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B669" w14:textId="77777777" w:rsidR="004C3B6F" w:rsidRDefault="004C3B6F">
      <w:r>
        <w:separator/>
      </w:r>
    </w:p>
  </w:footnote>
  <w:footnote w:type="continuationSeparator" w:id="0">
    <w:p w14:paraId="7CCEADCE" w14:textId="77777777" w:rsidR="004C3B6F" w:rsidRDefault="004C3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8A1" w14:textId="55F52B84" w:rsidR="00C112A4" w:rsidRDefault="00C112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877855830">
    <w:abstractNumId w:val="0"/>
  </w:num>
  <w:num w:numId="2" w16cid:durableId="150954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F"/>
    <w:rsid w:val="000342DF"/>
    <w:rsid w:val="00211DAA"/>
    <w:rsid w:val="0027180F"/>
    <w:rsid w:val="00272418"/>
    <w:rsid w:val="002E2F87"/>
    <w:rsid w:val="002E432A"/>
    <w:rsid w:val="003A6D72"/>
    <w:rsid w:val="004C3B6F"/>
    <w:rsid w:val="006321E5"/>
    <w:rsid w:val="006A3D80"/>
    <w:rsid w:val="006D503E"/>
    <w:rsid w:val="007D7CCD"/>
    <w:rsid w:val="008B3F87"/>
    <w:rsid w:val="00941818"/>
    <w:rsid w:val="0096212A"/>
    <w:rsid w:val="009D3CCB"/>
    <w:rsid w:val="00A647CD"/>
    <w:rsid w:val="00AA29EB"/>
    <w:rsid w:val="00B66781"/>
    <w:rsid w:val="00C112A4"/>
    <w:rsid w:val="00C45C40"/>
    <w:rsid w:val="00D803BE"/>
    <w:rsid w:val="00D97B7E"/>
    <w:rsid w:val="00E1141F"/>
    <w:rsid w:val="00E70851"/>
    <w:rsid w:val="00EE4741"/>
    <w:rsid w:val="00F32ACF"/>
    <w:rsid w:val="00F7692D"/>
    <w:rsid w:val="00FB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A3DA"/>
  <w15:chartTrackingRefBased/>
  <w15:docId w15:val="{B770DED4-AF05-3F46-BC47-637E9B8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D97B7E"/>
    <w:pPr>
      <w:suppressAutoHyphens/>
      <w:overflowPunct w:val="0"/>
      <w:autoSpaceDE w:val="0"/>
      <w:autoSpaceDN w:val="0"/>
      <w:ind w:left="720"/>
      <w:contextualSpacing/>
      <w:textAlignment w:val="baseline"/>
    </w:pPr>
    <w:rPr>
      <w:rFonts w:ascii="Times New Roman" w:hAnsi="Times New Roman" w:cs="Times New Roman"/>
      <w:kern w:val="3"/>
      <w:sz w:val="24"/>
      <w:lang w:eastAsia="en-GB"/>
    </w:rPr>
  </w:style>
  <w:style w:type="paragraph" w:customStyle="1" w:styleId="Default">
    <w:name w:val="Default"/>
    <w:rsid w:val="00D97B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40</Value>
      <Value>39</Value>
      <Value>2</Value>
    </TaxCatchAll>
    <SharedWithUsers xmlns="90b2ce22-5f08-499d-8a51-a55788aa8ef6">
      <UserInfo>
        <DisplayName/>
        <AccountId xsi:nil="true"/>
        <AccountType/>
      </UserInfo>
    </SharedWithUsers>
    <lcf76f155ced4ddcb4097134ff3c332f xmlns="9f8b2057-8571-43f1-89d8-04dcb45c61d7">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7" ma:contentTypeDescription="Create a new document." ma:contentTypeScope="" ma:versionID="9a25c9fd81b06e4c5d6c3d80c9b50e5e">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05676eaeeb011d5dddfc539ab4bc4970"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B1586-3A67-4388-BDCD-CB3A1BC0E574}">
  <ds:schemaRefs>
    <ds:schemaRef ds:uri="http://schemas.microsoft.com/sharepoint/v3/contenttype/forms"/>
  </ds:schemaRefs>
</ds:datastoreItem>
</file>

<file path=customXml/itemProps2.xml><?xml version="1.0" encoding="utf-8"?>
<ds:datastoreItem xmlns:ds="http://schemas.openxmlformats.org/officeDocument/2006/customXml" ds:itemID="{7C00E3EE-1066-4614-9660-C03F89E3AC9D}">
  <ds:schemaRefs>
    <ds:schemaRef ds:uri="http://schemas.microsoft.com/office/2006/metadata/properties"/>
    <ds:schemaRef ds:uri="http://schemas.microsoft.com/office/infopath/2007/PartnerControls"/>
    <ds:schemaRef ds:uri="5188ea77-d324-4396-afdc-27b8543f78cf"/>
    <ds:schemaRef ds:uri="0862de27-bf98-42c3-9af4-81ee2ef416fb"/>
    <ds:schemaRef ds:uri="f469d987-3536-4042-845b-11c6c10f55e4"/>
  </ds:schemaRefs>
</ds:datastoreItem>
</file>

<file path=customXml/itemProps3.xml><?xml version="1.0" encoding="utf-8"?>
<ds:datastoreItem xmlns:ds="http://schemas.openxmlformats.org/officeDocument/2006/customXml" ds:itemID="{77C7AAFC-A8EA-46A1-863F-2A2F1603DB78}">
  <ds:schemaRefs>
    <ds:schemaRef ds:uri="http://schemas.microsoft.com/office/2006/metadata/longProperties"/>
  </ds:schemaRefs>
</ds:datastoreItem>
</file>

<file path=customXml/itemProps4.xml><?xml version="1.0" encoding="utf-8"?>
<ds:datastoreItem xmlns:ds="http://schemas.openxmlformats.org/officeDocument/2006/customXml" ds:itemID="{72A366F7-1D5E-48BB-B1DF-8FC5EC073650}"/>
</file>

<file path=docProps/app.xml><?xml version="1.0" encoding="utf-8"?>
<Properties xmlns="http://schemas.openxmlformats.org/officeDocument/2006/extended-properties" xmlns:vt="http://schemas.openxmlformats.org/officeDocument/2006/docPropsVTypes">
  <Template>Blank document with logo_ bw</Template>
  <TotalTime>1</TotalTime>
  <Pages>2</Pages>
  <Words>504</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Internal Document Template</dc:title>
  <dc:subject/>
  <dc:creator>Corporate Communications</dc:creator>
  <cp:keywords/>
  <dc:description/>
  <cp:lastModifiedBy>Judy Blackett</cp:lastModifiedBy>
  <cp:revision>3</cp:revision>
  <cp:lastPrinted>2005-05-31T11:32:00Z</cp:lastPrinted>
  <dcterms:created xsi:type="dcterms:W3CDTF">2024-04-04T07:53:00Z</dcterms:created>
  <dcterms:modified xsi:type="dcterms:W3CDTF">2024-04-09T15:10:00Z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d2f7b4d10e4407b86ff01b700fbb7d">
    <vt:lpwstr>Guide|1dc13121-0d21-4487-a0d2-b1d10dfa6a26</vt:lpwstr>
  </property>
  <property fmtid="{D5CDD505-2E9C-101B-9397-08002B2CF9AE}" pid="3" name="l58814b058b14ed6bd4193eaa477ca59">
    <vt:lpwstr>Communications|86ad80ae-2358-4b0e-9336-ec3c581c7b71</vt:lpwstr>
  </property>
  <property fmtid="{D5CDD505-2E9C-101B-9397-08002B2CF9AE}" pid="4" name="TheHubStaffGuideType">
    <vt:lpwstr>2;#Guide|1dc13121-0d21-4487-a0d2-b1d10dfa6a26</vt:lpwstr>
  </property>
  <property fmtid="{D5CDD505-2E9C-101B-9397-08002B2CF9AE}" pid="5" name="TheHubServiceArea">
    <vt:lpwstr>39;#Communications|86ad80ae-2358-4b0e-9336-ec3c581c7b71</vt:lpwstr>
  </property>
  <property fmtid="{D5CDD505-2E9C-101B-9397-08002B2CF9AE}" pid="6" name="pac808312c814246b49db10b1a71894d">
    <vt:lpwstr>Doing-your-job|bff27393-eabd-46e8-8ea5-900c19734103</vt:lpwstr>
  </property>
  <property fmtid="{D5CDD505-2E9C-101B-9397-08002B2CF9AE}" pid="7" name="TheHubStaffGuideTopic">
    <vt:lpwstr>40;#Doing-your-job|bff27393-eabd-46e8-8ea5-900c19734103</vt:lpwstr>
  </property>
  <property fmtid="{D5CDD505-2E9C-101B-9397-08002B2CF9AE}" pid="8" name="TaxCatchAll">
    <vt:lpwstr>40;#Doing-your-job|bff27393-eabd-46e8-8ea5-900c19734103;#39;#Communications|86ad80ae-2358-4b0e-9336-ec3c581c7b71;#2;#Guide|1dc13121-0d21-4487-a0d2-b1d10dfa6a26</vt:lpwstr>
  </property>
  <property fmtid="{D5CDD505-2E9C-101B-9397-08002B2CF9AE}" pid="9" name="xd_Signature">
    <vt:lpwstr/>
  </property>
  <property fmtid="{D5CDD505-2E9C-101B-9397-08002B2CF9AE}" pid="10" name="display_urn:schemas-microsoft-com:office:office#Editor">
    <vt:lpwstr>Helen Ford</vt:lpwstr>
  </property>
  <property fmtid="{D5CDD505-2E9C-101B-9397-08002B2CF9AE}" pid="11" name="Order">
    <vt:lpwstr>37500.0000000000</vt:lpwstr>
  </property>
  <property fmtid="{D5CDD505-2E9C-101B-9397-08002B2CF9AE}" pid="12" name="xd_ProgID">
    <vt:lpwstr/>
  </property>
  <property fmtid="{D5CDD505-2E9C-101B-9397-08002B2CF9AE}" pid="13" name="_ExtendedDescription">
    <vt:lpwstr/>
  </property>
  <property fmtid="{D5CDD505-2E9C-101B-9397-08002B2CF9AE}" pid="14" name="SharedWithUsers">
    <vt:lpwstr/>
  </property>
  <property fmtid="{D5CDD505-2E9C-101B-9397-08002B2CF9AE}" pid="15" name="display_urn:schemas-microsoft-com:office:office#Author">
    <vt:lpwstr>Helen Ford</vt:lpwstr>
  </property>
  <property fmtid="{D5CDD505-2E9C-101B-9397-08002B2CF9AE}" pid="16" name="ComplianceAssetId">
    <vt:lpwstr/>
  </property>
  <property fmtid="{D5CDD505-2E9C-101B-9397-08002B2CF9AE}" pid="17" name="TemplateUrl">
    <vt:lpwstr/>
  </property>
  <property fmtid="{D5CDD505-2E9C-101B-9397-08002B2CF9AE}" pid="18" name="ContentTypeId">
    <vt:lpwstr>0x0101001D72C29DAA412E49BAAFF08A5483A59D</vt:lpwstr>
  </property>
  <property fmtid="{D5CDD505-2E9C-101B-9397-08002B2CF9AE}" pid="19" name="TriggerFlowInfo">
    <vt:lpwstr/>
  </property>
</Properties>
</file>