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BC2" w14:textId="62EA71B4" w:rsidR="00D97B7E" w:rsidRPr="000B7EE1" w:rsidRDefault="00272418" w:rsidP="00D97B7E">
      <w:pPr>
        <w:pStyle w:val="Heading2"/>
        <w:rPr>
          <w:b w:val="0"/>
          <w:bCs w:val="0"/>
          <w:sz w:val="24"/>
        </w:rPr>
      </w:pPr>
      <w:r w:rsidRPr="000B7EE1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7B929C" wp14:editId="789755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09650"/>
            <wp:effectExtent l="0" t="0" r="7620" b="0"/>
            <wp:wrapTopAndBottom/>
            <wp:docPr id="691312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12480" name="Picture 69131248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14"/>
                    <a:stretch/>
                  </pic:blipFill>
                  <pic:spPr bwMode="auto">
                    <a:xfrm>
                      <a:off x="0" y="0"/>
                      <a:ext cx="755523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B7E" w:rsidRPr="000B7EE1">
        <w:rPr>
          <w:sz w:val="24"/>
        </w:rPr>
        <w:t>Job Description</w:t>
      </w:r>
    </w:p>
    <w:p w14:paraId="6E7413B4" w14:textId="77777777" w:rsidR="00D97B7E" w:rsidRPr="000B7EE1" w:rsidRDefault="00D97B7E" w:rsidP="00D97B7E">
      <w:pPr>
        <w:ind w:right="180"/>
        <w:rPr>
          <w:sz w:val="24"/>
        </w:rPr>
      </w:pPr>
    </w:p>
    <w:p w14:paraId="7624E5AF" w14:textId="77777777" w:rsidR="00D97B7E" w:rsidRPr="000B7EE1" w:rsidRDefault="00D97B7E" w:rsidP="00D97B7E">
      <w:pPr>
        <w:ind w:right="180"/>
        <w:rPr>
          <w:sz w:val="24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6022"/>
      </w:tblGrid>
      <w:tr w:rsidR="00D97B7E" w:rsidRPr="000B7EE1" w14:paraId="0032F620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8C702D" w14:textId="77777777" w:rsidR="00D97B7E" w:rsidRPr="000B7EE1" w:rsidRDefault="00D97B7E" w:rsidP="009249A0">
            <w:pPr>
              <w:spacing w:line="276" w:lineRule="auto"/>
              <w:rPr>
                <w:color w:val="000000"/>
                <w:sz w:val="24"/>
              </w:rPr>
            </w:pPr>
            <w:r w:rsidRPr="000B7EE1">
              <w:rPr>
                <w:b/>
                <w:bCs/>
                <w:color w:val="000000" w:themeColor="text1"/>
                <w:sz w:val="24"/>
              </w:rPr>
              <w:t>Job title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6B81CBB" w14:textId="173EAE1A" w:rsidR="00D97B7E" w:rsidRPr="000B7EE1" w:rsidRDefault="00A15C16" w:rsidP="009249A0">
            <w:pPr>
              <w:spacing w:line="276" w:lineRule="auto"/>
              <w:ind w:left="2880" w:hanging="2880"/>
              <w:rPr>
                <w:rFonts w:eastAsia="Arial"/>
                <w:b/>
                <w:bCs/>
                <w:color w:val="000000"/>
                <w:sz w:val="24"/>
              </w:rPr>
            </w:pPr>
            <w:r w:rsidRPr="000B7EE1">
              <w:rPr>
                <w:rFonts w:eastAsia="Arial"/>
                <w:b/>
                <w:bCs/>
                <w:color w:val="000000"/>
                <w:sz w:val="24"/>
              </w:rPr>
              <w:t>Port Services Apprentice</w:t>
            </w:r>
          </w:p>
        </w:tc>
      </w:tr>
      <w:tr w:rsidR="00D97B7E" w:rsidRPr="000B7EE1" w14:paraId="00530212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18CD7B" w14:textId="77777777" w:rsidR="00D97B7E" w:rsidRPr="000B7EE1" w:rsidRDefault="00D97B7E" w:rsidP="009249A0">
            <w:pPr>
              <w:spacing w:line="276" w:lineRule="auto"/>
              <w:rPr>
                <w:b/>
                <w:bCs/>
                <w:color w:val="000000"/>
                <w:sz w:val="24"/>
              </w:rPr>
            </w:pPr>
            <w:r w:rsidRPr="000B7EE1">
              <w:rPr>
                <w:b/>
                <w:bCs/>
                <w:color w:val="000000" w:themeColor="text1"/>
                <w:sz w:val="24"/>
              </w:rPr>
              <w:t>Salary, Grade and SCP</w:t>
            </w:r>
          </w:p>
          <w:p w14:paraId="588FAB15" w14:textId="77777777" w:rsidR="00D97B7E" w:rsidRPr="000B7EE1" w:rsidRDefault="00D97B7E" w:rsidP="009249A0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AA32870" w14:textId="2F5B6BF5" w:rsidR="00D97B7E" w:rsidRPr="000B7EE1" w:rsidRDefault="00A15C16" w:rsidP="009249A0">
            <w:pPr>
              <w:spacing w:line="276" w:lineRule="auto"/>
              <w:rPr>
                <w:rFonts w:eastAsia="Arial"/>
                <w:color w:val="000000"/>
                <w:sz w:val="24"/>
              </w:rPr>
            </w:pPr>
            <w:r w:rsidRPr="000B7EE1">
              <w:rPr>
                <w:rFonts w:eastAsia="Arial"/>
                <w:color w:val="000000"/>
                <w:sz w:val="24"/>
              </w:rPr>
              <w:t>Apprentice</w:t>
            </w:r>
          </w:p>
        </w:tc>
      </w:tr>
      <w:tr w:rsidR="00D97B7E" w:rsidRPr="000B7EE1" w14:paraId="1D9797D1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B83148E" w14:textId="77777777" w:rsidR="00D97B7E" w:rsidRPr="000B7EE1" w:rsidRDefault="00D97B7E" w:rsidP="009249A0">
            <w:pPr>
              <w:spacing w:line="276" w:lineRule="auto"/>
              <w:rPr>
                <w:b/>
                <w:bCs/>
                <w:sz w:val="24"/>
              </w:rPr>
            </w:pPr>
            <w:r w:rsidRPr="000B7EE1">
              <w:rPr>
                <w:b/>
                <w:bCs/>
                <w:sz w:val="24"/>
              </w:rPr>
              <w:t>Service/Team</w:t>
            </w:r>
          </w:p>
          <w:p w14:paraId="3EB83EEA" w14:textId="77777777" w:rsidR="00D97B7E" w:rsidRPr="000B7EE1" w:rsidRDefault="00D97B7E" w:rsidP="009249A0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D52691F" w14:textId="402523F7" w:rsidR="00D97B7E" w:rsidRPr="000B7EE1" w:rsidRDefault="00A15C16" w:rsidP="009249A0">
            <w:pPr>
              <w:spacing w:line="276" w:lineRule="auto"/>
              <w:rPr>
                <w:color w:val="000000"/>
                <w:sz w:val="24"/>
              </w:rPr>
            </w:pPr>
            <w:r w:rsidRPr="000B7EE1">
              <w:rPr>
                <w:color w:val="000000"/>
                <w:sz w:val="24"/>
              </w:rPr>
              <w:t>Port of Sunderland</w:t>
            </w:r>
          </w:p>
        </w:tc>
      </w:tr>
      <w:tr w:rsidR="00D97B7E" w:rsidRPr="000B7EE1" w14:paraId="3EE25EDB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A7E053" w14:textId="77777777" w:rsidR="00D97B7E" w:rsidRPr="000B7EE1" w:rsidRDefault="00D97B7E" w:rsidP="009249A0">
            <w:pPr>
              <w:spacing w:line="276" w:lineRule="auto"/>
              <w:rPr>
                <w:b/>
                <w:bCs/>
                <w:sz w:val="24"/>
              </w:rPr>
            </w:pPr>
            <w:r w:rsidRPr="000B7EE1">
              <w:rPr>
                <w:b/>
                <w:bCs/>
                <w:sz w:val="24"/>
              </w:rPr>
              <w:t>Responsible to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55C138" w14:textId="353207A7" w:rsidR="00D97B7E" w:rsidRPr="000B7EE1" w:rsidRDefault="00A15C16" w:rsidP="009249A0">
            <w:pPr>
              <w:spacing w:line="276" w:lineRule="auto"/>
              <w:rPr>
                <w:color w:val="000000"/>
                <w:sz w:val="24"/>
              </w:rPr>
            </w:pPr>
            <w:r w:rsidRPr="000B7EE1">
              <w:rPr>
                <w:color w:val="000000"/>
                <w:sz w:val="24"/>
              </w:rPr>
              <w:t>Cargo Team Leader</w:t>
            </w:r>
          </w:p>
        </w:tc>
      </w:tr>
      <w:tr w:rsidR="00D97B7E" w:rsidRPr="000B7EE1" w14:paraId="652E1574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D5DC56A" w14:textId="77777777" w:rsidR="00D97B7E" w:rsidRPr="000B7EE1" w:rsidRDefault="00D97B7E" w:rsidP="009249A0">
            <w:pPr>
              <w:spacing w:line="276" w:lineRule="auto"/>
              <w:rPr>
                <w:b/>
                <w:bCs/>
                <w:sz w:val="24"/>
              </w:rPr>
            </w:pPr>
            <w:r w:rsidRPr="000B7EE1">
              <w:rPr>
                <w:b/>
                <w:bCs/>
                <w:sz w:val="24"/>
              </w:rPr>
              <w:t>Responsible for staff/equipment</w:t>
            </w:r>
            <w:r w:rsidRPr="000B7EE1"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6B1C6B" w14:textId="0275B8D6" w:rsidR="00D97B7E" w:rsidRPr="000B7EE1" w:rsidRDefault="00A15C16" w:rsidP="009249A0">
            <w:pPr>
              <w:spacing w:line="276" w:lineRule="auto"/>
              <w:rPr>
                <w:color w:val="000000"/>
                <w:sz w:val="24"/>
              </w:rPr>
            </w:pPr>
            <w:r w:rsidRPr="000B7EE1">
              <w:rPr>
                <w:color w:val="000000"/>
                <w:sz w:val="24"/>
              </w:rPr>
              <w:t>NA</w:t>
            </w:r>
          </w:p>
        </w:tc>
      </w:tr>
      <w:tr w:rsidR="00D97B7E" w:rsidRPr="000B7EE1" w14:paraId="5925427E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3F9E227" w14:textId="77777777" w:rsidR="00D97B7E" w:rsidRPr="000B7EE1" w:rsidRDefault="00D97B7E" w:rsidP="009249A0">
            <w:pPr>
              <w:spacing w:line="276" w:lineRule="auto"/>
              <w:ind w:right="180"/>
              <w:rPr>
                <w:color w:val="000000"/>
                <w:sz w:val="24"/>
              </w:rPr>
            </w:pPr>
            <w:r w:rsidRPr="000B7EE1">
              <w:rPr>
                <w:b/>
                <w:bCs/>
                <w:sz w:val="24"/>
              </w:rPr>
              <w:t xml:space="preserve">Main purpose of job 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A0FC087" w14:textId="63071D50" w:rsidR="00AD59DA" w:rsidRPr="000B7EE1" w:rsidRDefault="00AD59DA" w:rsidP="00AD59DA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To work in a flexible manner, regarding working hours and the type of role that is carried out, to enable the </w:t>
            </w:r>
            <w:r w:rsidR="006A3464">
              <w:rPr>
                <w:rFonts w:ascii="Arial" w:hAnsi="Arial" w:cs="Arial"/>
              </w:rPr>
              <w:t>Port of Sunderland</w:t>
            </w:r>
            <w:r w:rsidRPr="000B7EE1">
              <w:rPr>
                <w:rFonts w:ascii="Arial" w:hAnsi="Arial" w:cs="Arial"/>
              </w:rPr>
              <w:t xml:space="preserve"> to deploy operatives</w:t>
            </w:r>
            <w:r w:rsidR="00380075">
              <w:rPr>
                <w:rFonts w:ascii="Arial" w:hAnsi="Arial" w:cs="Arial"/>
              </w:rPr>
              <w:t xml:space="preserve"> </w:t>
            </w:r>
            <w:r w:rsidR="00053AA7">
              <w:rPr>
                <w:rFonts w:ascii="Arial" w:hAnsi="Arial" w:cs="Arial"/>
              </w:rPr>
              <w:t xml:space="preserve">both </w:t>
            </w:r>
            <w:proofErr w:type="gramStart"/>
            <w:r w:rsidR="00053AA7" w:rsidRPr="000B7EE1">
              <w:rPr>
                <w:rFonts w:ascii="Arial" w:hAnsi="Arial" w:cs="Arial"/>
              </w:rPr>
              <w:t>cost</w:t>
            </w:r>
            <w:proofErr w:type="gramEnd"/>
            <w:r w:rsidRPr="000B7EE1">
              <w:rPr>
                <w:rFonts w:ascii="Arial" w:hAnsi="Arial" w:cs="Arial"/>
              </w:rPr>
              <w:t xml:space="preserve"> effective</w:t>
            </w:r>
            <w:r w:rsidR="0089339C">
              <w:rPr>
                <w:rFonts w:ascii="Arial" w:hAnsi="Arial" w:cs="Arial"/>
              </w:rPr>
              <w:t>ly and p</w:t>
            </w:r>
            <w:r w:rsidR="00380075">
              <w:rPr>
                <w:rFonts w:ascii="Arial" w:hAnsi="Arial" w:cs="Arial"/>
              </w:rPr>
              <w:t>roductive</w:t>
            </w:r>
            <w:r w:rsidR="0089339C">
              <w:rPr>
                <w:rFonts w:ascii="Arial" w:hAnsi="Arial" w:cs="Arial"/>
              </w:rPr>
              <w:t>ly</w:t>
            </w:r>
            <w:r w:rsidRPr="000B7EE1">
              <w:rPr>
                <w:rFonts w:ascii="Arial" w:hAnsi="Arial" w:cs="Arial"/>
              </w:rPr>
              <w:t xml:space="preserve">. </w:t>
            </w:r>
            <w:r w:rsidR="00D80B08">
              <w:rPr>
                <w:rFonts w:ascii="Arial" w:hAnsi="Arial" w:cs="Arial"/>
              </w:rPr>
              <w:br/>
            </w:r>
          </w:p>
          <w:p w14:paraId="3B73B520" w14:textId="76DC6AD6" w:rsidR="00C52F78" w:rsidRPr="000B7EE1" w:rsidRDefault="00C52F78" w:rsidP="00AD59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To </w:t>
            </w:r>
            <w:r w:rsidR="00D06F88">
              <w:rPr>
                <w:rFonts w:ascii="Arial" w:hAnsi="Arial" w:cs="Arial"/>
              </w:rPr>
              <w:t xml:space="preserve">develop skills in order to </w:t>
            </w:r>
            <w:r w:rsidRPr="000B7EE1">
              <w:rPr>
                <w:rFonts w:ascii="Arial" w:hAnsi="Arial" w:cs="Arial"/>
              </w:rPr>
              <w:t xml:space="preserve">deliver cargo handling services within the Port of Sunderland with particular emphasis on the operation of Port plant, machinery and </w:t>
            </w:r>
            <w:r w:rsidR="00630427">
              <w:rPr>
                <w:rFonts w:ascii="Arial" w:hAnsi="Arial" w:cs="Arial"/>
              </w:rPr>
              <w:t xml:space="preserve">also </w:t>
            </w:r>
            <w:r w:rsidRPr="000B7EE1">
              <w:rPr>
                <w:rFonts w:ascii="Arial" w:hAnsi="Arial" w:cs="Arial"/>
              </w:rPr>
              <w:t>for manual handling</w:t>
            </w:r>
            <w:r w:rsidR="00630427">
              <w:rPr>
                <w:rFonts w:ascii="Arial" w:hAnsi="Arial" w:cs="Arial"/>
              </w:rPr>
              <w:t xml:space="preserve"> operations</w:t>
            </w:r>
            <w:r w:rsidRPr="000B7EE1">
              <w:rPr>
                <w:rFonts w:ascii="Arial" w:hAnsi="Arial" w:cs="Arial"/>
              </w:rPr>
              <w:t xml:space="preserve">. </w:t>
            </w:r>
            <w:r w:rsidR="00D80B08">
              <w:rPr>
                <w:rFonts w:ascii="Arial" w:hAnsi="Arial" w:cs="Arial"/>
              </w:rPr>
              <w:br/>
            </w:r>
          </w:p>
          <w:p w14:paraId="4C343BE7" w14:textId="0701A2FC" w:rsidR="009030D3" w:rsidRPr="000B7EE1" w:rsidRDefault="009030D3" w:rsidP="00AD59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>Where required, to undertake non-cargo handling services commensurate with training, experience, and qualifications, as required by cargo</w:t>
            </w:r>
            <w:r w:rsidR="007978A4">
              <w:rPr>
                <w:rFonts w:ascii="Arial" w:hAnsi="Arial" w:cs="Arial"/>
              </w:rPr>
              <w:t xml:space="preserve">, </w:t>
            </w:r>
            <w:r w:rsidR="00053AA7">
              <w:rPr>
                <w:rFonts w:ascii="Arial" w:hAnsi="Arial" w:cs="Arial"/>
              </w:rPr>
              <w:t xml:space="preserve">logistics </w:t>
            </w:r>
            <w:r w:rsidR="00053AA7" w:rsidRPr="000B7EE1">
              <w:rPr>
                <w:rFonts w:ascii="Arial" w:hAnsi="Arial" w:cs="Arial"/>
              </w:rPr>
              <w:t>and</w:t>
            </w:r>
            <w:r w:rsidRPr="000B7EE1">
              <w:rPr>
                <w:rFonts w:ascii="Arial" w:hAnsi="Arial" w:cs="Arial"/>
              </w:rPr>
              <w:t xml:space="preserve"> other port managers. </w:t>
            </w:r>
          </w:p>
          <w:p w14:paraId="1C67E768" w14:textId="77777777" w:rsidR="00D97B7E" w:rsidRPr="000B7EE1" w:rsidRDefault="00D97B7E" w:rsidP="009249A0">
            <w:pPr>
              <w:spacing w:line="276" w:lineRule="auto"/>
              <w:rPr>
                <w:rFonts w:eastAsia="Arial"/>
                <w:sz w:val="24"/>
                <w:lang w:val="en-US"/>
              </w:rPr>
            </w:pPr>
          </w:p>
        </w:tc>
      </w:tr>
      <w:tr w:rsidR="00D97B7E" w:rsidRPr="000B7EE1" w14:paraId="245A5ED7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574C115" w14:textId="77777777" w:rsidR="00D97B7E" w:rsidRPr="000B7EE1" w:rsidRDefault="00D97B7E" w:rsidP="009249A0">
            <w:pPr>
              <w:spacing w:line="276" w:lineRule="auto"/>
              <w:rPr>
                <w:sz w:val="24"/>
              </w:rPr>
            </w:pPr>
            <w:r w:rsidRPr="000B7EE1">
              <w:rPr>
                <w:b/>
                <w:bCs/>
                <w:sz w:val="24"/>
              </w:rPr>
              <w:t xml:space="preserve">Key responsibilities 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AD3378" w14:textId="073E003A" w:rsidR="00F40647" w:rsidRPr="000B7EE1" w:rsidRDefault="00F40647" w:rsidP="00F40647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To maintain effective communication in a range of methods, including via telephone and UHF digital radio, to work collaboratively with port management, </w:t>
            </w:r>
            <w:r w:rsidR="003D18C5">
              <w:rPr>
                <w:rFonts w:ascii="Arial" w:hAnsi="Arial" w:cs="Arial"/>
              </w:rPr>
              <w:t>team leaders</w:t>
            </w:r>
            <w:r w:rsidRPr="000B7EE1">
              <w:rPr>
                <w:rFonts w:ascii="Arial" w:hAnsi="Arial" w:cs="Arial"/>
              </w:rPr>
              <w:t>, and team members.</w:t>
            </w:r>
            <w:r w:rsidR="009937C3">
              <w:rPr>
                <w:rFonts w:ascii="Arial" w:hAnsi="Arial" w:cs="Arial"/>
              </w:rPr>
              <w:br/>
            </w:r>
            <w:r w:rsidRPr="000B7EE1">
              <w:rPr>
                <w:rFonts w:ascii="Arial" w:hAnsi="Arial" w:cs="Arial"/>
              </w:rPr>
              <w:t xml:space="preserve"> </w:t>
            </w:r>
          </w:p>
          <w:p w14:paraId="319C36F8" w14:textId="5480B740" w:rsidR="00F40647" w:rsidRPr="000B7EE1" w:rsidRDefault="00F40647" w:rsidP="00F40647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To establish and maintain positive relationships with port customers, stakeholders, supply chain partners and external agencies/organisations. </w:t>
            </w:r>
            <w:r w:rsidR="009937C3">
              <w:rPr>
                <w:rFonts w:ascii="Arial" w:hAnsi="Arial" w:cs="Arial"/>
              </w:rPr>
              <w:br/>
            </w:r>
          </w:p>
          <w:p w14:paraId="41C4576A" w14:textId="6E4BDB3B" w:rsidR="00D97B7E" w:rsidRPr="00194D11" w:rsidRDefault="00F40647" w:rsidP="009249A0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>To ensure all work and documentation are completed within appropriate deadlines.</w:t>
            </w:r>
          </w:p>
        </w:tc>
      </w:tr>
      <w:tr w:rsidR="00D97B7E" w:rsidRPr="000B7EE1" w14:paraId="2DC98F2F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9F53612" w14:textId="77777777" w:rsidR="00D97B7E" w:rsidRPr="000B7EE1" w:rsidRDefault="00D97B7E" w:rsidP="009249A0">
            <w:pPr>
              <w:spacing w:line="276" w:lineRule="auto"/>
              <w:rPr>
                <w:b/>
                <w:bCs/>
                <w:sz w:val="24"/>
              </w:rPr>
            </w:pPr>
            <w:r w:rsidRPr="000B7EE1">
              <w:rPr>
                <w:b/>
                <w:bCs/>
                <w:sz w:val="24"/>
              </w:rPr>
              <w:t xml:space="preserve">Key tasks </w:t>
            </w:r>
          </w:p>
          <w:p w14:paraId="0F2833D3" w14:textId="77777777" w:rsidR="00D97B7E" w:rsidRPr="000B7EE1" w:rsidRDefault="00D97B7E" w:rsidP="009249A0">
            <w:pPr>
              <w:spacing w:line="276" w:lineRule="auto"/>
              <w:ind w:right="180"/>
              <w:rPr>
                <w:sz w:val="24"/>
              </w:rPr>
            </w:pPr>
          </w:p>
          <w:p w14:paraId="1458CC9E" w14:textId="77777777" w:rsidR="00D97B7E" w:rsidRPr="000B7EE1" w:rsidRDefault="00D97B7E" w:rsidP="009249A0">
            <w:pPr>
              <w:spacing w:line="276" w:lineRule="auto"/>
              <w:ind w:right="180"/>
              <w:rPr>
                <w:sz w:val="24"/>
              </w:rPr>
            </w:pPr>
          </w:p>
          <w:p w14:paraId="2DAE8E42" w14:textId="77777777" w:rsidR="00D97B7E" w:rsidRPr="000B7EE1" w:rsidRDefault="00D97B7E" w:rsidP="009249A0">
            <w:pPr>
              <w:spacing w:line="276" w:lineRule="auto"/>
              <w:ind w:right="180"/>
              <w:rPr>
                <w:sz w:val="24"/>
              </w:rPr>
            </w:pPr>
          </w:p>
          <w:p w14:paraId="1C94510C" w14:textId="77777777" w:rsidR="00D97B7E" w:rsidRPr="000B7EE1" w:rsidRDefault="00D97B7E" w:rsidP="009249A0">
            <w:pPr>
              <w:spacing w:line="276" w:lineRule="auto"/>
              <w:ind w:right="180"/>
              <w:rPr>
                <w:sz w:val="24"/>
              </w:rPr>
            </w:pPr>
          </w:p>
          <w:p w14:paraId="00F5EF63" w14:textId="77777777" w:rsidR="00D97B7E" w:rsidRPr="000B7EE1" w:rsidRDefault="00D97B7E" w:rsidP="009249A0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96DDA14" w14:textId="6C6B034A" w:rsidR="00937CBC" w:rsidRPr="000B7EE1" w:rsidRDefault="00937CBC" w:rsidP="009937C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B7EE1">
              <w:rPr>
                <w:rFonts w:ascii="Arial" w:hAnsi="Arial" w:cs="Arial"/>
                <w:color w:val="000000"/>
              </w:rPr>
              <w:lastRenderedPageBreak/>
              <w:t xml:space="preserve">To </w:t>
            </w:r>
            <w:r w:rsidR="00AD2FD3">
              <w:rPr>
                <w:rFonts w:ascii="Arial" w:hAnsi="Arial" w:cs="Arial"/>
                <w:color w:val="000000"/>
              </w:rPr>
              <w:t xml:space="preserve">develop the ability to </w:t>
            </w:r>
            <w:r w:rsidRPr="000B7EE1">
              <w:rPr>
                <w:rFonts w:ascii="Arial" w:hAnsi="Arial" w:cs="Arial"/>
                <w:color w:val="000000"/>
              </w:rPr>
              <w:t xml:space="preserve">complete all required documentation, </w:t>
            </w:r>
            <w:r w:rsidR="00AD2FD3">
              <w:rPr>
                <w:rFonts w:ascii="Arial" w:hAnsi="Arial" w:cs="Arial"/>
                <w:color w:val="000000"/>
              </w:rPr>
              <w:t xml:space="preserve">with a </w:t>
            </w:r>
            <w:r w:rsidRPr="000B7EE1">
              <w:rPr>
                <w:rFonts w:ascii="Arial" w:hAnsi="Arial" w:cs="Arial"/>
                <w:color w:val="000000"/>
              </w:rPr>
              <w:t xml:space="preserve">need to facilitate the recording of cargo and maintenance/inspection </w:t>
            </w:r>
            <w:r w:rsidRPr="000B7EE1">
              <w:rPr>
                <w:rFonts w:ascii="Arial" w:hAnsi="Arial" w:cs="Arial"/>
                <w:color w:val="000000"/>
              </w:rPr>
              <w:lastRenderedPageBreak/>
              <w:t xml:space="preserve">records etc. </w:t>
            </w:r>
            <w:r w:rsidR="009937C3">
              <w:rPr>
                <w:rFonts w:ascii="Arial" w:hAnsi="Arial" w:cs="Arial"/>
                <w:color w:val="000000"/>
              </w:rPr>
              <w:br/>
            </w:r>
          </w:p>
          <w:p w14:paraId="64F5319E" w14:textId="606A3055" w:rsidR="00937CBC" w:rsidRPr="000B7EE1" w:rsidRDefault="00937CBC" w:rsidP="009937C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0B7EE1">
              <w:rPr>
                <w:rFonts w:ascii="Arial" w:hAnsi="Arial" w:cs="Arial"/>
                <w:color w:val="000000"/>
              </w:rPr>
              <w:t xml:space="preserve">To ensure accuracy for the physical receipt and re-delivery of cargoes and the associated paperwork. </w:t>
            </w:r>
            <w:r w:rsidR="009937C3">
              <w:rPr>
                <w:rFonts w:ascii="Arial" w:hAnsi="Arial" w:cs="Arial"/>
                <w:color w:val="000000"/>
              </w:rPr>
              <w:br/>
            </w:r>
          </w:p>
          <w:p w14:paraId="2FF9A369" w14:textId="0EF0CE95" w:rsidR="005F575F" w:rsidRPr="000B7EE1" w:rsidRDefault="005F575F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>Redelivery of various cargoes to road transport with the use of forklift trucks</w:t>
            </w:r>
            <w:r w:rsidR="006C707A">
              <w:rPr>
                <w:rFonts w:ascii="Arial" w:hAnsi="Arial" w:cs="Arial"/>
              </w:rPr>
              <w:t xml:space="preserve"> and</w:t>
            </w:r>
            <w:r w:rsidRPr="000B7EE1">
              <w:rPr>
                <w:rFonts w:ascii="Arial" w:hAnsi="Arial" w:cs="Arial"/>
              </w:rPr>
              <w:t xml:space="preserve"> loading shovel.</w:t>
            </w:r>
          </w:p>
          <w:p w14:paraId="16FECD36" w14:textId="77777777" w:rsidR="005F575F" w:rsidRPr="000B7EE1" w:rsidRDefault="005F575F" w:rsidP="005F575F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81350D5" w14:textId="05F06A63" w:rsidR="005F575F" w:rsidRPr="000B7EE1" w:rsidRDefault="005F575F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Slinging and </w:t>
            </w:r>
            <w:r w:rsidR="004818E1">
              <w:rPr>
                <w:rFonts w:ascii="Arial" w:hAnsi="Arial" w:cs="Arial"/>
              </w:rPr>
              <w:t>un</w:t>
            </w:r>
            <w:r w:rsidRPr="000B7EE1">
              <w:rPr>
                <w:rFonts w:ascii="Arial" w:hAnsi="Arial" w:cs="Arial"/>
              </w:rPr>
              <w:t>-slinging various cargoes, both on board vessels and quayside in accordance with safe working procedures.</w:t>
            </w:r>
          </w:p>
          <w:p w14:paraId="2810C868" w14:textId="77777777" w:rsidR="005F575F" w:rsidRPr="000B7EE1" w:rsidRDefault="005F575F" w:rsidP="005F575F">
            <w:pPr>
              <w:pStyle w:val="ListParagraph"/>
              <w:rPr>
                <w:rFonts w:ascii="Arial" w:hAnsi="Arial" w:cs="Arial"/>
              </w:rPr>
            </w:pPr>
          </w:p>
          <w:p w14:paraId="26E50D22" w14:textId="02D09521" w:rsidR="005F575F" w:rsidRPr="000B7EE1" w:rsidRDefault="005F575F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Operate plant and machinery in both </w:t>
            </w:r>
            <w:r w:rsidR="00053AA7" w:rsidRPr="000B7EE1">
              <w:rPr>
                <w:rFonts w:ascii="Arial" w:hAnsi="Arial" w:cs="Arial"/>
              </w:rPr>
              <w:t>quayside and</w:t>
            </w:r>
            <w:r w:rsidRPr="000B7EE1">
              <w:rPr>
                <w:rFonts w:ascii="Arial" w:hAnsi="Arial" w:cs="Arial"/>
              </w:rPr>
              <w:t xml:space="preserve"> warehouse </w:t>
            </w:r>
            <w:r w:rsidR="004818E1">
              <w:rPr>
                <w:rFonts w:ascii="Arial" w:hAnsi="Arial" w:cs="Arial"/>
              </w:rPr>
              <w:t>operations</w:t>
            </w:r>
            <w:r w:rsidRPr="000B7EE1">
              <w:rPr>
                <w:rFonts w:ascii="Arial" w:hAnsi="Arial" w:cs="Arial"/>
              </w:rPr>
              <w:t>.</w:t>
            </w:r>
          </w:p>
          <w:p w14:paraId="3C35928A" w14:textId="77777777" w:rsidR="005F575F" w:rsidRPr="000B7EE1" w:rsidRDefault="005F575F" w:rsidP="005F575F">
            <w:pPr>
              <w:pStyle w:val="ListParagraph"/>
              <w:rPr>
                <w:rFonts w:ascii="Arial" w:hAnsi="Arial" w:cs="Arial"/>
              </w:rPr>
            </w:pPr>
          </w:p>
          <w:p w14:paraId="5C893B96" w14:textId="411BAD08" w:rsidR="00D80B08" w:rsidRPr="00D80B08" w:rsidRDefault="000B5337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Responsible for safe and appropriate use of all plant allocated to carry out a given task. </w:t>
            </w:r>
            <w:r w:rsidR="00D80B08">
              <w:rPr>
                <w:rFonts w:ascii="Arial" w:hAnsi="Arial" w:cs="Arial"/>
              </w:rPr>
              <w:br/>
            </w:r>
          </w:p>
          <w:p w14:paraId="101371CE" w14:textId="5DC9D902" w:rsidR="000B5337" w:rsidRPr="000B7EE1" w:rsidRDefault="000B5337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Perform all running and maintenance checks as per agreed procedures. </w:t>
            </w:r>
            <w:r w:rsidR="00D80B08">
              <w:rPr>
                <w:rFonts w:ascii="Arial" w:hAnsi="Arial" w:cs="Arial"/>
              </w:rPr>
              <w:br/>
            </w:r>
          </w:p>
          <w:p w14:paraId="5501AFCC" w14:textId="2396F80C" w:rsidR="000B5337" w:rsidRPr="000B7EE1" w:rsidRDefault="000B5337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Keep all equipment cabs clean and in good condition. </w:t>
            </w:r>
            <w:r w:rsidR="00D80B08">
              <w:rPr>
                <w:rFonts w:ascii="Arial" w:hAnsi="Arial" w:cs="Arial"/>
              </w:rPr>
              <w:br/>
            </w:r>
          </w:p>
          <w:p w14:paraId="3CC1F548" w14:textId="71B6A16C" w:rsidR="000B5337" w:rsidRPr="000B7EE1" w:rsidRDefault="000B5337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 xml:space="preserve">Report all faults with allocated plant or equipment to appropriate </w:t>
            </w:r>
            <w:r w:rsidR="008B0BB4">
              <w:rPr>
                <w:rFonts w:ascii="Arial" w:hAnsi="Arial" w:cs="Arial"/>
              </w:rPr>
              <w:t>Cargo Team Leader</w:t>
            </w:r>
            <w:r w:rsidRPr="000B7EE1">
              <w:rPr>
                <w:rFonts w:ascii="Arial" w:hAnsi="Arial" w:cs="Arial"/>
              </w:rPr>
              <w:t>.</w:t>
            </w:r>
            <w:r w:rsidR="00D80B08">
              <w:rPr>
                <w:rFonts w:ascii="Arial" w:hAnsi="Arial" w:cs="Arial"/>
              </w:rPr>
              <w:br/>
            </w:r>
          </w:p>
          <w:p w14:paraId="77EBB2A1" w14:textId="065BADDD" w:rsidR="000B5337" w:rsidRDefault="000B5337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 w:rsidRPr="000B7EE1">
              <w:rPr>
                <w:rFonts w:ascii="Arial" w:hAnsi="Arial" w:cs="Arial"/>
              </w:rPr>
              <w:t>Perform basic checks on lifting equipment before use.</w:t>
            </w:r>
            <w:r w:rsidR="00D80B08">
              <w:rPr>
                <w:rFonts w:ascii="Arial" w:hAnsi="Arial" w:cs="Arial"/>
              </w:rPr>
              <w:br/>
            </w:r>
          </w:p>
          <w:p w14:paraId="75ED5B04" w14:textId="7245FC0F" w:rsidR="00D97B7E" w:rsidRPr="00D80B08" w:rsidRDefault="00D80B08" w:rsidP="009937C3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160" w:line="259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skills and knowledge of </w:t>
            </w:r>
            <w:r w:rsidR="000B7C17">
              <w:rPr>
                <w:rFonts w:ascii="Arial" w:hAnsi="Arial" w:cs="Arial"/>
              </w:rPr>
              <w:t xml:space="preserve">the Port’s stock inventory </w:t>
            </w:r>
            <w:r w:rsidR="00CE35A6">
              <w:rPr>
                <w:rFonts w:ascii="Arial" w:hAnsi="Arial" w:cs="Arial"/>
              </w:rPr>
              <w:t xml:space="preserve">management </w:t>
            </w:r>
            <w:r w:rsidR="00053AA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weighbridge </w:t>
            </w:r>
            <w:r w:rsidR="00CE35A6">
              <w:rPr>
                <w:rFonts w:ascii="Arial" w:hAnsi="Arial" w:cs="Arial"/>
              </w:rPr>
              <w:t>systems</w:t>
            </w:r>
            <w:r>
              <w:rPr>
                <w:rFonts w:ascii="Arial" w:hAnsi="Arial" w:cs="Arial"/>
              </w:rPr>
              <w:t>.</w:t>
            </w:r>
            <w:r w:rsidR="00AB66BD">
              <w:rPr>
                <w:rFonts w:ascii="Arial" w:hAnsi="Arial" w:cs="Arial"/>
              </w:rPr>
              <w:br/>
            </w:r>
          </w:p>
        </w:tc>
      </w:tr>
      <w:tr w:rsidR="00D97B7E" w:rsidRPr="00D80B08" w14:paraId="7B00AEE9" w14:textId="77777777" w:rsidTr="009249A0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86BE4A" w14:textId="77777777" w:rsidR="00D97B7E" w:rsidRPr="00D80B08" w:rsidRDefault="00D97B7E" w:rsidP="009249A0">
            <w:pPr>
              <w:spacing w:line="276" w:lineRule="auto"/>
              <w:rPr>
                <w:b/>
                <w:bCs/>
                <w:sz w:val="24"/>
              </w:rPr>
            </w:pPr>
            <w:r w:rsidRPr="00D80B08">
              <w:rPr>
                <w:b/>
                <w:bCs/>
                <w:sz w:val="24"/>
              </w:rPr>
              <w:lastRenderedPageBreak/>
              <w:t>Other duties/specific policies e.g. DBS</w:t>
            </w:r>
          </w:p>
          <w:p w14:paraId="543EE9E8" w14:textId="77777777" w:rsidR="00D97B7E" w:rsidRPr="00D80B08" w:rsidRDefault="00D97B7E" w:rsidP="009249A0">
            <w:pPr>
              <w:spacing w:line="276" w:lineRule="auto"/>
              <w:rPr>
                <w:sz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CA05EFF" w14:textId="77777777" w:rsidR="00D97B7E" w:rsidRPr="00D80B08" w:rsidRDefault="00D97B7E" w:rsidP="00D80B0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80B08">
              <w:rPr>
                <w:rFonts w:ascii="Arial" w:hAnsi="Arial" w:cs="Arial"/>
                <w:color w:val="000000" w:themeColor="text1"/>
              </w:rPr>
              <w:t xml:space="preserve">The post holder must carry out their duties with full regard to the Council’s Equal Opportunities Policy, Code of </w:t>
            </w:r>
            <w:proofErr w:type="gramStart"/>
            <w:r w:rsidRPr="00D80B08">
              <w:rPr>
                <w:rFonts w:ascii="Arial" w:hAnsi="Arial" w:cs="Arial"/>
                <w:color w:val="000000" w:themeColor="text1"/>
              </w:rPr>
              <w:t>Conduct</w:t>
            </w:r>
            <w:proofErr w:type="gramEnd"/>
            <w:r w:rsidRPr="00D80B08">
              <w:rPr>
                <w:rFonts w:ascii="Arial" w:hAnsi="Arial" w:cs="Arial"/>
                <w:color w:val="000000" w:themeColor="text1"/>
              </w:rPr>
              <w:t xml:space="preserve"> and all other Council Policies.</w:t>
            </w:r>
          </w:p>
          <w:p w14:paraId="7F691DD2" w14:textId="77777777" w:rsidR="00D97B7E" w:rsidRPr="00D80B08" w:rsidRDefault="00D97B7E" w:rsidP="009249A0">
            <w:pPr>
              <w:spacing w:line="276" w:lineRule="auto"/>
              <w:rPr>
                <w:color w:val="000000"/>
                <w:sz w:val="24"/>
              </w:rPr>
            </w:pPr>
          </w:p>
          <w:p w14:paraId="7EAA0289" w14:textId="77777777" w:rsidR="00D97B7E" w:rsidRPr="00D80B08" w:rsidRDefault="00D97B7E" w:rsidP="00D80B0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80B08">
              <w:rPr>
                <w:rFonts w:ascii="Arial" w:hAnsi="Arial" w:cs="Arial"/>
                <w:color w:val="000000" w:themeColor="text1"/>
              </w:rPr>
              <w:t>The post holder must comply with the Council’s Health and safety rules and regulations and with Health and safety legislation.</w:t>
            </w:r>
          </w:p>
          <w:p w14:paraId="5B304EB5" w14:textId="77777777" w:rsidR="00D97B7E" w:rsidRPr="00D80B08" w:rsidRDefault="00D97B7E" w:rsidP="009249A0">
            <w:pPr>
              <w:spacing w:line="276" w:lineRule="auto"/>
              <w:rPr>
                <w:color w:val="000000"/>
                <w:sz w:val="24"/>
              </w:rPr>
            </w:pPr>
          </w:p>
          <w:p w14:paraId="4D90EB3A" w14:textId="77777777" w:rsidR="00E633DC" w:rsidRPr="00D80B08" w:rsidRDefault="00E633DC" w:rsidP="00D80B0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80B08">
              <w:rPr>
                <w:rFonts w:ascii="Arial" w:hAnsi="Arial" w:cs="Arial"/>
                <w:color w:val="000000"/>
              </w:rPr>
              <w:t xml:space="preserve">The post holder must act in compliance with data protection principles in respecting the </w:t>
            </w:r>
            <w:r w:rsidRPr="00D80B08">
              <w:rPr>
                <w:rFonts w:ascii="Arial" w:hAnsi="Arial" w:cs="Arial"/>
                <w:color w:val="000000"/>
              </w:rPr>
              <w:lastRenderedPageBreak/>
              <w:t>privacy of personal information held by the Council.</w:t>
            </w:r>
          </w:p>
          <w:p w14:paraId="4204CF49" w14:textId="77777777" w:rsidR="00E633DC" w:rsidRPr="00D80B08" w:rsidRDefault="00E633DC" w:rsidP="009249A0">
            <w:pPr>
              <w:spacing w:line="276" w:lineRule="auto"/>
              <w:rPr>
                <w:color w:val="000000"/>
                <w:sz w:val="24"/>
              </w:rPr>
            </w:pPr>
          </w:p>
          <w:p w14:paraId="67486937" w14:textId="77777777" w:rsidR="00D97B7E" w:rsidRPr="00D80B08" w:rsidRDefault="00D97B7E" w:rsidP="00D80B0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80B08">
              <w:rPr>
                <w:rFonts w:ascii="Arial" w:hAnsi="Arial" w:cs="Arial"/>
                <w:color w:val="000000" w:themeColor="text1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5FF95FA9" w14:textId="77777777" w:rsidR="00D97B7E" w:rsidRPr="00D80B08" w:rsidRDefault="00D97B7E" w:rsidP="009249A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7CD7B9D2" w14:textId="77777777" w:rsidR="00D97B7E" w:rsidRPr="00D80B08" w:rsidRDefault="00D97B7E" w:rsidP="00D80B0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D80B08">
              <w:rPr>
                <w:rFonts w:ascii="Arial" w:hAnsi="Arial" w:cs="Arial"/>
                <w:color w:val="000000" w:themeColor="text1"/>
              </w:rPr>
              <w:t xml:space="preserve">To comply with the principles and requirements of the Data Protection Act 2018 and GDPR in relation to the management of Council records and </w:t>
            </w:r>
            <w:proofErr w:type="gramStart"/>
            <w:r w:rsidRPr="00D80B08">
              <w:rPr>
                <w:rFonts w:ascii="Arial" w:hAnsi="Arial" w:cs="Arial"/>
                <w:color w:val="000000" w:themeColor="text1"/>
              </w:rPr>
              <w:t>information, and</w:t>
            </w:r>
            <w:proofErr w:type="gramEnd"/>
            <w:r w:rsidRPr="00D80B08">
              <w:rPr>
                <w:rFonts w:ascii="Arial" w:hAnsi="Arial" w:cs="Arial"/>
                <w:color w:val="000000" w:themeColor="text1"/>
              </w:rPr>
              <w:t xml:space="preserve"> respect the privacy of personal information held by the Council.</w:t>
            </w:r>
            <w:r w:rsidRPr="00D80B08">
              <w:rPr>
                <w:rFonts w:ascii="Arial" w:hAnsi="Arial" w:cs="Arial"/>
              </w:rPr>
              <w:br/>
            </w:r>
          </w:p>
        </w:tc>
      </w:tr>
    </w:tbl>
    <w:p w14:paraId="0084ED67" w14:textId="4446815C" w:rsidR="00C112A4" w:rsidRDefault="00C112A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p w14:paraId="4D025425" w14:textId="77777777" w:rsidR="00831B54" w:rsidRPr="003D2C88" w:rsidRDefault="00831B54" w:rsidP="00831B54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2"/>
          <w:szCs w:val="22"/>
        </w:rPr>
      </w:pPr>
      <w:r w:rsidRPr="003D2C88">
        <w:rPr>
          <w:rFonts w:ascii="Arial" w:hAnsi="Arial" w:cs="Arial"/>
          <w:sz w:val="22"/>
          <w:szCs w:val="22"/>
        </w:rPr>
        <w:t>Author</w:t>
      </w:r>
      <w:r>
        <w:rPr>
          <w:rFonts w:ascii="Arial" w:hAnsi="Arial" w:cs="Arial"/>
          <w:sz w:val="22"/>
          <w:szCs w:val="22"/>
        </w:rPr>
        <w:t xml:space="preserve"> J Holvey</w:t>
      </w:r>
    </w:p>
    <w:p w14:paraId="6D62FE42" w14:textId="77777777" w:rsidR="00831B54" w:rsidRPr="003D2C88" w:rsidRDefault="00831B54" w:rsidP="00831B54">
      <w:pPr>
        <w:pStyle w:val="NormalWeb"/>
        <w:tabs>
          <w:tab w:val="left" w:pos="4962"/>
        </w:tabs>
        <w:spacing w:before="0" w:after="0"/>
        <w:rPr>
          <w:rFonts w:ascii="Arial" w:hAnsi="Arial" w:cs="Arial"/>
        </w:rPr>
      </w:pPr>
      <w:r w:rsidRPr="003D2C88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March 2024</w:t>
      </w:r>
    </w:p>
    <w:p w14:paraId="71CC7DC8" w14:textId="77777777" w:rsidR="00831B54" w:rsidRPr="00D80B08" w:rsidRDefault="00831B5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sectPr w:rsidR="00831B54" w:rsidRPr="00D80B08"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5CCE" w14:textId="77777777" w:rsidR="00CC1140" w:rsidRDefault="00CC1140">
      <w:r>
        <w:separator/>
      </w:r>
    </w:p>
  </w:endnote>
  <w:endnote w:type="continuationSeparator" w:id="0">
    <w:p w14:paraId="0228DDCB" w14:textId="77777777" w:rsidR="00CC1140" w:rsidRDefault="00CC1140">
      <w:r>
        <w:continuationSeparator/>
      </w:r>
    </w:p>
  </w:endnote>
  <w:endnote w:type="continuationNotice" w:id="1">
    <w:p w14:paraId="259BE81E" w14:textId="77777777" w:rsidR="00A33614" w:rsidRDefault="00A33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27F" w14:textId="77777777" w:rsidR="00C112A4" w:rsidRDefault="00C112A4">
    <w:pPr>
      <w:pStyle w:val="Footer"/>
      <w:jc w:val="right"/>
      <w:rPr>
        <w:sz w:val="20"/>
      </w:rPr>
    </w:pPr>
  </w:p>
  <w:p w14:paraId="5076626B" w14:textId="77777777" w:rsidR="00C112A4" w:rsidRDefault="00C1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A5D0" w14:textId="77777777" w:rsidR="00C112A4" w:rsidRDefault="00C112A4">
    <w:pPr>
      <w:pStyle w:val="Footer"/>
      <w:jc w:val="right"/>
      <w:rPr>
        <w:sz w:val="20"/>
      </w:rPr>
    </w:pPr>
  </w:p>
  <w:p w14:paraId="1D64E4B9" w14:textId="77777777" w:rsidR="00C112A4" w:rsidRDefault="00C1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10C9" w14:textId="77777777" w:rsidR="00CC1140" w:rsidRDefault="00CC1140">
      <w:r>
        <w:separator/>
      </w:r>
    </w:p>
  </w:footnote>
  <w:footnote w:type="continuationSeparator" w:id="0">
    <w:p w14:paraId="5998BB47" w14:textId="77777777" w:rsidR="00CC1140" w:rsidRDefault="00CC1140">
      <w:r>
        <w:continuationSeparator/>
      </w:r>
    </w:p>
  </w:footnote>
  <w:footnote w:type="continuationNotice" w:id="1">
    <w:p w14:paraId="23EA9322" w14:textId="77777777" w:rsidR="00A33614" w:rsidRDefault="00A33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C8A1" w14:textId="55F52B84" w:rsidR="00C112A4" w:rsidRDefault="00C112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915"/>
    <w:multiLevelType w:val="hybridMultilevel"/>
    <w:tmpl w:val="AA366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5E36"/>
    <w:multiLevelType w:val="hybridMultilevel"/>
    <w:tmpl w:val="0FAC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544D"/>
    <w:multiLevelType w:val="hybridMultilevel"/>
    <w:tmpl w:val="AE0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ADA"/>
    <w:multiLevelType w:val="hybridMultilevel"/>
    <w:tmpl w:val="A0A41BD0"/>
    <w:lvl w:ilvl="0" w:tplc="4AC84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12445"/>
    <w:multiLevelType w:val="hybridMultilevel"/>
    <w:tmpl w:val="A184DAEC"/>
    <w:lvl w:ilvl="0" w:tplc="4AC84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0B43"/>
    <w:multiLevelType w:val="hybridMultilevel"/>
    <w:tmpl w:val="AA366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1170">
    <w:abstractNumId w:val="4"/>
  </w:num>
  <w:num w:numId="2" w16cid:durableId="1516337016">
    <w:abstractNumId w:val="4"/>
  </w:num>
  <w:num w:numId="3" w16cid:durableId="120392184">
    <w:abstractNumId w:val="5"/>
  </w:num>
  <w:num w:numId="4" w16cid:durableId="383797058">
    <w:abstractNumId w:val="6"/>
  </w:num>
  <w:num w:numId="5" w16cid:durableId="2114788442">
    <w:abstractNumId w:val="1"/>
  </w:num>
  <w:num w:numId="6" w16cid:durableId="433524113">
    <w:abstractNumId w:val="2"/>
  </w:num>
  <w:num w:numId="7" w16cid:durableId="85612650">
    <w:abstractNumId w:val="3"/>
  </w:num>
  <w:num w:numId="8" w16cid:durableId="90749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DF"/>
    <w:rsid w:val="000342DF"/>
    <w:rsid w:val="00053AA7"/>
    <w:rsid w:val="000B5337"/>
    <w:rsid w:val="000B7C17"/>
    <w:rsid w:val="000B7EE1"/>
    <w:rsid w:val="00194D11"/>
    <w:rsid w:val="0027180F"/>
    <w:rsid w:val="00272418"/>
    <w:rsid w:val="002E2F87"/>
    <w:rsid w:val="002E432A"/>
    <w:rsid w:val="00347777"/>
    <w:rsid w:val="00380075"/>
    <w:rsid w:val="003D18C5"/>
    <w:rsid w:val="004818E1"/>
    <w:rsid w:val="004C3B6F"/>
    <w:rsid w:val="004C4078"/>
    <w:rsid w:val="00506D03"/>
    <w:rsid w:val="005A52E7"/>
    <w:rsid w:val="005F575F"/>
    <w:rsid w:val="00630427"/>
    <w:rsid w:val="006A3464"/>
    <w:rsid w:val="006A3D80"/>
    <w:rsid w:val="006C707A"/>
    <w:rsid w:val="006D503E"/>
    <w:rsid w:val="007978A4"/>
    <w:rsid w:val="00831B54"/>
    <w:rsid w:val="0089339C"/>
    <w:rsid w:val="008B0BB4"/>
    <w:rsid w:val="008B3F87"/>
    <w:rsid w:val="009030D3"/>
    <w:rsid w:val="00937CBC"/>
    <w:rsid w:val="00941818"/>
    <w:rsid w:val="0096212A"/>
    <w:rsid w:val="009937C3"/>
    <w:rsid w:val="009D3CCB"/>
    <w:rsid w:val="00A15C16"/>
    <w:rsid w:val="00A33614"/>
    <w:rsid w:val="00A8287E"/>
    <w:rsid w:val="00AB66BD"/>
    <w:rsid w:val="00AD2FD3"/>
    <w:rsid w:val="00AD59DA"/>
    <w:rsid w:val="00C112A4"/>
    <w:rsid w:val="00C52F78"/>
    <w:rsid w:val="00CC1140"/>
    <w:rsid w:val="00CE35A6"/>
    <w:rsid w:val="00D06F88"/>
    <w:rsid w:val="00D803BE"/>
    <w:rsid w:val="00D80B08"/>
    <w:rsid w:val="00D97B7E"/>
    <w:rsid w:val="00E633DC"/>
    <w:rsid w:val="00EB253E"/>
    <w:rsid w:val="00F32ACF"/>
    <w:rsid w:val="00F40647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4A3DA"/>
  <w15:chartTrackingRefBased/>
  <w15:docId w15:val="{B770DED4-AF05-3F46-BC47-637E9B8B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97B7E"/>
    <w:pPr>
      <w:suppressAutoHyphens/>
      <w:overflowPunct w:val="0"/>
      <w:autoSpaceDE w:val="0"/>
      <w:autoSpaceDN w:val="0"/>
      <w:ind w:left="720"/>
      <w:contextualSpacing/>
      <w:textAlignment w:val="baseline"/>
    </w:pPr>
    <w:rPr>
      <w:rFonts w:ascii="Times New Roman" w:hAnsi="Times New Roman" w:cs="Times New Roman"/>
      <w:kern w:val="3"/>
      <w:sz w:val="24"/>
      <w:lang w:eastAsia="en-GB"/>
    </w:rPr>
  </w:style>
  <w:style w:type="paragraph" w:customStyle="1" w:styleId="Default">
    <w:name w:val="Default"/>
    <w:rsid w:val="00D9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287E"/>
    <w:rPr>
      <w:rFonts w:ascii="Arial" w:hAnsi="Arial" w:cs="Arial"/>
      <w:sz w:val="22"/>
      <w:szCs w:val="24"/>
      <w:lang w:eastAsia="en-US"/>
    </w:rPr>
  </w:style>
  <w:style w:type="paragraph" w:styleId="NormalWeb">
    <w:name w:val="Normal (Web)"/>
    <w:basedOn w:val="Normal"/>
    <w:rsid w:val="00831B54"/>
    <w:pPr>
      <w:suppressAutoHyphens/>
      <w:overflowPunct w:val="0"/>
      <w:autoSpaceDE w:val="0"/>
      <w:autoSpaceDN w:val="0"/>
      <w:spacing w:before="280" w:after="280"/>
      <w:textAlignment w:val="baseline"/>
    </w:pPr>
    <w:rPr>
      <w:rFonts w:ascii="Times New Roman" w:hAnsi="Times New Roman" w:cs="Times New Roman"/>
      <w:kern w:val="3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7" ma:contentTypeDescription="Create a new document." ma:contentTypeScope="" ma:versionID="9a25c9fd81b06e4c5d6c3d80c9b50e5e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05676eaeeb011d5dddfc539ab4bc4970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B1586-3A67-4388-BDCD-CB3A1BC0E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7AAFC-A8EA-46A1-863F-2A2F1603DB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5617DC-F90A-467E-967E-678BC99F4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26</TotalTime>
  <Pages>3</Pages>
  <Words>482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Internal Document Template</dc:title>
  <dc:subject/>
  <dc:creator>Corporate Communications</dc:creator>
  <cp:keywords/>
  <dc:description/>
  <cp:lastModifiedBy>Judy Blackett</cp:lastModifiedBy>
  <cp:revision>45</cp:revision>
  <cp:lastPrinted>2005-05-31T11:32:00Z</cp:lastPrinted>
  <dcterms:created xsi:type="dcterms:W3CDTF">2023-09-28T12:05:00Z</dcterms:created>
  <dcterms:modified xsi:type="dcterms:W3CDTF">2024-04-12T09:19:00Z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3d2f7b4d10e4407b86ff01b700fbb7d">
    <vt:lpwstr>Guide|1dc13121-0d21-4487-a0d2-b1d10dfa6a26</vt:lpwstr>
  </property>
  <property fmtid="{D5CDD505-2E9C-101B-9397-08002B2CF9AE}" pid="3" name="l58814b058b14ed6bd4193eaa477ca59">
    <vt:lpwstr>Communications|86ad80ae-2358-4b0e-9336-ec3c581c7b71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39;#Communications|86ad80ae-2358-4b0e-9336-ec3c581c7b71</vt:lpwstr>
  </property>
  <property fmtid="{D5CDD505-2E9C-101B-9397-08002B2CF9AE}" pid="6" name="pac808312c814246b49db10b1a71894d">
    <vt:lpwstr>Doing-your-job|bff27393-eabd-46e8-8ea5-900c19734103</vt:lpwstr>
  </property>
  <property fmtid="{D5CDD505-2E9C-101B-9397-08002B2CF9AE}" pid="7" name="TheHubStaffGuideTopic">
    <vt:lpwstr>40;#Doing-your-job|bff27393-eabd-46e8-8ea5-900c19734103</vt:lpwstr>
  </property>
  <property fmtid="{D5CDD505-2E9C-101B-9397-08002B2CF9AE}" pid="8" name="TaxCatchAll">
    <vt:lpwstr>40;#Doing-your-job|bff27393-eabd-46e8-8ea5-900c19734103;#39;#Communications|86ad80ae-2358-4b0e-9336-ec3c581c7b71;#2;#Guide|1dc13121-0d21-4487-a0d2-b1d10dfa6a26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Helen Ford</vt:lpwstr>
  </property>
  <property fmtid="{D5CDD505-2E9C-101B-9397-08002B2CF9AE}" pid="11" name="Order">
    <vt:lpwstr>37500.0000000000</vt:lpwstr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SharedWithUsers">
    <vt:lpwstr/>
  </property>
  <property fmtid="{D5CDD505-2E9C-101B-9397-08002B2CF9AE}" pid="15" name="display_urn:schemas-microsoft-com:office:office#Author">
    <vt:lpwstr>Helen Ford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ContentTypeId">
    <vt:lpwstr>0x0101007FD8399E27F932499D67518F0B2638450081606855AC6A0D40A52B83A0E523F74E</vt:lpwstr>
  </property>
  <property fmtid="{D5CDD505-2E9C-101B-9397-08002B2CF9AE}" pid="19" name="TriggerFlowInfo">
    <vt:lpwstr/>
  </property>
</Properties>
</file>