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525B" w14:textId="2D7F204E" w:rsidR="006D61EB" w:rsidRPr="00E87F00" w:rsidRDefault="00152888">
      <w:pPr>
        <w:spacing w:after="18" w:line="216" w:lineRule="auto"/>
        <w:ind w:left="4682" w:right="3389" w:hanging="1236"/>
        <w:jc w:val="left"/>
        <w:rPr>
          <w:szCs w:val="20"/>
        </w:rPr>
      </w:pPr>
      <w:r w:rsidRPr="00E87F00">
        <w:rPr>
          <w:noProof/>
          <w:szCs w:val="20"/>
        </w:rPr>
        <w:drawing>
          <wp:anchor distT="0" distB="0" distL="114300" distR="114300" simplePos="0" relativeHeight="251659264" behindDoc="0" locked="0" layoutInCell="1" hidden="0" allowOverlap="1" wp14:anchorId="07A3A678" wp14:editId="2D6B4975">
            <wp:simplePos x="0" y="0"/>
            <wp:positionH relativeFrom="leftMargin">
              <wp:posOffset>800100</wp:posOffset>
            </wp:positionH>
            <wp:positionV relativeFrom="paragraph">
              <wp:posOffset>153670</wp:posOffset>
            </wp:positionV>
            <wp:extent cx="685800" cy="5334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8477E" w14:textId="01072156" w:rsidR="006D61EB" w:rsidRPr="00E87F00" w:rsidRDefault="00A8628E">
      <w:pPr>
        <w:spacing w:after="0" w:line="259" w:lineRule="auto"/>
        <w:ind w:left="59" w:firstLine="0"/>
        <w:jc w:val="center"/>
        <w:rPr>
          <w:szCs w:val="20"/>
        </w:rPr>
      </w:pPr>
      <w:r w:rsidRPr="00E87F00">
        <w:rPr>
          <w:noProof/>
          <w:szCs w:val="20"/>
        </w:rPr>
        <w:drawing>
          <wp:anchor distT="0" distB="0" distL="114300" distR="114300" simplePos="0" relativeHeight="251661312" behindDoc="0" locked="0" layoutInCell="1" hidden="0" allowOverlap="1" wp14:anchorId="3D2AEB39" wp14:editId="4E2E4A0E">
            <wp:simplePos x="0" y="0"/>
            <wp:positionH relativeFrom="column">
              <wp:posOffset>5374494</wp:posOffset>
            </wp:positionH>
            <wp:positionV relativeFrom="paragraph">
              <wp:posOffset>8255</wp:posOffset>
            </wp:positionV>
            <wp:extent cx="647700" cy="534670"/>
            <wp:effectExtent l="0" t="0" r="0" b="0"/>
            <wp:wrapSquare wrapText="bothSides" distT="0" distB="0" distL="114300" distR="114300"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3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52888" w:rsidRPr="00E87F00">
        <w:rPr>
          <w:rFonts w:eastAsia="Calibri" w:cs="Calibri"/>
          <w:noProof/>
          <w:color w:val="070A8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35ACE8A" wp14:editId="7970AEF4">
                <wp:simplePos x="0" y="0"/>
                <wp:positionH relativeFrom="margin">
                  <wp:posOffset>1630680</wp:posOffset>
                </wp:positionH>
                <wp:positionV relativeFrom="margin">
                  <wp:posOffset>153670</wp:posOffset>
                </wp:positionV>
                <wp:extent cx="2385060" cy="876300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A9994C" w14:textId="77777777" w:rsidR="00152888" w:rsidRPr="00AA22DA" w:rsidRDefault="00152888" w:rsidP="001528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bookmarkStart w:id="0" w:name="_Hlk161831216"/>
                            <w:r w:rsidRPr="00AA22DA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Acting Executive Headteacher: Carole Godfrey</w:t>
                            </w:r>
                          </w:p>
                          <w:p w14:paraId="4D6AE09C" w14:textId="77777777" w:rsidR="00152888" w:rsidRPr="00AA22DA" w:rsidRDefault="00152888" w:rsidP="001528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AA22DA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St Aloysius Catholic Primary Federation</w:t>
                            </w:r>
                          </w:p>
                          <w:p w14:paraId="18379F02" w14:textId="77777777" w:rsidR="00152888" w:rsidRPr="00AA22DA" w:rsidRDefault="00152888" w:rsidP="001528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AA22DA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Argyle Street, Hebburn, NE31 1BQ</w:t>
                            </w:r>
                          </w:p>
                          <w:p w14:paraId="28DBDD81" w14:textId="77777777" w:rsidR="00152888" w:rsidRPr="00AA22DA" w:rsidRDefault="00152888" w:rsidP="001528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</w:pPr>
                            <w:r w:rsidRPr="00AA22DA">
                              <w:rPr>
                                <w:rFonts w:asciiTheme="majorHAnsi" w:hAnsiTheme="majorHAnsi" w:cstheme="majorHAnsi"/>
                                <w:color w:val="44546A" w:themeColor="text2"/>
                                <w:sz w:val="16"/>
                                <w:szCs w:val="16"/>
                              </w:rPr>
                              <w:t>0191 4832274</w:t>
                            </w:r>
                          </w:p>
                          <w:p w14:paraId="15CD662C" w14:textId="77777777" w:rsidR="00152888" w:rsidRPr="00AA22DA" w:rsidRDefault="00152888" w:rsidP="001528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A22DA">
                              <w:rPr>
                                <w:rFonts w:asciiTheme="majorHAnsi" w:hAnsiTheme="majorHAnsi" w:cstheme="majorHAnsi"/>
                                <w:color w:val="1155CC"/>
                                <w:sz w:val="16"/>
                                <w:szCs w:val="16"/>
                                <w:u w:val="single"/>
                              </w:rPr>
                              <w:t>www.st-aloysius.co.uk</w:t>
                            </w:r>
                          </w:p>
                          <w:p w14:paraId="03D56454" w14:textId="77777777" w:rsidR="00152888" w:rsidRPr="00AA22DA" w:rsidRDefault="00152888" w:rsidP="00152888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AA22DA">
                              <w:rPr>
                                <w:rFonts w:asciiTheme="majorHAnsi" w:hAnsiTheme="majorHAnsi" w:cstheme="maj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info@st-aloysius.co.uk</w:t>
                            </w:r>
                          </w:p>
                          <w:bookmarkEnd w:id="0"/>
                          <w:p w14:paraId="2C76A2CA" w14:textId="77777777" w:rsidR="00152888" w:rsidRDefault="00152888" w:rsidP="0015288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CE8A" id="Rectangle 1" o:spid="_x0000_s1026" style="position:absolute;left:0;text-align:left;margin-left:128.4pt;margin-top:12.1pt;width:187.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" stroked="f">
                <v:textbox inset="2.53958mm,1.2694mm,2.53958mm,1.2694mm">
                  <w:txbxContent>
                    <w:p w14:paraId="68A9994C" w14:textId="77777777" w:rsidR="00152888" w:rsidRPr="00AA22DA" w:rsidRDefault="00152888" w:rsidP="001528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bookmarkStart w:id="1" w:name="_Hlk161831216"/>
                      <w:r w:rsidRPr="00AA22DA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Acting Executive Headteacher: Carole Godfrey</w:t>
                      </w:r>
                    </w:p>
                    <w:p w14:paraId="4D6AE09C" w14:textId="77777777" w:rsidR="00152888" w:rsidRPr="00AA22DA" w:rsidRDefault="00152888" w:rsidP="001528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AA22DA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St Aloysius Catholic Primary Federation</w:t>
                      </w:r>
                    </w:p>
                    <w:p w14:paraId="18379F02" w14:textId="77777777" w:rsidR="00152888" w:rsidRPr="00AA22DA" w:rsidRDefault="00152888" w:rsidP="001528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AA22DA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Argyle Street, Hebburn, NE31 1BQ</w:t>
                      </w:r>
                    </w:p>
                    <w:p w14:paraId="28DBDD81" w14:textId="77777777" w:rsidR="00152888" w:rsidRPr="00AA22DA" w:rsidRDefault="00152888" w:rsidP="001528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</w:pPr>
                      <w:r w:rsidRPr="00AA22DA">
                        <w:rPr>
                          <w:rFonts w:asciiTheme="majorHAnsi" w:hAnsiTheme="majorHAnsi" w:cstheme="majorHAnsi"/>
                          <w:color w:val="44546A" w:themeColor="text2"/>
                          <w:sz w:val="16"/>
                          <w:szCs w:val="16"/>
                        </w:rPr>
                        <w:t>0191 4832274</w:t>
                      </w:r>
                    </w:p>
                    <w:p w14:paraId="15CD662C" w14:textId="77777777" w:rsidR="00152888" w:rsidRPr="00AA22DA" w:rsidRDefault="00152888" w:rsidP="001528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A22DA">
                        <w:rPr>
                          <w:rFonts w:asciiTheme="majorHAnsi" w:hAnsiTheme="majorHAnsi" w:cstheme="majorHAnsi"/>
                          <w:color w:val="1155CC"/>
                          <w:sz w:val="16"/>
                          <w:szCs w:val="16"/>
                          <w:u w:val="single"/>
                        </w:rPr>
                        <w:t>www.st-aloysius.co.uk</w:t>
                      </w:r>
                    </w:p>
                    <w:p w14:paraId="03D56454" w14:textId="77777777" w:rsidR="00152888" w:rsidRPr="00AA22DA" w:rsidRDefault="00152888" w:rsidP="00152888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AA22DA">
                        <w:rPr>
                          <w:rFonts w:asciiTheme="majorHAnsi" w:hAnsiTheme="majorHAnsi" w:cstheme="majorHAnsi"/>
                          <w:color w:val="0000FF"/>
                          <w:sz w:val="16"/>
                          <w:szCs w:val="16"/>
                          <w:u w:val="single"/>
                        </w:rPr>
                        <w:t>info@st-aloysius.co.uk</w:t>
                      </w:r>
                    </w:p>
                    <w:bookmarkEnd w:id="1"/>
                    <w:p w14:paraId="2C76A2CA" w14:textId="77777777" w:rsidR="00152888" w:rsidRDefault="00152888" w:rsidP="0015288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B6DA3" w:rsidRPr="00E87F00">
        <w:rPr>
          <w:b/>
          <w:szCs w:val="20"/>
        </w:rPr>
        <w:t xml:space="preserve"> </w:t>
      </w:r>
    </w:p>
    <w:p w14:paraId="7209EEAA" w14:textId="3979A812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1C421D89" w14:textId="5D928969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06E93151" w14:textId="7FD7263A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477A2F62" w14:textId="3733F115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70C59952" w14:textId="074F0F74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479A904C" w14:textId="77777777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1B5F5F52" w14:textId="77777777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p w14:paraId="590F4C22" w14:textId="7A65C870" w:rsidR="00A8628E" w:rsidRPr="00E87F00" w:rsidRDefault="00A8628E" w:rsidP="00A8628E">
      <w:pPr>
        <w:spacing w:after="0" w:line="259" w:lineRule="auto"/>
        <w:ind w:left="0" w:firstLine="0"/>
        <w:jc w:val="center"/>
        <w:rPr>
          <w:rFonts w:eastAsia="Calibri" w:cs="Calibri"/>
          <w:color w:val="767171" w:themeColor="background2" w:themeShade="80"/>
          <w:szCs w:val="20"/>
        </w:rPr>
      </w:pPr>
      <w:r w:rsidRPr="00E87F00">
        <w:rPr>
          <w:b/>
          <w:color w:val="767171" w:themeColor="background2" w:themeShade="80"/>
          <w:szCs w:val="20"/>
        </w:rPr>
        <w:t xml:space="preserve">  BISHOP CHADWICK CATHOLIC EDUCATION TRUST</w:t>
      </w:r>
    </w:p>
    <w:p w14:paraId="3AE894EF" w14:textId="4C82AB50" w:rsidR="00A8628E" w:rsidRPr="00E87F00" w:rsidRDefault="00A8628E" w:rsidP="00A8628E">
      <w:pPr>
        <w:spacing w:after="0" w:line="259" w:lineRule="auto"/>
        <w:ind w:left="195" w:firstLine="0"/>
        <w:jc w:val="center"/>
        <w:rPr>
          <w:rFonts w:eastAsia="Calibri" w:cs="Calibri"/>
          <w:szCs w:val="20"/>
        </w:rPr>
      </w:pPr>
    </w:p>
    <w:p w14:paraId="07A673D6" w14:textId="57458C5F" w:rsidR="00A8628E" w:rsidRPr="00E87F00" w:rsidRDefault="00A8628E" w:rsidP="00A8628E">
      <w:pPr>
        <w:spacing w:after="0" w:line="259" w:lineRule="auto"/>
        <w:jc w:val="center"/>
        <w:rPr>
          <w:rFonts w:eastAsia="Calibri" w:cs="Calibri"/>
          <w:szCs w:val="20"/>
          <w:u w:val="single"/>
        </w:rPr>
      </w:pPr>
      <w:r w:rsidRPr="00E87F00">
        <w:rPr>
          <w:b/>
          <w:szCs w:val="20"/>
        </w:rPr>
        <w:t xml:space="preserve">  </w:t>
      </w:r>
      <w:r w:rsidRPr="00E87F00">
        <w:rPr>
          <w:b/>
          <w:szCs w:val="20"/>
          <w:u w:val="single"/>
        </w:rPr>
        <w:t>PERSON SPECIFICATION</w:t>
      </w:r>
    </w:p>
    <w:p w14:paraId="17B69882" w14:textId="77777777" w:rsidR="00A8628E" w:rsidRPr="00E87F00" w:rsidRDefault="00A8628E" w:rsidP="00A8628E">
      <w:pPr>
        <w:spacing w:after="0" w:line="259" w:lineRule="auto"/>
        <w:ind w:left="200" w:firstLine="0"/>
        <w:jc w:val="center"/>
        <w:rPr>
          <w:rFonts w:eastAsia="Calibri" w:cs="Calibri"/>
          <w:szCs w:val="20"/>
        </w:rPr>
      </w:pPr>
      <w:r w:rsidRPr="00E87F00">
        <w:rPr>
          <w:b/>
          <w:szCs w:val="20"/>
        </w:rPr>
        <w:t xml:space="preserve"> </w:t>
      </w:r>
    </w:p>
    <w:p w14:paraId="53057CCE" w14:textId="77777777" w:rsidR="00A8628E" w:rsidRPr="00E87F00" w:rsidRDefault="00A8628E" w:rsidP="00A8628E">
      <w:pPr>
        <w:spacing w:after="0" w:line="259" w:lineRule="auto"/>
        <w:ind w:left="200" w:firstLine="0"/>
        <w:jc w:val="center"/>
        <w:rPr>
          <w:rFonts w:eastAsia="Calibri" w:cs="Calibri"/>
          <w:szCs w:val="20"/>
        </w:rPr>
      </w:pPr>
      <w:r w:rsidRPr="00E87F00">
        <w:rPr>
          <w:b/>
          <w:szCs w:val="20"/>
        </w:rPr>
        <w:t xml:space="preserve"> </w:t>
      </w:r>
    </w:p>
    <w:p w14:paraId="1491D2EA" w14:textId="2226EDC8" w:rsidR="00A8628E" w:rsidRPr="00E87F00" w:rsidRDefault="00A8628E" w:rsidP="00A8628E">
      <w:pPr>
        <w:tabs>
          <w:tab w:val="center" w:pos="1441"/>
          <w:tab w:val="center" w:pos="2966"/>
          <w:tab w:val="center" w:pos="4322"/>
        </w:tabs>
        <w:spacing w:after="0" w:line="259" w:lineRule="auto"/>
        <w:ind w:left="-15" w:firstLine="0"/>
        <w:jc w:val="left"/>
        <w:rPr>
          <w:rFonts w:eastAsia="Calibri" w:cs="Calibri"/>
          <w:szCs w:val="20"/>
        </w:rPr>
      </w:pPr>
      <w:r w:rsidRPr="00E87F00">
        <w:rPr>
          <w:b/>
          <w:szCs w:val="20"/>
        </w:rPr>
        <w:t>POST TITLE:</w:t>
      </w:r>
      <w:r w:rsidRPr="00E87F00">
        <w:rPr>
          <w:szCs w:val="20"/>
        </w:rPr>
        <w:t xml:space="preserve"> </w:t>
      </w:r>
      <w:r w:rsidRPr="00E87F00">
        <w:rPr>
          <w:szCs w:val="20"/>
        </w:rPr>
        <w:tab/>
        <w:t xml:space="preserve"> Kitchen Assistant  </w:t>
      </w:r>
      <w:r w:rsidRPr="00E87F00">
        <w:rPr>
          <w:szCs w:val="20"/>
        </w:rPr>
        <w:tab/>
        <w:t xml:space="preserve"> </w:t>
      </w:r>
    </w:p>
    <w:p w14:paraId="395519F3" w14:textId="77777777" w:rsidR="00A8628E" w:rsidRPr="00E87F00" w:rsidRDefault="00A8628E" w:rsidP="00A8628E">
      <w:pPr>
        <w:spacing w:after="0" w:line="259" w:lineRule="auto"/>
        <w:ind w:left="0" w:firstLine="0"/>
        <w:jc w:val="left"/>
        <w:rPr>
          <w:rFonts w:eastAsia="Calibri" w:cs="Calibri"/>
          <w:szCs w:val="20"/>
        </w:rPr>
      </w:pPr>
      <w:r w:rsidRPr="00E87F00">
        <w:rPr>
          <w:szCs w:val="20"/>
        </w:rPr>
        <w:t xml:space="preserve"> </w:t>
      </w:r>
    </w:p>
    <w:p w14:paraId="10D148EF" w14:textId="5507E385" w:rsidR="00A8628E" w:rsidRPr="00E87F00" w:rsidRDefault="00A8628E" w:rsidP="00A8628E">
      <w:pPr>
        <w:tabs>
          <w:tab w:val="center" w:pos="1441"/>
          <w:tab w:val="center" w:pos="3811"/>
        </w:tabs>
        <w:spacing w:after="0" w:line="259" w:lineRule="auto"/>
        <w:ind w:left="-15" w:firstLine="0"/>
        <w:jc w:val="left"/>
        <w:rPr>
          <w:rFonts w:eastAsia="Calibri" w:cs="Calibri"/>
          <w:szCs w:val="20"/>
        </w:rPr>
      </w:pPr>
      <w:r w:rsidRPr="00E87F00">
        <w:rPr>
          <w:b/>
          <w:szCs w:val="20"/>
        </w:rPr>
        <w:t>GRADE:</w:t>
      </w:r>
      <w:r w:rsidRPr="00E87F00">
        <w:rPr>
          <w:szCs w:val="20"/>
        </w:rPr>
        <w:t xml:space="preserve">         RLW / Whole-time Salary £23,15</w:t>
      </w:r>
      <w:r w:rsidR="004C383E" w:rsidRPr="00E87F00">
        <w:rPr>
          <w:szCs w:val="20"/>
        </w:rPr>
        <w:t>1</w:t>
      </w:r>
    </w:p>
    <w:p w14:paraId="47E7C181" w14:textId="77777777" w:rsidR="00A8628E" w:rsidRPr="00E87F00" w:rsidRDefault="00A8628E" w:rsidP="00A8628E">
      <w:pPr>
        <w:spacing w:after="0" w:line="259" w:lineRule="auto"/>
        <w:ind w:left="0" w:firstLine="0"/>
        <w:jc w:val="left"/>
        <w:rPr>
          <w:rFonts w:eastAsia="Calibri" w:cs="Calibri"/>
          <w:szCs w:val="20"/>
        </w:rPr>
      </w:pPr>
      <w:r w:rsidRPr="00E87F00">
        <w:rPr>
          <w:szCs w:val="20"/>
        </w:rPr>
        <w:t xml:space="preserve"> </w:t>
      </w:r>
    </w:p>
    <w:tbl>
      <w:tblPr>
        <w:tblStyle w:val="TableGrid1"/>
        <w:tblW w:w="9917" w:type="dxa"/>
        <w:tblInd w:w="1" w:type="dxa"/>
        <w:tblCellMar>
          <w:top w:w="42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1554"/>
        <w:gridCol w:w="2976"/>
        <w:gridCol w:w="3143"/>
        <w:gridCol w:w="2244"/>
      </w:tblGrid>
      <w:tr w:rsidR="00A8628E" w:rsidRPr="00E87F00" w14:paraId="049342F5" w14:textId="77777777" w:rsidTr="00E74EB4">
        <w:trPr>
          <w:trHeight w:val="939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F7530C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  <w:r w:rsidRPr="00E87F00">
              <w:rPr>
                <w:b/>
                <w:szCs w:val="20"/>
              </w:rPr>
              <w:tab/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9BD63" w14:textId="77777777" w:rsidR="00A8628E" w:rsidRPr="00E87F00" w:rsidRDefault="00A8628E" w:rsidP="00A8628E">
            <w:pPr>
              <w:spacing w:after="0" w:line="240" w:lineRule="auto"/>
              <w:ind w:left="5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01236A7E" w14:textId="77777777" w:rsidR="00A8628E" w:rsidRPr="00E87F00" w:rsidRDefault="00A8628E" w:rsidP="00A8628E">
            <w:pPr>
              <w:spacing w:after="0" w:line="240" w:lineRule="auto"/>
              <w:ind w:left="5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ESSENTIAL </w:t>
            </w:r>
          </w:p>
          <w:p w14:paraId="46B909FD" w14:textId="77777777" w:rsidR="00A8628E" w:rsidRPr="00E87F00" w:rsidRDefault="00A8628E" w:rsidP="00A8628E">
            <w:pPr>
              <w:spacing w:after="0" w:line="240" w:lineRule="auto"/>
              <w:ind w:left="5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C0FAD0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5D62E2F0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DESIRABLE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9082D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30AB6AE9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METHOD OF </w:t>
            </w:r>
          </w:p>
          <w:p w14:paraId="3B3127D7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ASSESSMENT </w:t>
            </w:r>
          </w:p>
          <w:p w14:paraId="67D2299C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</w:tc>
      </w:tr>
      <w:tr w:rsidR="00A8628E" w:rsidRPr="00E87F00" w14:paraId="0D31B0C9" w14:textId="77777777" w:rsidTr="00E74EB4">
        <w:trPr>
          <w:trHeight w:val="98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918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Educational Attainment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A803" w14:textId="77777777" w:rsidR="00A8628E" w:rsidRPr="00E87F00" w:rsidRDefault="00A8628E" w:rsidP="00A8628E">
            <w:pPr>
              <w:spacing w:after="0" w:line="240" w:lineRule="auto"/>
              <w:ind w:left="365" w:hanging="36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eastAsia="Arial" w:cs="Arial"/>
                <w:szCs w:val="20"/>
              </w:rPr>
              <w:tab/>
            </w:r>
            <w:r w:rsidRPr="00E87F00">
              <w:rPr>
                <w:szCs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2394" w14:textId="77777777" w:rsidR="00CC50E3" w:rsidRPr="00E87F00" w:rsidRDefault="00CC50E3" w:rsidP="00E74EB4">
            <w:pPr>
              <w:spacing w:after="0" w:line="240" w:lineRule="auto"/>
              <w:contextualSpacing/>
              <w:jc w:val="left"/>
              <w:rPr>
                <w:rFonts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>GCSE English and Maths,</w:t>
            </w:r>
            <w:r w:rsidRPr="00E87F00">
              <w:rPr>
                <w:rFonts w:cs="Calibri"/>
                <w:szCs w:val="20"/>
              </w:rPr>
              <w:t xml:space="preserve"> </w:t>
            </w:r>
          </w:p>
          <w:p w14:paraId="79C0EE9C" w14:textId="77777777" w:rsidR="00CC50E3" w:rsidRPr="00E87F00" w:rsidRDefault="00CC50E3" w:rsidP="00E74EB4">
            <w:pPr>
              <w:spacing w:after="0" w:line="240" w:lineRule="auto"/>
              <w:contextualSpacing/>
              <w:jc w:val="left"/>
              <w:rPr>
                <w:rFonts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    </w:t>
            </w:r>
            <w:r w:rsidR="00A8628E" w:rsidRPr="00E87F00">
              <w:rPr>
                <w:rFonts w:cs="Calibri"/>
                <w:szCs w:val="20"/>
              </w:rPr>
              <w:t xml:space="preserve">Grade C or above (or </w:t>
            </w:r>
          </w:p>
          <w:p w14:paraId="12A46112" w14:textId="582B604A" w:rsidR="00A8628E" w:rsidRPr="00E87F00" w:rsidRDefault="00CC50E3" w:rsidP="00E74EB4">
            <w:pPr>
              <w:spacing w:after="0" w:line="240" w:lineRule="auto"/>
              <w:contextualSpacing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    </w:t>
            </w:r>
            <w:r w:rsidR="00A8628E" w:rsidRPr="00E87F00">
              <w:rPr>
                <w:rFonts w:cs="Calibri"/>
                <w:szCs w:val="20"/>
              </w:rPr>
              <w:t xml:space="preserve">equivalent)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B2F" w14:textId="4ADCE723" w:rsidR="00A8628E" w:rsidRPr="00E87F00" w:rsidRDefault="00CC50E3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>Application</w:t>
            </w:r>
            <w:r w:rsidR="009B1031" w:rsidRPr="00E87F00">
              <w:rPr>
                <w:rFonts w:cs="Calibri"/>
                <w:szCs w:val="20"/>
              </w:rPr>
              <w:t xml:space="preserve"> </w:t>
            </w:r>
            <w:r w:rsidR="00A8628E" w:rsidRPr="00E87F00">
              <w:rPr>
                <w:rFonts w:cs="Calibri"/>
                <w:szCs w:val="20"/>
              </w:rPr>
              <w:t xml:space="preserve">Form </w:t>
            </w:r>
          </w:p>
          <w:p w14:paraId="17AFF408" w14:textId="02CD46FC" w:rsidR="00A8628E" w:rsidRPr="00E87F00" w:rsidRDefault="00CC50E3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Interview </w:t>
            </w:r>
          </w:p>
          <w:p w14:paraId="54319519" w14:textId="7651040B" w:rsidR="00A8628E" w:rsidRPr="00E87F00" w:rsidRDefault="00CC50E3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Certificates </w:t>
            </w:r>
          </w:p>
        </w:tc>
      </w:tr>
      <w:tr w:rsidR="00A8628E" w:rsidRPr="00E87F00" w14:paraId="632B25E2" w14:textId="77777777" w:rsidTr="00E74EB4">
        <w:trPr>
          <w:trHeight w:val="1455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B42F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Work </w:t>
            </w:r>
          </w:p>
          <w:p w14:paraId="2DA84C83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Experience </w:t>
            </w:r>
          </w:p>
          <w:p w14:paraId="2C8C0479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695B" w14:textId="7F6D1F7A" w:rsidR="00A8628E" w:rsidRPr="00E87F00" w:rsidRDefault="00E74EB4" w:rsidP="00E74EB4">
            <w:pPr>
              <w:spacing w:after="0" w:line="24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eastAsia="Calibri" w:cs="Calibri"/>
                <w:szCs w:val="20"/>
              </w:rPr>
              <w:t xml:space="preserve">● </w:t>
            </w:r>
            <w:r w:rsidR="00A8628E" w:rsidRPr="00E87F00">
              <w:rPr>
                <w:rFonts w:eastAsia="Calibri" w:cs="Calibri"/>
                <w:szCs w:val="20"/>
              </w:rPr>
              <w:t xml:space="preserve">Previous </w:t>
            </w:r>
            <w:r w:rsidR="00C42C14">
              <w:rPr>
                <w:rFonts w:eastAsia="Calibri" w:cs="Calibri"/>
                <w:szCs w:val="20"/>
              </w:rPr>
              <w:t>c</w:t>
            </w:r>
            <w:r w:rsidR="00A8628E" w:rsidRPr="00E87F00">
              <w:rPr>
                <w:rFonts w:eastAsia="Calibri" w:cs="Calibri"/>
                <w:szCs w:val="20"/>
              </w:rPr>
              <w:t xml:space="preserve">atering </w:t>
            </w:r>
            <w:r w:rsidR="00C42C14">
              <w:rPr>
                <w:rFonts w:eastAsia="Calibri" w:cs="Calibri"/>
                <w:szCs w:val="20"/>
              </w:rPr>
              <w:t>e</w:t>
            </w:r>
            <w:r w:rsidR="00A8628E" w:rsidRPr="00E87F00">
              <w:rPr>
                <w:rFonts w:eastAsia="Calibri" w:cs="Calibri"/>
                <w:szCs w:val="20"/>
              </w:rPr>
              <w:t xml:space="preserve">xperience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4BD56" w14:textId="4C4408D1" w:rsidR="00CC50E3" w:rsidRPr="00E87F00" w:rsidRDefault="00CC50E3" w:rsidP="00CC50E3">
            <w:pPr>
              <w:spacing w:after="0" w:line="240" w:lineRule="auto"/>
              <w:contextualSpacing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eastAsia="Calibri" w:cs="Calibri"/>
                <w:szCs w:val="20"/>
              </w:rPr>
              <w:t xml:space="preserve">● </w:t>
            </w:r>
            <w:r w:rsidR="00C42C14">
              <w:rPr>
                <w:rFonts w:eastAsia="Calibri" w:cs="Calibri"/>
                <w:szCs w:val="20"/>
              </w:rPr>
              <w:t>p</w:t>
            </w:r>
            <w:r w:rsidR="00A8628E" w:rsidRPr="00E87F00">
              <w:rPr>
                <w:rFonts w:eastAsia="Calibri" w:cs="Calibri"/>
                <w:szCs w:val="20"/>
              </w:rPr>
              <w:t xml:space="preserve">revious </w:t>
            </w:r>
            <w:r w:rsidR="00C42C14">
              <w:rPr>
                <w:rFonts w:eastAsia="Calibri" w:cs="Calibri"/>
                <w:szCs w:val="20"/>
              </w:rPr>
              <w:t>c</w:t>
            </w:r>
            <w:r w:rsidR="00A8628E" w:rsidRPr="00E87F00">
              <w:rPr>
                <w:rFonts w:eastAsia="Calibri" w:cs="Calibri"/>
                <w:szCs w:val="20"/>
              </w:rPr>
              <w:t xml:space="preserve">atering </w:t>
            </w:r>
            <w:r w:rsidR="00C42C14">
              <w:rPr>
                <w:rFonts w:eastAsia="Calibri" w:cs="Calibri"/>
                <w:szCs w:val="20"/>
              </w:rPr>
              <w:t>e</w:t>
            </w:r>
            <w:r w:rsidR="00A8628E" w:rsidRPr="00E87F00">
              <w:rPr>
                <w:rFonts w:eastAsia="Calibri" w:cs="Calibri"/>
                <w:szCs w:val="20"/>
              </w:rPr>
              <w:t>xperience</w:t>
            </w:r>
          </w:p>
          <w:p w14:paraId="629A81E7" w14:textId="4248E2D0" w:rsidR="00A8628E" w:rsidRPr="00E87F00" w:rsidRDefault="00CC50E3" w:rsidP="00CC50E3">
            <w:pPr>
              <w:spacing w:after="0" w:line="240" w:lineRule="auto"/>
              <w:contextualSpacing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eastAsia="Calibri" w:cs="Calibri"/>
                <w:szCs w:val="20"/>
              </w:rPr>
              <w:t xml:space="preserve">   </w:t>
            </w:r>
            <w:r w:rsidR="00A8628E" w:rsidRPr="00E87F00">
              <w:rPr>
                <w:rFonts w:eastAsia="Calibri" w:cs="Calibri"/>
                <w:szCs w:val="20"/>
              </w:rPr>
              <w:t xml:space="preserve"> in a school environment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5D72" w14:textId="4A7C8440" w:rsidR="00A8628E" w:rsidRPr="00E87F00" w:rsidRDefault="00CC50E3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Application Form </w:t>
            </w:r>
          </w:p>
          <w:p w14:paraId="43EBD926" w14:textId="2D06CB97" w:rsidR="00A8628E" w:rsidRPr="00E87F00" w:rsidRDefault="00CC50E3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Interview </w:t>
            </w:r>
          </w:p>
          <w:p w14:paraId="49F64E83" w14:textId="09730BDB" w:rsidR="00A8628E" w:rsidRPr="00E87F00" w:rsidRDefault="00CC50E3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References </w:t>
            </w:r>
          </w:p>
          <w:p w14:paraId="092ECAEA" w14:textId="62101B85" w:rsidR="00A8628E" w:rsidRPr="00E87F00" w:rsidRDefault="00CC50E3" w:rsidP="00CC50E3">
            <w:pPr>
              <w:spacing w:after="0" w:line="36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Selection Day </w:t>
            </w:r>
          </w:p>
        </w:tc>
      </w:tr>
      <w:tr w:rsidR="00A8628E" w:rsidRPr="00E87F00" w14:paraId="2E322484" w14:textId="77777777" w:rsidTr="00E74EB4">
        <w:trPr>
          <w:trHeight w:val="1172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35C2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Knowledge/ </w:t>
            </w:r>
          </w:p>
          <w:p w14:paraId="3E70011C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Skills/ </w:t>
            </w:r>
          </w:p>
          <w:p w14:paraId="69E75A66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Aptitudes </w:t>
            </w:r>
          </w:p>
          <w:p w14:paraId="6B83E2FA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3DA78E8D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8944" w14:textId="4C211DF6" w:rsidR="00A8628E" w:rsidRPr="00E87F00" w:rsidRDefault="00E74EB4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>Good communication</w:t>
            </w:r>
            <w:r w:rsidRPr="00E87F00">
              <w:rPr>
                <w:rFonts w:cs="Calibri"/>
                <w:szCs w:val="20"/>
              </w:rPr>
              <w:t xml:space="preserve"> </w:t>
            </w:r>
            <w:r w:rsidR="00A8628E" w:rsidRPr="00E87F00">
              <w:rPr>
                <w:rFonts w:cs="Calibri"/>
                <w:szCs w:val="20"/>
              </w:rPr>
              <w:t xml:space="preserve">skills </w:t>
            </w:r>
          </w:p>
          <w:p w14:paraId="0EE2F1F0" w14:textId="2D8756FC" w:rsidR="00A8628E" w:rsidRPr="00E87F00" w:rsidRDefault="00E74EB4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>Good customer service</w:t>
            </w:r>
            <w:r w:rsidRPr="00E87F00">
              <w:rPr>
                <w:rFonts w:cs="Calibri"/>
                <w:szCs w:val="20"/>
              </w:rPr>
              <w:t xml:space="preserve"> </w:t>
            </w:r>
            <w:r w:rsidR="00A8628E" w:rsidRPr="00E87F00">
              <w:rPr>
                <w:rFonts w:cs="Calibri"/>
                <w:szCs w:val="20"/>
              </w:rPr>
              <w:t xml:space="preserve">skills </w:t>
            </w:r>
          </w:p>
          <w:p w14:paraId="33683DCF" w14:textId="3C20DB9C" w:rsidR="00A8628E" w:rsidRPr="00E87F00" w:rsidRDefault="00E74EB4" w:rsidP="00E74EB4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>Good interpersonal</w:t>
            </w:r>
            <w:r w:rsidRPr="00E87F00">
              <w:rPr>
                <w:rFonts w:cs="Calibri"/>
                <w:szCs w:val="20"/>
              </w:rPr>
              <w:t xml:space="preserve"> </w:t>
            </w:r>
            <w:r w:rsidR="00A8628E" w:rsidRPr="00E87F00">
              <w:rPr>
                <w:rFonts w:cs="Calibri"/>
                <w:szCs w:val="20"/>
              </w:rPr>
              <w:t xml:space="preserve">skills </w:t>
            </w:r>
          </w:p>
          <w:p w14:paraId="4117FBD3" w14:textId="77777777" w:rsidR="00A8628E" w:rsidRPr="00E87F00" w:rsidRDefault="00A8628E" w:rsidP="00A8628E">
            <w:pPr>
              <w:spacing w:after="0" w:line="240" w:lineRule="auto"/>
              <w:ind w:left="5" w:firstLine="0"/>
              <w:jc w:val="left"/>
              <w:rPr>
                <w:rFonts w:eastAsia="Calibri" w:cs="Calibri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AE62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D28D" w14:textId="5BD5247A" w:rsidR="00A8628E" w:rsidRPr="00E87F00" w:rsidRDefault="00CC50E3" w:rsidP="00CC50E3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Interview </w:t>
            </w:r>
          </w:p>
          <w:p w14:paraId="609422BE" w14:textId="68ABB9EC" w:rsidR="00A8628E" w:rsidRPr="00E87F00" w:rsidRDefault="00CC50E3" w:rsidP="00CC50E3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References </w:t>
            </w:r>
          </w:p>
          <w:p w14:paraId="2E05C3B8" w14:textId="262ADC2C" w:rsidR="00A8628E" w:rsidRPr="00E87F00" w:rsidRDefault="00CC50E3" w:rsidP="00CC50E3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Selection Day </w:t>
            </w:r>
          </w:p>
        </w:tc>
      </w:tr>
      <w:tr w:rsidR="00A8628E" w:rsidRPr="00E87F00" w14:paraId="71E8D4EE" w14:textId="77777777" w:rsidTr="00E74EB4">
        <w:trPr>
          <w:trHeight w:val="169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980B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Disposition </w:t>
            </w:r>
          </w:p>
          <w:p w14:paraId="6F68D1C2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2343F1AB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009B0012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  <w:p w14:paraId="555E68F0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9416" w14:textId="5FF7C4F0" w:rsidR="00A8628E" w:rsidRPr="00E87F00" w:rsidRDefault="00E74EB4" w:rsidP="00E74EB4">
            <w:pPr>
              <w:spacing w:after="0" w:line="360" w:lineRule="auto"/>
              <w:jc w:val="left"/>
              <w:rPr>
                <w:rFonts w:eastAsia="Calibri" w:cstheme="minorHAnsi"/>
                <w:szCs w:val="20"/>
              </w:rPr>
            </w:pPr>
            <w:r w:rsidRPr="00E87F00">
              <w:rPr>
                <w:szCs w:val="20"/>
              </w:rPr>
              <w:t xml:space="preserve">● </w:t>
            </w:r>
            <w:r w:rsidR="00A8628E" w:rsidRPr="00E87F00">
              <w:rPr>
                <w:rFonts w:cstheme="minorHAnsi"/>
                <w:szCs w:val="20"/>
              </w:rPr>
              <w:t xml:space="preserve">Able to cope under pressure </w:t>
            </w:r>
          </w:p>
          <w:p w14:paraId="0BF9C738" w14:textId="3DDE5A44" w:rsidR="00A8628E" w:rsidRPr="00E87F00" w:rsidRDefault="00E74EB4" w:rsidP="00E74EB4">
            <w:pPr>
              <w:spacing w:after="0" w:line="360" w:lineRule="auto"/>
              <w:jc w:val="left"/>
              <w:rPr>
                <w:rFonts w:eastAsia="Calibri" w:cstheme="minorHAns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● </w:t>
            </w:r>
            <w:r w:rsidR="00A8628E" w:rsidRPr="00E87F00">
              <w:rPr>
                <w:rFonts w:cstheme="minorHAnsi"/>
                <w:szCs w:val="20"/>
              </w:rPr>
              <w:t xml:space="preserve">Flexible approach to work </w:t>
            </w:r>
          </w:p>
          <w:p w14:paraId="0FF91755" w14:textId="77777777" w:rsidR="00E74EB4" w:rsidRPr="00E87F00" w:rsidRDefault="00E74EB4" w:rsidP="00E74EB4">
            <w:p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● </w:t>
            </w:r>
            <w:r w:rsidR="00A8628E" w:rsidRPr="00E87F00">
              <w:rPr>
                <w:rFonts w:cstheme="minorHAnsi"/>
                <w:szCs w:val="20"/>
              </w:rPr>
              <w:t>Committed to the principles</w:t>
            </w:r>
          </w:p>
          <w:p w14:paraId="085C5DCE" w14:textId="54102D86" w:rsidR="00A8628E" w:rsidRPr="00E87F00" w:rsidRDefault="00E74EB4" w:rsidP="00E74EB4">
            <w:pPr>
              <w:spacing w:after="0" w:line="360" w:lineRule="auto"/>
              <w:jc w:val="left"/>
              <w:rPr>
                <w:rFonts w:eastAsia="Calibri" w:cstheme="minorHAns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  </w:t>
            </w:r>
            <w:r w:rsidR="00A8628E" w:rsidRPr="00E87F00">
              <w:rPr>
                <w:rFonts w:cstheme="minorHAnsi"/>
                <w:szCs w:val="20"/>
              </w:rPr>
              <w:t xml:space="preserve"> of equality and diversity </w:t>
            </w:r>
          </w:p>
          <w:p w14:paraId="41068D1F" w14:textId="77777777" w:rsidR="00E74EB4" w:rsidRPr="00E87F00" w:rsidRDefault="00E74EB4" w:rsidP="00E74EB4">
            <w:pPr>
              <w:spacing w:after="0" w:line="240" w:lineRule="auto"/>
              <w:jc w:val="left"/>
              <w:rPr>
                <w:rFonts w:cstheme="minorHAns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● </w:t>
            </w:r>
            <w:r w:rsidR="00A8628E" w:rsidRPr="00E87F00">
              <w:rPr>
                <w:rFonts w:cstheme="minorHAnsi"/>
                <w:szCs w:val="20"/>
              </w:rPr>
              <w:t>Able to work well as part of</w:t>
            </w:r>
          </w:p>
          <w:p w14:paraId="5A874CA0" w14:textId="1FE8561A" w:rsidR="00A8628E" w:rsidRPr="00E87F00" w:rsidRDefault="00E74EB4" w:rsidP="00E74EB4">
            <w:pPr>
              <w:spacing w:after="0" w:line="240" w:lineRule="auto"/>
              <w:jc w:val="left"/>
              <w:rPr>
                <w:rFonts w:eastAsia="Calibri" w:cstheme="minorHAns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  </w:t>
            </w:r>
            <w:r w:rsidR="00A8628E" w:rsidRPr="00E87F00">
              <w:rPr>
                <w:rFonts w:cstheme="minorHAnsi"/>
                <w:szCs w:val="20"/>
              </w:rPr>
              <w:t xml:space="preserve"> a team </w:t>
            </w:r>
          </w:p>
          <w:p w14:paraId="13937716" w14:textId="77777777" w:rsidR="00A8628E" w:rsidRPr="00E87F00" w:rsidRDefault="00A8628E" w:rsidP="00A8628E">
            <w:pPr>
              <w:spacing w:after="0" w:line="240" w:lineRule="auto"/>
              <w:ind w:left="5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szCs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3C1E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1C6B" w14:textId="127D0BB1" w:rsidR="00A8628E" w:rsidRPr="00E87F00" w:rsidRDefault="00CC50E3" w:rsidP="00CC50E3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Interview </w:t>
            </w:r>
          </w:p>
          <w:p w14:paraId="7D6E26AF" w14:textId="56916BED" w:rsidR="00A8628E" w:rsidRPr="00E87F00" w:rsidRDefault="00CC50E3" w:rsidP="00CC50E3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References </w:t>
            </w:r>
          </w:p>
          <w:p w14:paraId="05CF0469" w14:textId="5693A8A1" w:rsidR="00A8628E" w:rsidRPr="00E87F00" w:rsidRDefault="00CC50E3" w:rsidP="00CC50E3">
            <w:pPr>
              <w:spacing w:after="0" w:line="360" w:lineRule="auto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Selection Day  </w:t>
            </w:r>
          </w:p>
        </w:tc>
      </w:tr>
      <w:tr w:rsidR="00A8628E" w:rsidRPr="00E87F00" w14:paraId="4B7C033D" w14:textId="77777777" w:rsidTr="00E74EB4">
        <w:trPr>
          <w:trHeight w:val="72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B5C9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Circumstances </w:t>
            </w:r>
          </w:p>
          <w:p w14:paraId="3673954B" w14:textId="77777777" w:rsidR="00A8628E" w:rsidRPr="00E87F00" w:rsidRDefault="00A8628E" w:rsidP="00A8628E">
            <w:pPr>
              <w:spacing w:after="0" w:line="240" w:lineRule="auto"/>
              <w:ind w:left="0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b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C989" w14:textId="77777777" w:rsidR="00E74EB4" w:rsidRPr="00E87F00" w:rsidRDefault="00E74EB4" w:rsidP="00A8628E">
            <w:pPr>
              <w:spacing w:after="0" w:line="240" w:lineRule="auto"/>
              <w:ind w:left="365" w:hanging="360"/>
              <w:jc w:val="left"/>
              <w:rPr>
                <w:rFonts w:cstheme="minorHAnsi"/>
                <w:szCs w:val="20"/>
              </w:rPr>
            </w:pPr>
            <w:r w:rsidRPr="00E87F00">
              <w:rPr>
                <w:szCs w:val="20"/>
              </w:rPr>
              <w:t xml:space="preserve">● </w:t>
            </w:r>
            <w:r w:rsidR="00A8628E" w:rsidRPr="00E87F00">
              <w:rPr>
                <w:rFonts w:cstheme="minorHAnsi"/>
                <w:szCs w:val="20"/>
              </w:rPr>
              <w:t>Enhanced Disclosure from</w:t>
            </w:r>
          </w:p>
          <w:p w14:paraId="159B89A1" w14:textId="33BE4A77" w:rsidR="00E74EB4" w:rsidRPr="00E87F00" w:rsidRDefault="00E74EB4" w:rsidP="00E74EB4">
            <w:pPr>
              <w:spacing w:after="0" w:line="240" w:lineRule="auto"/>
              <w:ind w:left="365" w:hanging="360"/>
              <w:jc w:val="left"/>
              <w:rPr>
                <w:rFonts w:cstheme="minorHAns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  </w:t>
            </w:r>
            <w:r w:rsidR="00A8628E" w:rsidRPr="00E87F00">
              <w:rPr>
                <w:rFonts w:cstheme="minorHAnsi"/>
                <w:szCs w:val="20"/>
              </w:rPr>
              <w:t xml:space="preserve"> </w:t>
            </w:r>
            <w:r w:rsidRPr="00E87F00">
              <w:rPr>
                <w:rFonts w:cstheme="minorHAnsi"/>
                <w:szCs w:val="20"/>
              </w:rPr>
              <w:t>t</w:t>
            </w:r>
            <w:r w:rsidR="00A8628E" w:rsidRPr="00E87F00">
              <w:rPr>
                <w:rFonts w:cstheme="minorHAnsi"/>
                <w:szCs w:val="20"/>
              </w:rPr>
              <w:t>he</w:t>
            </w:r>
            <w:r w:rsidRPr="00E87F00">
              <w:rPr>
                <w:rFonts w:cstheme="minorHAnsi"/>
                <w:szCs w:val="20"/>
              </w:rPr>
              <w:t xml:space="preserve"> </w:t>
            </w:r>
            <w:r w:rsidR="00A8628E" w:rsidRPr="00E87F00">
              <w:rPr>
                <w:rFonts w:cstheme="minorHAnsi"/>
                <w:szCs w:val="20"/>
              </w:rPr>
              <w:t xml:space="preserve">Disclosure and Barring </w:t>
            </w:r>
          </w:p>
          <w:p w14:paraId="0B333DB5" w14:textId="220889DF" w:rsidR="00A8628E" w:rsidRPr="00E87F00" w:rsidRDefault="00E74EB4" w:rsidP="00E74EB4">
            <w:pPr>
              <w:spacing w:after="0" w:line="240" w:lineRule="auto"/>
              <w:ind w:left="365" w:hanging="36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theme="minorHAnsi"/>
                <w:szCs w:val="20"/>
              </w:rPr>
              <w:t xml:space="preserve">   </w:t>
            </w:r>
            <w:r w:rsidR="00A8628E" w:rsidRPr="00E87F00">
              <w:rPr>
                <w:rFonts w:cstheme="minorHAnsi"/>
                <w:szCs w:val="20"/>
              </w:rPr>
              <w:t>Service</w:t>
            </w:r>
            <w:r w:rsidR="00A8628E" w:rsidRPr="00E87F00">
              <w:rPr>
                <w:szCs w:val="20"/>
              </w:rPr>
              <w:t xml:space="preserve"> 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0BF7" w14:textId="77777777" w:rsidR="00A8628E" w:rsidRPr="00E87F00" w:rsidRDefault="00A8628E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szCs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D9F3" w14:textId="4B0B11A2" w:rsidR="00A8628E" w:rsidRPr="00E87F00" w:rsidRDefault="00CC50E3" w:rsidP="00A8628E">
            <w:pPr>
              <w:spacing w:after="0" w:line="240" w:lineRule="auto"/>
              <w:ind w:left="1" w:firstLine="0"/>
              <w:jc w:val="left"/>
              <w:rPr>
                <w:rFonts w:eastAsia="Calibri" w:cs="Calibri"/>
                <w:szCs w:val="20"/>
              </w:rPr>
            </w:pPr>
            <w:r w:rsidRPr="00E87F00">
              <w:rPr>
                <w:rFonts w:cs="Calibri"/>
                <w:szCs w:val="20"/>
              </w:rPr>
              <w:t xml:space="preserve">● </w:t>
            </w:r>
            <w:r w:rsidR="00A8628E" w:rsidRPr="00E87F00">
              <w:rPr>
                <w:rFonts w:cs="Calibri"/>
                <w:szCs w:val="20"/>
              </w:rPr>
              <w:t xml:space="preserve">DBS Check </w:t>
            </w:r>
          </w:p>
        </w:tc>
      </w:tr>
    </w:tbl>
    <w:p w14:paraId="6F950B55" w14:textId="77777777" w:rsidR="00A8628E" w:rsidRPr="00E87F00" w:rsidRDefault="00A8628E" w:rsidP="00A8628E">
      <w:pPr>
        <w:spacing w:after="0" w:line="259" w:lineRule="auto"/>
        <w:ind w:left="0" w:firstLine="0"/>
        <w:jc w:val="left"/>
        <w:rPr>
          <w:rFonts w:eastAsia="Calibri" w:cs="Calibri"/>
          <w:szCs w:val="20"/>
        </w:rPr>
      </w:pPr>
      <w:r w:rsidRPr="00E87F00">
        <w:rPr>
          <w:rFonts w:eastAsia="Times New Roman" w:cs="Times New Roman"/>
          <w:szCs w:val="20"/>
        </w:rPr>
        <w:t xml:space="preserve"> </w:t>
      </w:r>
    </w:p>
    <w:p w14:paraId="43E0A35B" w14:textId="77777777" w:rsidR="00A8628E" w:rsidRPr="00E87F00" w:rsidRDefault="00A8628E" w:rsidP="00A8628E">
      <w:pPr>
        <w:spacing w:after="0" w:line="259" w:lineRule="auto"/>
        <w:ind w:left="0" w:firstLine="0"/>
        <w:jc w:val="left"/>
        <w:rPr>
          <w:rFonts w:eastAsia="Calibri" w:cs="Calibri"/>
          <w:szCs w:val="20"/>
        </w:rPr>
      </w:pPr>
      <w:r w:rsidRPr="00E87F00">
        <w:rPr>
          <w:szCs w:val="20"/>
        </w:rPr>
        <w:t xml:space="preserve"> </w:t>
      </w:r>
    </w:p>
    <w:p w14:paraId="7283ADF0" w14:textId="049073A4" w:rsidR="00152888" w:rsidRPr="00E87F00" w:rsidRDefault="00152888">
      <w:pPr>
        <w:spacing w:after="0" w:line="259" w:lineRule="auto"/>
        <w:ind w:left="11" w:right="9"/>
        <w:jc w:val="center"/>
        <w:rPr>
          <w:b/>
          <w:szCs w:val="20"/>
          <w:u w:val="single" w:color="000000"/>
        </w:rPr>
      </w:pPr>
    </w:p>
    <w:sectPr w:rsidR="00152888" w:rsidRPr="00E87F00" w:rsidSect="00152888">
      <w:footerReference w:type="default" r:id="rId12"/>
      <w:pgSz w:w="11904" w:h="16838"/>
      <w:pgMar w:top="284" w:right="110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8059E" w14:textId="77777777" w:rsidR="00152888" w:rsidRDefault="00152888" w:rsidP="00152888">
      <w:pPr>
        <w:spacing w:after="0" w:line="240" w:lineRule="auto"/>
      </w:pPr>
      <w:r>
        <w:separator/>
      </w:r>
    </w:p>
  </w:endnote>
  <w:endnote w:type="continuationSeparator" w:id="0">
    <w:p w14:paraId="6B14350C" w14:textId="77777777" w:rsidR="00152888" w:rsidRDefault="00152888" w:rsidP="0015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73438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9213F3" w14:textId="45B463C3" w:rsidR="00152888" w:rsidRDefault="00152888" w:rsidP="00152888">
            <w:pPr>
              <w:pStyle w:val="Footer"/>
              <w:ind w:left="4137" w:firstLine="3783"/>
            </w:pPr>
            <w:r>
              <w:t xml:space="preserve">         </w:t>
            </w:r>
            <w:r w:rsidRPr="00152888">
              <w:rPr>
                <w:color w:val="767171" w:themeColor="background2" w:themeShade="80"/>
                <w:sz w:val="16"/>
                <w:szCs w:val="16"/>
              </w:rPr>
              <w:t xml:space="preserve">Page </w:t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instrText xml:space="preserve"> PAGE </w:instrText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Pr="00152888">
              <w:rPr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152888">
              <w:rPr>
                <w:color w:val="767171" w:themeColor="background2" w:themeShade="80"/>
                <w:sz w:val="16"/>
                <w:szCs w:val="16"/>
              </w:rPr>
              <w:t xml:space="preserve"> of </w:t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instrText xml:space="preserve"> NUMPAGES  </w:instrText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Pr="00152888">
              <w:rPr>
                <w:bCs/>
                <w:noProof/>
                <w:color w:val="767171" w:themeColor="background2" w:themeShade="80"/>
                <w:sz w:val="16"/>
                <w:szCs w:val="16"/>
              </w:rPr>
              <w:t>2</w:t>
            </w:r>
            <w:r w:rsidRPr="00152888">
              <w:rPr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03B971C7" w14:textId="77777777" w:rsidR="00152888" w:rsidRDefault="00152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2741" w14:textId="77777777" w:rsidR="00152888" w:rsidRDefault="00152888" w:rsidP="00152888">
      <w:pPr>
        <w:spacing w:after="0" w:line="240" w:lineRule="auto"/>
      </w:pPr>
      <w:r>
        <w:separator/>
      </w:r>
    </w:p>
  </w:footnote>
  <w:footnote w:type="continuationSeparator" w:id="0">
    <w:p w14:paraId="2A214A14" w14:textId="77777777" w:rsidR="00152888" w:rsidRDefault="00152888" w:rsidP="0015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54"/>
    <w:multiLevelType w:val="hybridMultilevel"/>
    <w:tmpl w:val="155A7FAE"/>
    <w:lvl w:ilvl="0" w:tplc="B3DCAED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ECCB32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4BBB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C0C88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12B77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70B042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20BC76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206A7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18006C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72EDB"/>
    <w:multiLevelType w:val="hybridMultilevel"/>
    <w:tmpl w:val="68EC7D06"/>
    <w:lvl w:ilvl="0" w:tplc="BA6A020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BAAB8E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E42C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5C89F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F850C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12EE7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CA9A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F97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94E7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01E09"/>
    <w:multiLevelType w:val="hybridMultilevel"/>
    <w:tmpl w:val="05F031F2"/>
    <w:lvl w:ilvl="0" w:tplc="767623FA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A725C">
      <w:start w:val="1"/>
      <w:numFmt w:val="lowerLetter"/>
      <w:lvlText w:val="%2."/>
      <w:lvlJc w:val="left"/>
      <w:pPr>
        <w:ind w:left="14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F6076E">
      <w:start w:val="1"/>
      <w:numFmt w:val="lowerRoman"/>
      <w:lvlText w:val="%3"/>
      <w:lvlJc w:val="left"/>
      <w:pPr>
        <w:ind w:left="21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0A36E">
      <w:start w:val="1"/>
      <w:numFmt w:val="decimal"/>
      <w:lvlText w:val="%4"/>
      <w:lvlJc w:val="left"/>
      <w:pPr>
        <w:ind w:left="28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D4E7B4">
      <w:start w:val="1"/>
      <w:numFmt w:val="lowerLetter"/>
      <w:lvlText w:val="%5"/>
      <w:lvlJc w:val="left"/>
      <w:pPr>
        <w:ind w:left="36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D0AA80">
      <w:start w:val="1"/>
      <w:numFmt w:val="lowerRoman"/>
      <w:lvlText w:val="%6"/>
      <w:lvlJc w:val="left"/>
      <w:pPr>
        <w:ind w:left="43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72BFC8">
      <w:start w:val="1"/>
      <w:numFmt w:val="decimal"/>
      <w:lvlText w:val="%7"/>
      <w:lvlJc w:val="left"/>
      <w:pPr>
        <w:ind w:left="50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EF298">
      <w:start w:val="1"/>
      <w:numFmt w:val="lowerLetter"/>
      <w:lvlText w:val="%8"/>
      <w:lvlJc w:val="left"/>
      <w:pPr>
        <w:ind w:left="57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629FB4">
      <w:start w:val="1"/>
      <w:numFmt w:val="lowerRoman"/>
      <w:lvlText w:val="%9"/>
      <w:lvlJc w:val="left"/>
      <w:pPr>
        <w:ind w:left="64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23E94"/>
    <w:multiLevelType w:val="hybridMultilevel"/>
    <w:tmpl w:val="0984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C09"/>
    <w:multiLevelType w:val="hybridMultilevel"/>
    <w:tmpl w:val="296A3452"/>
    <w:lvl w:ilvl="0" w:tplc="852C7C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CD078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86A9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AAEC5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26C1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E8B78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8D3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28D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CEF43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15DB"/>
    <w:multiLevelType w:val="hybridMultilevel"/>
    <w:tmpl w:val="73D8C1A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6960800"/>
    <w:multiLevelType w:val="hybridMultilevel"/>
    <w:tmpl w:val="4DF8B1F0"/>
    <w:lvl w:ilvl="0" w:tplc="D53C1080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6294C6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07E3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1ED48E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A42622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44E68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68DCD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0E701E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D65AF0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EC53D9"/>
    <w:multiLevelType w:val="hybridMultilevel"/>
    <w:tmpl w:val="083E72EE"/>
    <w:lvl w:ilvl="0" w:tplc="6D4468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2067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4205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620A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866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0859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2515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EC808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86F7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40D70"/>
    <w:multiLevelType w:val="hybridMultilevel"/>
    <w:tmpl w:val="83B07A48"/>
    <w:lvl w:ilvl="0" w:tplc="AA26EAB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C056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A7EC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ECD0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2198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AEF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EE4E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1A64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689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3645A"/>
    <w:multiLevelType w:val="hybridMultilevel"/>
    <w:tmpl w:val="D0B4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B210F"/>
    <w:multiLevelType w:val="hybridMultilevel"/>
    <w:tmpl w:val="049E98D6"/>
    <w:lvl w:ilvl="0" w:tplc="3F7E58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4F10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18FE10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A4D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6C25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96775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901DE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2ACA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EC13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3202244">
    <w:abstractNumId w:val="2"/>
  </w:num>
  <w:num w:numId="2" w16cid:durableId="751512395">
    <w:abstractNumId w:val="4"/>
  </w:num>
  <w:num w:numId="3" w16cid:durableId="158735901">
    <w:abstractNumId w:val="7"/>
  </w:num>
  <w:num w:numId="4" w16cid:durableId="1903176676">
    <w:abstractNumId w:val="10"/>
  </w:num>
  <w:num w:numId="5" w16cid:durableId="1248659393">
    <w:abstractNumId w:val="6"/>
  </w:num>
  <w:num w:numId="6" w16cid:durableId="1058094217">
    <w:abstractNumId w:val="1"/>
  </w:num>
  <w:num w:numId="7" w16cid:durableId="349601690">
    <w:abstractNumId w:val="0"/>
  </w:num>
  <w:num w:numId="8" w16cid:durableId="1509952819">
    <w:abstractNumId w:val="8"/>
  </w:num>
  <w:num w:numId="9" w16cid:durableId="620263596">
    <w:abstractNumId w:val="9"/>
  </w:num>
  <w:num w:numId="10" w16cid:durableId="1904176608">
    <w:abstractNumId w:val="3"/>
  </w:num>
  <w:num w:numId="11" w16cid:durableId="494683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EB"/>
    <w:rsid w:val="000527CA"/>
    <w:rsid w:val="000B1AA1"/>
    <w:rsid w:val="00152888"/>
    <w:rsid w:val="002B77E8"/>
    <w:rsid w:val="004C383E"/>
    <w:rsid w:val="006D61EB"/>
    <w:rsid w:val="007B6DA3"/>
    <w:rsid w:val="00885781"/>
    <w:rsid w:val="009B1031"/>
    <w:rsid w:val="00A8628E"/>
    <w:rsid w:val="00C10BA0"/>
    <w:rsid w:val="00C42C14"/>
    <w:rsid w:val="00CC50E3"/>
    <w:rsid w:val="00D70C0E"/>
    <w:rsid w:val="00DC7AC6"/>
    <w:rsid w:val="00E74EB4"/>
    <w:rsid w:val="00E87F00"/>
    <w:rsid w:val="00F60F1A"/>
    <w:rsid w:val="00FB281C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04C21C"/>
  <w15:docId w15:val="{0D47D083-0648-44AA-AE52-FC1A1559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1" w:line="248" w:lineRule="auto"/>
      <w:ind w:left="10" w:hanging="10"/>
      <w:jc w:val="both"/>
    </w:pPr>
    <w:rPr>
      <w:rFonts w:ascii="Trebuchet MS" w:eastAsia="Trebuchet MS" w:hAnsi="Trebuchet MS" w:cs="Trebuchet MS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888"/>
    <w:rPr>
      <w:rFonts w:ascii="Trebuchet MS" w:eastAsia="Trebuchet MS" w:hAnsi="Trebuchet MS" w:cs="Trebuchet MS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152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888"/>
    <w:rPr>
      <w:rFonts w:ascii="Trebuchet MS" w:eastAsia="Trebuchet MS" w:hAnsi="Trebuchet MS" w:cs="Trebuchet MS"/>
      <w:color w:val="000000"/>
      <w:sz w:val="20"/>
    </w:rPr>
  </w:style>
  <w:style w:type="table" w:customStyle="1" w:styleId="TableGrid1">
    <w:name w:val="TableGrid1"/>
    <w:rsid w:val="00A862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10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5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C240884EDB41AF0528A042A01245" ma:contentTypeVersion="12" ma:contentTypeDescription="Create a new document." ma:contentTypeScope="" ma:versionID="30cc54e6048fb8bc0457992a19562fc2">
  <xsd:schema xmlns:xsd="http://www.w3.org/2001/XMLSchema" xmlns:xs="http://www.w3.org/2001/XMLSchema" xmlns:p="http://schemas.microsoft.com/office/2006/metadata/properties" xmlns:ns3="2ce56432-5894-42c8-b35e-5595d54a3180" xmlns:ns4="370c860e-b3a1-4663-8abe-17f53075e8ff" targetNamespace="http://schemas.microsoft.com/office/2006/metadata/properties" ma:root="true" ma:fieldsID="0ed0a0dc14fcae6f5097bf6deb9d55f6" ns3:_="" ns4:_="">
    <xsd:import namespace="2ce56432-5894-42c8-b35e-5595d54a3180"/>
    <xsd:import namespace="370c860e-b3a1-4663-8abe-17f53075e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6432-5894-42c8-b35e-5595d54a3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860e-b3a1-4663-8abe-17f53075e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E5609-8302-473E-B59C-502EC4BAF5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70c860e-b3a1-4663-8abe-17f53075e8ff"/>
    <ds:schemaRef ds:uri="http://schemas.microsoft.com/office/2006/documentManagement/types"/>
    <ds:schemaRef ds:uri="http://schemas.microsoft.com/office/infopath/2007/PartnerControls"/>
    <ds:schemaRef ds:uri="2ce56432-5894-42c8-b35e-5595d54a318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B48B1E-BB50-42DA-8F72-17A2E5694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B2DA-3427-4B2E-809D-1B41689C0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56432-5894-42c8-b35e-5595d54a3180"/>
    <ds:schemaRef ds:uri="370c860e-b3a1-4663-8abe-17f53075e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markjup</dc:creator>
  <cp:keywords/>
  <cp:lastModifiedBy>Lakie Choudhoury</cp:lastModifiedBy>
  <cp:revision>10</cp:revision>
  <cp:lastPrinted>2024-04-16T14:29:00Z</cp:lastPrinted>
  <dcterms:created xsi:type="dcterms:W3CDTF">2024-03-20T12:59:00Z</dcterms:created>
  <dcterms:modified xsi:type="dcterms:W3CDTF">2024-04-24T10:18:00Z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0x010100CED9C240884EDB41AF0528A042A01245</vt:lpwstr>
  </property>
</Properties>
</file>