
<file path=[Content_Types].xml><?xml version="1.0" encoding="utf-8"?>
<Types xmlns="http://schemas.openxmlformats.org/package/2006/content-types">
  <Default Extension="rels" ContentType="application/vnd.openxmlformats-package.relationships+xml"/>
  <Default Extension="xml" ContentType="application/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document.xml" ContentType="application/vnd.openxmlformats-officedocument.wordprocessingml.document.main+xml"/>
  <Override PartName="/word/theme/theme1.xml" ContentType="application/vnd.openxmlformats-officedocument.theme+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officeDocument/2006/relationships/custom-properties" Target="docProps/custom.xml"/><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pBdr>
          <w:top w:space="0" w:sz="0" w:val="nil"/>
          <w:left w:space="0" w:sz="0" w:val="nil"/>
          <w:bottom w:space="0" w:sz="0" w:val="nil"/>
          <w:right w:space="0" w:sz="0" w:val="nil"/>
          <w:between w:space="0" w:sz="0" w:val="nil"/>
        </w:pBdr>
        <w:shd w:fill="auto" w:val="clear"/>
        <w:jc w:val="center"/>
        <w:rPr>
          <w:b w:val="1"/>
          <w:sz w:val="20"/>
          <w:szCs w:val="20"/>
        </w:rPr>
      </w:pPr>
      <w:r w:rsidDel="00000000" w:rsidR="00000000" w:rsidRPr="00000000">
        <w:rPr>
          <w:b w:val="1"/>
          <w:sz w:val="20"/>
          <w:szCs w:val="20"/>
          <w:rtl w:val="0"/>
        </w:rPr>
        <w:t xml:space="preserve">Northumberland County Council </w:t>
      </w:r>
    </w:p>
    <w:p w:rsidR="00000000" w:rsidDel="00000000" w:rsidP="00000000" w:rsidRDefault="00000000" w:rsidRPr="00000000" w14:paraId="00000002">
      <w:pPr>
        <w:pBdr>
          <w:top w:space="0" w:sz="0" w:val="nil"/>
          <w:left w:space="0" w:sz="0" w:val="nil"/>
          <w:bottom w:space="0" w:sz="0" w:val="nil"/>
          <w:right w:space="0" w:sz="0" w:val="nil"/>
          <w:between w:space="0" w:sz="0" w:val="nil"/>
        </w:pBdr>
        <w:shd w:fill="auto" w:val="clear"/>
        <w:jc w:val="center"/>
        <w:rPr>
          <w:b w:val="1"/>
          <w:sz w:val="20"/>
          <w:szCs w:val="20"/>
        </w:rPr>
      </w:pPr>
      <w:r w:rsidDel="00000000" w:rsidR="00000000" w:rsidRPr="00000000">
        <w:rPr>
          <w:b w:val="1"/>
          <w:sz w:val="20"/>
          <w:szCs w:val="20"/>
          <w:rtl w:val="0"/>
        </w:rPr>
        <w:t xml:space="preserve">JOB DESCRIPTION</w:t>
      </w:r>
    </w:p>
    <w:p w:rsidR="00000000" w:rsidDel="00000000" w:rsidP="00000000" w:rsidRDefault="00000000" w:rsidRPr="00000000" w14:paraId="00000003">
      <w:pPr>
        <w:pBdr>
          <w:top w:space="0" w:sz="0" w:val="nil"/>
          <w:left w:space="0" w:sz="0" w:val="nil"/>
          <w:bottom w:space="0" w:sz="0" w:val="nil"/>
          <w:right w:space="0" w:sz="0" w:val="nil"/>
          <w:between w:space="0" w:sz="0" w:val="nil"/>
        </w:pBdr>
        <w:shd w:fill="auto" w:val="clear"/>
        <w:jc w:val="center"/>
        <w:rPr>
          <w:b w:val="1"/>
          <w:sz w:val="20"/>
          <w:szCs w:val="20"/>
        </w:rPr>
      </w:pPr>
      <w:r w:rsidDel="00000000" w:rsidR="00000000" w:rsidRPr="00000000">
        <w:rPr>
          <w:rtl w:val="0"/>
        </w:rPr>
      </w:r>
    </w:p>
    <w:p w:rsidR="00000000" w:rsidDel="00000000" w:rsidP="00000000" w:rsidRDefault="00000000" w:rsidRPr="00000000" w14:paraId="00000004">
      <w:pPr>
        <w:pBdr>
          <w:top w:space="0" w:sz="0" w:val="nil"/>
          <w:left w:space="0" w:sz="0" w:val="nil"/>
          <w:bottom w:space="0" w:sz="0" w:val="nil"/>
          <w:right w:space="0" w:sz="0" w:val="nil"/>
          <w:between w:space="0" w:sz="0" w:val="nil"/>
        </w:pBdr>
        <w:shd w:fill="auto" w:val="clear"/>
        <w:jc w:val="center"/>
        <w:rPr>
          <w:b w:val="1"/>
          <w:sz w:val="20"/>
          <w:szCs w:val="20"/>
        </w:rPr>
      </w:pPr>
      <w:r w:rsidDel="00000000" w:rsidR="00000000" w:rsidRPr="00000000">
        <w:rPr>
          <w:rtl w:val="0"/>
        </w:rPr>
      </w:r>
    </w:p>
    <w:tbl>
      <w:tblPr>
        <w:tblStyle w:val="Table1"/>
        <w:tblW w:w="15950.0" w:type="dxa"/>
        <w:jc w:val="left"/>
        <w:tblInd w:w="-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342"/>
        <w:gridCol w:w="1222"/>
        <w:gridCol w:w="3362"/>
        <w:gridCol w:w="3864"/>
        <w:gridCol w:w="4086"/>
        <w:gridCol w:w="2074"/>
        <w:tblGridChange w:id="0">
          <w:tblGrid>
            <w:gridCol w:w="1342"/>
            <w:gridCol w:w="1222"/>
            <w:gridCol w:w="3362"/>
            <w:gridCol w:w="3864"/>
            <w:gridCol w:w="4086"/>
            <w:gridCol w:w="2074"/>
          </w:tblGrid>
        </w:tblGridChange>
      </w:tblGrid>
      <w:tr>
        <w:trPr>
          <w:trHeight w:val="260" w:hRule="atLeast"/>
        </w:trPr>
        <w:tc>
          <w:tcPr>
            <w:gridSpan w:val="3"/>
            <w:tcBorders>
              <w:top w:color="000000" w:space="0" w:sz="4" w:val="single"/>
              <w:right w:color="000000" w:space="0" w:sz="4" w:val="single"/>
            </w:tcBorders>
          </w:tcPr>
          <w:p w:rsidR="00000000" w:rsidDel="00000000" w:rsidP="00000000" w:rsidRDefault="00000000" w:rsidRPr="00000000" w14:paraId="00000005">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b w:val="1"/>
                <w:sz w:val="20"/>
                <w:szCs w:val="20"/>
                <w:rtl w:val="0"/>
              </w:rPr>
              <w:t xml:space="preserve">Post Title:           </w:t>
            </w:r>
            <w:r w:rsidDel="00000000" w:rsidR="00000000" w:rsidRPr="00000000">
              <w:rPr>
                <w:sz w:val="20"/>
                <w:szCs w:val="20"/>
                <w:rtl w:val="0"/>
              </w:rPr>
              <w:t xml:space="preserve">Lunchtime Supervisory Assistant</w:t>
            </w:r>
          </w:p>
        </w:tc>
        <w:tc>
          <w:tcPr>
            <w:gridSpan w:val="2"/>
            <w:tcBorders>
              <w:top w:color="000000" w:space="0" w:sz="4" w:val="single"/>
              <w:left w:color="000000" w:space="0" w:sz="4" w:val="single"/>
              <w:right w:color="000000" w:space="0" w:sz="4" w:val="single"/>
            </w:tcBorders>
          </w:tcPr>
          <w:p w:rsidR="00000000" w:rsidDel="00000000" w:rsidP="00000000" w:rsidRDefault="00000000" w:rsidRPr="00000000" w14:paraId="00000008">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b w:val="1"/>
                <w:sz w:val="20"/>
                <w:szCs w:val="20"/>
                <w:rtl w:val="0"/>
              </w:rPr>
              <w:t xml:space="preserve">Director/Service/Sector:</w:t>
            </w:r>
            <w:r w:rsidDel="00000000" w:rsidR="00000000" w:rsidRPr="00000000">
              <w:rPr>
                <w:sz w:val="20"/>
                <w:szCs w:val="20"/>
                <w:rtl w:val="0"/>
              </w:rPr>
              <w:t xml:space="preserve"> Children’s Services</w:t>
            </w:r>
          </w:p>
        </w:tc>
        <w:tc>
          <w:tcPr>
            <w:tcBorders>
              <w:top w:color="000000" w:space="0" w:sz="4" w:val="single"/>
              <w:left w:color="000000" w:space="0" w:sz="4" w:val="single"/>
              <w:right w:color="000000" w:space="0" w:sz="4" w:val="single"/>
            </w:tcBorders>
          </w:tcPr>
          <w:p w:rsidR="00000000" w:rsidDel="00000000" w:rsidP="00000000" w:rsidRDefault="00000000" w:rsidRPr="00000000" w14:paraId="0000000A">
            <w:pPr>
              <w:pBdr>
                <w:top w:space="0" w:sz="0" w:val="nil"/>
                <w:left w:space="0" w:sz="0" w:val="nil"/>
                <w:bottom w:space="0" w:sz="0" w:val="nil"/>
                <w:right w:space="0" w:sz="0" w:val="nil"/>
                <w:between w:space="0" w:sz="0" w:val="nil"/>
              </w:pBdr>
              <w:shd w:fill="auto" w:val="clear"/>
              <w:rPr>
                <w:b w:val="1"/>
                <w:sz w:val="20"/>
                <w:szCs w:val="20"/>
              </w:rPr>
            </w:pPr>
            <w:r w:rsidDel="00000000" w:rsidR="00000000" w:rsidRPr="00000000">
              <w:rPr>
                <w:b w:val="1"/>
                <w:sz w:val="20"/>
                <w:szCs w:val="20"/>
                <w:rtl w:val="0"/>
              </w:rPr>
              <w:t xml:space="preserve">Office Use</w:t>
            </w:r>
          </w:p>
        </w:tc>
      </w:tr>
      <w:tr>
        <w:trPr>
          <w:trHeight w:val="380" w:hRule="atLeast"/>
        </w:trPr>
        <w:tc>
          <w:tcPr>
            <w:gridSpan w:val="3"/>
            <w:tcBorders>
              <w:right w:color="000000" w:space="0" w:sz="4" w:val="single"/>
            </w:tcBorders>
          </w:tcPr>
          <w:p w:rsidR="00000000" w:rsidDel="00000000" w:rsidP="00000000" w:rsidRDefault="00000000" w:rsidRPr="00000000" w14:paraId="0000000B">
            <w:pPr>
              <w:pBdr>
                <w:top w:space="0" w:sz="0" w:val="nil"/>
                <w:left w:space="0" w:sz="0" w:val="nil"/>
                <w:bottom w:space="0" w:sz="0" w:val="nil"/>
                <w:right w:space="0" w:sz="0" w:val="nil"/>
                <w:between w:space="0" w:sz="0" w:val="nil"/>
              </w:pBdr>
              <w:shd w:fill="auto" w:val="clear"/>
              <w:rPr>
                <w:b w:val="1"/>
                <w:sz w:val="20"/>
                <w:szCs w:val="20"/>
              </w:rPr>
            </w:pPr>
            <w:r w:rsidDel="00000000" w:rsidR="00000000" w:rsidRPr="00000000">
              <w:rPr>
                <w:b w:val="1"/>
                <w:sz w:val="20"/>
                <w:szCs w:val="20"/>
                <w:rtl w:val="0"/>
              </w:rPr>
              <w:t xml:space="preserve">Band: 1</w:t>
            </w:r>
          </w:p>
        </w:tc>
        <w:tc>
          <w:tcPr>
            <w:gridSpan w:val="2"/>
            <w:tcBorders>
              <w:left w:color="000000" w:space="0" w:sz="4" w:val="single"/>
              <w:right w:color="000000" w:space="0" w:sz="4" w:val="single"/>
            </w:tcBorders>
          </w:tcPr>
          <w:p w:rsidR="00000000" w:rsidDel="00000000" w:rsidP="00000000" w:rsidRDefault="00000000" w:rsidRPr="00000000" w14:paraId="0000000E">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b w:val="1"/>
                <w:sz w:val="20"/>
                <w:szCs w:val="20"/>
                <w:rtl w:val="0"/>
              </w:rPr>
              <w:t xml:space="preserve">Workplace:</w:t>
            </w:r>
            <w:r w:rsidDel="00000000" w:rsidR="00000000" w:rsidRPr="00000000">
              <w:rPr>
                <w:sz w:val="20"/>
                <w:szCs w:val="20"/>
                <w:rtl w:val="0"/>
              </w:rPr>
              <w:t xml:space="preserve"> School based</w:t>
            </w:r>
          </w:p>
        </w:tc>
        <w:tc>
          <w:tcPr>
            <w:vMerge w:val="restart"/>
            <w:tcBorders>
              <w:left w:color="000000" w:space="0" w:sz="4" w:val="single"/>
              <w:right w:color="000000" w:space="0" w:sz="4" w:val="single"/>
            </w:tcBorders>
          </w:tcPr>
          <w:p w:rsidR="00000000" w:rsidDel="00000000" w:rsidP="00000000" w:rsidRDefault="00000000" w:rsidRPr="00000000" w14:paraId="00000010">
            <w:pPr>
              <w:pBdr>
                <w:top w:space="0" w:sz="0" w:val="nil"/>
                <w:left w:space="0" w:sz="0" w:val="nil"/>
                <w:bottom w:space="0" w:sz="0" w:val="nil"/>
                <w:right w:space="0" w:sz="0" w:val="nil"/>
                <w:between w:space="0" w:sz="0" w:val="nil"/>
              </w:pBdr>
              <w:shd w:fill="auto" w:val="clear"/>
              <w:rPr>
                <w:b w:val="1"/>
                <w:sz w:val="20"/>
                <w:szCs w:val="20"/>
              </w:rPr>
            </w:pPr>
            <w:r w:rsidDel="00000000" w:rsidR="00000000" w:rsidRPr="00000000">
              <w:rPr>
                <w:b w:val="1"/>
                <w:sz w:val="20"/>
                <w:szCs w:val="20"/>
                <w:rtl w:val="0"/>
              </w:rPr>
              <w:t xml:space="preserve">JE ref: </w:t>
            </w:r>
            <w:r w:rsidDel="00000000" w:rsidR="00000000" w:rsidRPr="00000000">
              <w:rPr>
                <w:sz w:val="20"/>
                <w:szCs w:val="20"/>
                <w:rtl w:val="0"/>
              </w:rPr>
              <w:t xml:space="preserve">SG9</w:t>
            </w:r>
            <w:r w:rsidDel="00000000" w:rsidR="00000000" w:rsidRPr="00000000">
              <w:rPr>
                <w:rtl w:val="0"/>
              </w:rPr>
            </w:r>
          </w:p>
          <w:p w:rsidR="00000000" w:rsidDel="00000000" w:rsidP="00000000" w:rsidRDefault="00000000" w:rsidRPr="00000000" w14:paraId="00000011">
            <w:pPr>
              <w:pBdr>
                <w:top w:space="0" w:sz="0" w:val="nil"/>
                <w:left w:space="0" w:sz="0" w:val="nil"/>
                <w:bottom w:space="0" w:sz="0" w:val="nil"/>
                <w:right w:space="0" w:sz="0" w:val="nil"/>
                <w:between w:space="0" w:sz="0" w:val="nil"/>
              </w:pBdr>
              <w:shd w:fill="auto" w:val="clear"/>
              <w:rPr>
                <w:b w:val="1"/>
                <w:sz w:val="20"/>
                <w:szCs w:val="20"/>
              </w:rPr>
            </w:pPr>
            <w:r w:rsidDel="00000000" w:rsidR="00000000" w:rsidRPr="00000000">
              <w:rPr>
                <w:b w:val="1"/>
                <w:sz w:val="20"/>
                <w:szCs w:val="20"/>
                <w:rtl w:val="0"/>
              </w:rPr>
              <w:t xml:space="preserve">HRMS ref:</w:t>
            </w:r>
          </w:p>
        </w:tc>
      </w:tr>
      <w:tr>
        <w:trPr>
          <w:trHeight w:val="380" w:hRule="atLeast"/>
        </w:trPr>
        <w:tc>
          <w:tcPr>
            <w:gridSpan w:val="3"/>
            <w:tcBorders>
              <w:bottom w:color="000000" w:space="0" w:sz="4" w:val="single"/>
              <w:right w:color="000000" w:space="0" w:sz="4" w:val="single"/>
            </w:tcBorders>
          </w:tcPr>
          <w:p w:rsidR="00000000" w:rsidDel="00000000" w:rsidP="00000000" w:rsidRDefault="00000000" w:rsidRPr="00000000" w14:paraId="00000012">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b w:val="1"/>
                <w:sz w:val="20"/>
                <w:szCs w:val="20"/>
                <w:rtl w:val="0"/>
              </w:rPr>
              <w:t xml:space="preserve">Responsible to: </w:t>
            </w:r>
            <w:r w:rsidDel="00000000" w:rsidR="00000000" w:rsidRPr="00000000">
              <w:rPr>
                <w:sz w:val="20"/>
                <w:szCs w:val="20"/>
                <w:rtl w:val="0"/>
              </w:rPr>
              <w:t xml:space="preserve">Senior Lunchtime Supervisory </w:t>
            </w:r>
          </w:p>
          <w:p w:rsidR="00000000" w:rsidDel="00000000" w:rsidP="00000000" w:rsidRDefault="00000000" w:rsidRPr="00000000" w14:paraId="00000013">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                            Assistant or Head-teacher</w:t>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016">
            <w:pPr>
              <w:pBdr>
                <w:top w:space="0" w:sz="0" w:val="nil"/>
                <w:left w:space="0" w:sz="0" w:val="nil"/>
                <w:bottom w:space="0" w:sz="0" w:val="nil"/>
                <w:right w:space="0" w:sz="0" w:val="nil"/>
                <w:between w:space="0" w:sz="0" w:val="nil"/>
              </w:pBdr>
              <w:shd w:fill="auto" w:val="clear"/>
              <w:rPr>
                <w:b w:val="1"/>
                <w:sz w:val="20"/>
                <w:szCs w:val="20"/>
              </w:rPr>
            </w:pPr>
            <w:r w:rsidDel="00000000" w:rsidR="00000000" w:rsidRPr="00000000">
              <w:rPr>
                <w:b w:val="1"/>
                <w:sz w:val="20"/>
                <w:szCs w:val="20"/>
                <w:rtl w:val="0"/>
              </w:rPr>
              <w:t xml:space="preserve">Date:</w:t>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017">
            <w:pPr>
              <w:pBdr>
                <w:top w:space="0" w:sz="0" w:val="nil"/>
                <w:left w:space="0" w:sz="0" w:val="nil"/>
                <w:bottom w:space="0" w:sz="0" w:val="nil"/>
                <w:right w:space="0" w:sz="0" w:val="nil"/>
                <w:between w:space="0" w:sz="0" w:val="nil"/>
              </w:pBdr>
              <w:shd w:fill="auto" w:val="clear"/>
              <w:rPr>
                <w:b w:val="1"/>
                <w:sz w:val="20"/>
                <w:szCs w:val="20"/>
              </w:rPr>
            </w:pPr>
            <w:r w:rsidDel="00000000" w:rsidR="00000000" w:rsidRPr="00000000">
              <w:rPr>
                <w:b w:val="1"/>
                <w:sz w:val="20"/>
                <w:szCs w:val="20"/>
                <w:rtl w:val="0"/>
              </w:rPr>
              <w:t xml:space="preserve">Lead &amp; Man Induction:</w:t>
            </w:r>
          </w:p>
        </w:tc>
        <w:tc>
          <w:tcPr>
            <w:vMerge w:val="continue"/>
            <w:tcBorders>
              <w:left w:color="000000" w:space="0" w:sz="4" w:val="single"/>
              <w:right w:color="000000" w:space="0" w:sz="4" w:val="single"/>
            </w:tcBorders>
          </w:tcPr>
          <w:p w:rsidR="00000000" w:rsidDel="00000000" w:rsidP="00000000" w:rsidRDefault="00000000" w:rsidRPr="00000000" w14:paraId="00000018">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rtl w:val="0"/>
              </w:rPr>
            </w:r>
          </w:p>
        </w:tc>
      </w:tr>
      <w:tr>
        <w:tc>
          <w:tcPr>
            <w:gridSpan w:val="6"/>
            <w:tcBorders>
              <w:bottom w:color="000000" w:space="0" w:sz="4" w:val="single"/>
            </w:tcBorders>
          </w:tcPr>
          <w:p w:rsidR="00000000" w:rsidDel="00000000" w:rsidP="00000000" w:rsidRDefault="00000000" w:rsidRPr="00000000" w14:paraId="00000019">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b w:val="1"/>
                <w:sz w:val="20"/>
                <w:szCs w:val="20"/>
                <w:rtl w:val="0"/>
              </w:rPr>
              <w:t xml:space="preserve">Job Purpose: </w:t>
            </w:r>
            <w:r w:rsidDel="00000000" w:rsidR="00000000" w:rsidRPr="00000000">
              <w:rPr>
                <w:sz w:val="20"/>
                <w:szCs w:val="20"/>
                <w:rtl w:val="0"/>
              </w:rPr>
              <w:t xml:space="preserve">Under the direction of a Senior Lunchtime Supervisory Assistant or the Headteacher, to ensure the safety, welfare and good conduct of pupils during the midday break period.</w:t>
            </w:r>
          </w:p>
        </w:tc>
      </w:tr>
      <w:tr>
        <w:trPr>
          <w:trHeight w:val="300" w:hRule="atLeast"/>
        </w:trPr>
        <w:tc>
          <w:tcPr>
            <w:tcBorders>
              <w:top w:color="000000" w:space="0" w:sz="4" w:val="single"/>
              <w:bottom w:color="000000" w:space="0" w:sz="4" w:val="single"/>
              <w:right w:color="000000" w:space="0" w:sz="0" w:val="nil"/>
            </w:tcBorders>
          </w:tcPr>
          <w:p w:rsidR="00000000" w:rsidDel="00000000" w:rsidP="00000000" w:rsidRDefault="00000000" w:rsidRPr="00000000" w14:paraId="0000001F">
            <w:pPr>
              <w:pBdr>
                <w:top w:space="0" w:sz="0" w:val="nil"/>
                <w:left w:space="0" w:sz="0" w:val="nil"/>
                <w:bottom w:space="0" w:sz="0" w:val="nil"/>
                <w:right w:space="0" w:sz="0" w:val="nil"/>
                <w:between w:space="0" w:sz="0" w:val="nil"/>
              </w:pBdr>
              <w:shd w:fill="auto" w:val="clear"/>
              <w:rPr>
                <w:b w:val="1"/>
                <w:sz w:val="20"/>
                <w:szCs w:val="20"/>
              </w:rPr>
            </w:pPr>
            <w:r w:rsidDel="00000000" w:rsidR="00000000" w:rsidRPr="00000000">
              <w:rPr>
                <w:b w:val="1"/>
                <w:sz w:val="20"/>
                <w:szCs w:val="20"/>
                <w:rtl w:val="0"/>
              </w:rPr>
              <w:t xml:space="preserve">Resources</w:t>
            </w:r>
          </w:p>
        </w:tc>
        <w:tc>
          <w:tcPr>
            <w:tcBorders>
              <w:top w:color="000000" w:space="0" w:sz="4" w:val="single"/>
              <w:left w:color="000000" w:space="0" w:sz="0" w:val="nil"/>
              <w:bottom w:color="000000" w:space="0" w:sz="4" w:val="single"/>
              <w:right w:color="000000" w:space="0" w:sz="4" w:val="single"/>
            </w:tcBorders>
          </w:tcPr>
          <w:p w:rsidR="00000000" w:rsidDel="00000000" w:rsidP="00000000" w:rsidRDefault="00000000" w:rsidRPr="00000000" w14:paraId="00000020">
            <w:pPr>
              <w:pBdr>
                <w:top w:space="0" w:sz="0" w:val="nil"/>
                <w:left w:space="0" w:sz="0" w:val="nil"/>
                <w:bottom w:space="0" w:sz="0" w:val="nil"/>
                <w:right w:space="0" w:sz="0" w:val="nil"/>
                <w:between w:space="0" w:sz="0" w:val="nil"/>
              </w:pBdr>
              <w:shd w:fill="auto" w:val="clear"/>
              <w:jc w:val="right"/>
              <w:rPr>
                <w:sz w:val="20"/>
                <w:szCs w:val="20"/>
              </w:rPr>
            </w:pPr>
            <w:r w:rsidDel="00000000" w:rsidR="00000000" w:rsidRPr="00000000">
              <w:rPr>
                <w:sz w:val="20"/>
                <w:szCs w:val="20"/>
                <w:rtl w:val="0"/>
              </w:rPr>
              <w:t xml:space="preserve">Staff</w:t>
            </w:r>
          </w:p>
        </w:tc>
        <w:tc>
          <w:tcPr>
            <w:gridSpan w:val="4"/>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1">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None.</w:t>
            </w:r>
          </w:p>
        </w:tc>
      </w:tr>
      <w:tr>
        <w:trPr>
          <w:trHeight w:val="300" w:hRule="atLeast"/>
        </w:trPr>
        <w:tc>
          <w:tcPr>
            <w:gridSpan w:val="2"/>
            <w:tcBorders>
              <w:top w:color="000000" w:space="0" w:sz="4" w:val="single"/>
            </w:tcBorders>
          </w:tcPr>
          <w:p w:rsidR="00000000" w:rsidDel="00000000" w:rsidP="00000000" w:rsidRDefault="00000000" w:rsidRPr="00000000" w14:paraId="00000025">
            <w:pPr>
              <w:pBdr>
                <w:top w:space="0" w:sz="0" w:val="nil"/>
                <w:left w:space="0" w:sz="0" w:val="nil"/>
                <w:bottom w:space="0" w:sz="0" w:val="nil"/>
                <w:right w:space="0" w:sz="0" w:val="nil"/>
                <w:between w:space="0" w:sz="0" w:val="nil"/>
              </w:pBdr>
              <w:shd w:fill="auto" w:val="clear"/>
              <w:jc w:val="right"/>
              <w:rPr>
                <w:sz w:val="20"/>
                <w:szCs w:val="20"/>
              </w:rPr>
            </w:pPr>
            <w:r w:rsidDel="00000000" w:rsidR="00000000" w:rsidRPr="00000000">
              <w:rPr>
                <w:sz w:val="20"/>
                <w:szCs w:val="20"/>
                <w:rtl w:val="0"/>
              </w:rPr>
              <w:t xml:space="preserve">Finance</w:t>
            </w:r>
          </w:p>
        </w:tc>
        <w:tc>
          <w:tcPr>
            <w:gridSpan w:val="4"/>
            <w:tcBorders>
              <w:top w:color="000000" w:space="0" w:sz="4" w:val="single"/>
              <w:right w:color="000000" w:space="0" w:sz="4" w:val="single"/>
            </w:tcBorders>
          </w:tcPr>
          <w:p w:rsidR="00000000" w:rsidDel="00000000" w:rsidP="00000000" w:rsidRDefault="00000000" w:rsidRPr="00000000" w14:paraId="00000027">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None.</w:t>
            </w:r>
          </w:p>
        </w:tc>
      </w:tr>
      <w:tr>
        <w:trPr>
          <w:trHeight w:val="300" w:hRule="atLeast"/>
        </w:trPr>
        <w:tc>
          <w:tcPr>
            <w:gridSpan w:val="2"/>
            <w:tcBorders>
              <w:bottom w:color="000000" w:space="0" w:sz="4" w:val="single"/>
            </w:tcBorders>
          </w:tcPr>
          <w:p w:rsidR="00000000" w:rsidDel="00000000" w:rsidP="00000000" w:rsidRDefault="00000000" w:rsidRPr="00000000" w14:paraId="0000002B">
            <w:pPr>
              <w:pBdr>
                <w:top w:space="0" w:sz="0" w:val="nil"/>
                <w:left w:space="0" w:sz="0" w:val="nil"/>
                <w:bottom w:space="0" w:sz="0" w:val="nil"/>
                <w:right w:space="0" w:sz="0" w:val="nil"/>
                <w:between w:space="0" w:sz="0" w:val="nil"/>
              </w:pBdr>
              <w:shd w:fill="auto" w:val="clear"/>
              <w:jc w:val="right"/>
              <w:rPr>
                <w:sz w:val="20"/>
                <w:szCs w:val="20"/>
              </w:rPr>
            </w:pPr>
            <w:r w:rsidDel="00000000" w:rsidR="00000000" w:rsidRPr="00000000">
              <w:rPr>
                <w:sz w:val="20"/>
                <w:szCs w:val="20"/>
                <w:rtl w:val="0"/>
              </w:rPr>
              <w:t xml:space="preserve">Physical</w:t>
            </w:r>
          </w:p>
        </w:tc>
        <w:tc>
          <w:tcPr>
            <w:gridSpan w:val="4"/>
            <w:tcBorders>
              <w:bottom w:color="000000" w:space="0" w:sz="4" w:val="single"/>
            </w:tcBorders>
          </w:tcPr>
          <w:p w:rsidR="00000000" w:rsidDel="00000000" w:rsidP="00000000" w:rsidRDefault="00000000" w:rsidRPr="00000000" w14:paraId="0000002D">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None.</w:t>
            </w:r>
          </w:p>
        </w:tc>
      </w:tr>
      <w:tr>
        <w:trPr>
          <w:trHeight w:val="300" w:hRule="atLeast"/>
        </w:trPr>
        <w:tc>
          <w:tcPr>
            <w:gridSpan w:val="2"/>
            <w:tcBorders>
              <w:bottom w:color="000000" w:space="0" w:sz="4" w:val="single"/>
            </w:tcBorders>
          </w:tcPr>
          <w:p w:rsidR="00000000" w:rsidDel="00000000" w:rsidP="00000000" w:rsidRDefault="00000000" w:rsidRPr="00000000" w14:paraId="00000031">
            <w:pPr>
              <w:pBdr>
                <w:top w:space="0" w:sz="0" w:val="nil"/>
                <w:left w:space="0" w:sz="0" w:val="nil"/>
                <w:bottom w:space="0" w:sz="0" w:val="nil"/>
                <w:right w:space="0" w:sz="0" w:val="nil"/>
                <w:between w:space="0" w:sz="0" w:val="nil"/>
              </w:pBdr>
              <w:shd w:fill="auto" w:val="clear"/>
              <w:jc w:val="right"/>
              <w:rPr>
                <w:sz w:val="20"/>
                <w:szCs w:val="20"/>
              </w:rPr>
            </w:pPr>
            <w:r w:rsidDel="00000000" w:rsidR="00000000" w:rsidRPr="00000000">
              <w:rPr>
                <w:sz w:val="20"/>
                <w:szCs w:val="20"/>
                <w:rtl w:val="0"/>
              </w:rPr>
              <w:t xml:space="preserve">Clients</w:t>
            </w:r>
          </w:p>
        </w:tc>
        <w:tc>
          <w:tcPr>
            <w:gridSpan w:val="4"/>
            <w:tcBorders>
              <w:bottom w:color="000000" w:space="0" w:sz="4" w:val="single"/>
            </w:tcBorders>
          </w:tcPr>
          <w:p w:rsidR="00000000" w:rsidDel="00000000" w:rsidP="00000000" w:rsidRDefault="00000000" w:rsidRPr="00000000" w14:paraId="00000033">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None.</w:t>
            </w:r>
          </w:p>
        </w:tc>
      </w:tr>
      <w:tr>
        <w:tc>
          <w:tcPr>
            <w:gridSpan w:val="6"/>
            <w:tcBorders>
              <w:top w:color="000000" w:space="0" w:sz="4" w:val="single"/>
            </w:tcBorders>
          </w:tcPr>
          <w:p w:rsidR="00000000" w:rsidDel="00000000" w:rsidP="00000000" w:rsidRDefault="00000000" w:rsidRPr="00000000" w14:paraId="00000037">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b w:val="1"/>
                <w:sz w:val="20"/>
                <w:szCs w:val="20"/>
                <w:rtl w:val="0"/>
              </w:rPr>
              <w:t xml:space="preserve">Duties and key result areas:</w:t>
            </w:r>
            <w:r w:rsidDel="00000000" w:rsidR="00000000" w:rsidRPr="00000000">
              <w:rPr>
                <w:sz w:val="20"/>
                <w:szCs w:val="20"/>
                <w:rtl w:val="0"/>
              </w:rPr>
              <w:t xml:space="preserve">  Individually or as part of a team, Include but are not restricted to:-</w:t>
            </w:r>
          </w:p>
          <w:p w:rsidR="00000000" w:rsidDel="00000000" w:rsidP="00000000" w:rsidRDefault="00000000" w:rsidRPr="00000000" w14:paraId="00000038">
            <w:pPr>
              <w:numPr>
                <w:ilvl w:val="0"/>
                <w:numId w:val="1"/>
              </w:numPr>
              <w:pBdr>
                <w:top w:space="0" w:sz="0" w:val="nil"/>
                <w:left w:space="0" w:sz="0" w:val="nil"/>
                <w:bottom w:space="0" w:sz="0" w:val="nil"/>
                <w:right w:space="0" w:sz="0" w:val="nil"/>
                <w:between w:space="0" w:sz="0" w:val="nil"/>
              </w:pBdr>
              <w:shd w:fill="auto" w:val="clear"/>
              <w:tabs>
                <w:tab w:val="left" w:pos="720"/>
              </w:tabs>
              <w:spacing w:before="240" w:lineRule="auto"/>
              <w:ind w:left="720" w:hanging="360"/>
              <w:rPr>
                <w:sz w:val="20"/>
                <w:szCs w:val="20"/>
              </w:rPr>
            </w:pPr>
            <w:r w:rsidDel="00000000" w:rsidR="00000000" w:rsidRPr="00000000">
              <w:rPr>
                <w:sz w:val="20"/>
                <w:szCs w:val="20"/>
                <w:rtl w:val="0"/>
              </w:rPr>
              <w:t xml:space="preserve">Supervise pupils in the dining hall, playground areas and school premises.</w:t>
            </w:r>
          </w:p>
          <w:p w:rsidR="00000000" w:rsidDel="00000000" w:rsidP="00000000" w:rsidRDefault="00000000" w:rsidRPr="00000000" w14:paraId="00000039">
            <w:pPr>
              <w:numPr>
                <w:ilvl w:val="0"/>
                <w:numId w:val="1"/>
              </w:numPr>
              <w:pBdr>
                <w:top w:space="0" w:sz="0" w:val="nil"/>
                <w:left w:space="0" w:sz="0" w:val="nil"/>
                <w:bottom w:space="0" w:sz="0" w:val="nil"/>
                <w:right w:space="0" w:sz="0" w:val="nil"/>
                <w:between w:space="0" w:sz="0" w:val="nil"/>
              </w:pBdr>
              <w:shd w:fill="auto" w:val="clear"/>
              <w:tabs>
                <w:tab w:val="left" w:pos="720"/>
              </w:tabs>
              <w:spacing w:before="240" w:lineRule="auto"/>
              <w:ind w:left="720" w:hanging="360"/>
              <w:rPr>
                <w:sz w:val="20"/>
                <w:szCs w:val="20"/>
              </w:rPr>
            </w:pPr>
            <w:r w:rsidDel="00000000" w:rsidR="00000000" w:rsidRPr="00000000">
              <w:rPr>
                <w:sz w:val="20"/>
                <w:szCs w:val="20"/>
                <w:rtl w:val="0"/>
              </w:rPr>
              <w:t xml:space="preserve">Ensure the maintenance of good order and discipline.</w:t>
            </w:r>
          </w:p>
          <w:p w:rsidR="00000000" w:rsidDel="00000000" w:rsidP="00000000" w:rsidRDefault="00000000" w:rsidRPr="00000000" w14:paraId="0000003A">
            <w:pPr>
              <w:numPr>
                <w:ilvl w:val="0"/>
                <w:numId w:val="1"/>
              </w:numPr>
              <w:pBdr>
                <w:top w:space="0" w:sz="0" w:val="nil"/>
                <w:left w:space="0" w:sz="0" w:val="nil"/>
                <w:bottom w:space="0" w:sz="0" w:val="nil"/>
                <w:right w:space="0" w:sz="0" w:val="nil"/>
                <w:between w:space="0" w:sz="0" w:val="nil"/>
              </w:pBdr>
              <w:shd w:fill="auto" w:val="clear"/>
              <w:tabs>
                <w:tab w:val="left" w:pos="720"/>
              </w:tabs>
              <w:spacing w:before="240" w:lineRule="auto"/>
              <w:ind w:left="720" w:hanging="360"/>
              <w:rPr>
                <w:sz w:val="20"/>
                <w:szCs w:val="20"/>
              </w:rPr>
            </w:pPr>
            <w:r w:rsidDel="00000000" w:rsidR="00000000" w:rsidRPr="00000000">
              <w:rPr>
                <w:sz w:val="20"/>
                <w:szCs w:val="20"/>
                <w:rtl w:val="0"/>
              </w:rPr>
              <w:t xml:space="preserve">Deal with accidents and incidents in accordance with school procedures.</w:t>
            </w:r>
          </w:p>
          <w:p w:rsidR="00000000" w:rsidDel="00000000" w:rsidP="00000000" w:rsidRDefault="00000000" w:rsidRPr="00000000" w14:paraId="0000003B">
            <w:pPr>
              <w:numPr>
                <w:ilvl w:val="0"/>
                <w:numId w:val="1"/>
              </w:numPr>
              <w:pBdr>
                <w:top w:space="0" w:sz="0" w:val="nil"/>
                <w:left w:space="0" w:sz="0" w:val="nil"/>
                <w:bottom w:space="0" w:sz="0" w:val="nil"/>
                <w:right w:space="0" w:sz="0" w:val="nil"/>
                <w:between w:space="0" w:sz="0" w:val="nil"/>
              </w:pBdr>
              <w:shd w:fill="auto" w:val="clear"/>
              <w:tabs>
                <w:tab w:val="left" w:pos="720"/>
              </w:tabs>
              <w:spacing w:before="240" w:lineRule="auto"/>
              <w:ind w:left="720" w:hanging="360"/>
              <w:rPr>
                <w:sz w:val="20"/>
                <w:szCs w:val="20"/>
              </w:rPr>
            </w:pPr>
            <w:r w:rsidDel="00000000" w:rsidR="00000000" w:rsidRPr="00000000">
              <w:rPr>
                <w:sz w:val="20"/>
                <w:szCs w:val="20"/>
                <w:rtl w:val="0"/>
              </w:rPr>
              <w:t xml:space="preserve">Clean up spillages as necessary.</w:t>
            </w:r>
          </w:p>
          <w:p w:rsidR="00000000" w:rsidDel="00000000" w:rsidP="00000000" w:rsidRDefault="00000000" w:rsidRPr="00000000" w14:paraId="0000003C">
            <w:pPr>
              <w:numPr>
                <w:ilvl w:val="0"/>
                <w:numId w:val="1"/>
              </w:numPr>
              <w:pBdr>
                <w:top w:space="0" w:sz="0" w:val="nil"/>
                <w:left w:space="0" w:sz="0" w:val="nil"/>
                <w:bottom w:space="0" w:sz="0" w:val="nil"/>
                <w:right w:space="0" w:sz="0" w:val="nil"/>
                <w:between w:space="0" w:sz="0" w:val="nil"/>
              </w:pBdr>
              <w:shd w:fill="auto" w:val="clear"/>
              <w:tabs>
                <w:tab w:val="left" w:pos="720"/>
              </w:tabs>
              <w:spacing w:before="240" w:lineRule="auto"/>
              <w:ind w:left="720" w:hanging="360"/>
              <w:rPr>
                <w:sz w:val="20"/>
                <w:szCs w:val="20"/>
              </w:rPr>
            </w:pPr>
            <w:r w:rsidDel="00000000" w:rsidR="00000000" w:rsidRPr="00000000">
              <w:rPr>
                <w:sz w:val="20"/>
                <w:szCs w:val="20"/>
                <w:rtl w:val="0"/>
              </w:rPr>
              <w:t xml:space="preserve">Other duties appropriate to the nature, level and grade of the post.</w:t>
            </w:r>
          </w:p>
          <w:p w:rsidR="00000000" w:rsidDel="00000000" w:rsidP="00000000" w:rsidRDefault="00000000" w:rsidRPr="00000000" w14:paraId="0000003D">
            <w:pPr>
              <w:pBdr>
                <w:top w:space="0" w:sz="0" w:val="nil"/>
                <w:left w:space="0" w:sz="0" w:val="nil"/>
                <w:bottom w:space="0" w:sz="0" w:val="nil"/>
                <w:right w:space="0" w:sz="0" w:val="nil"/>
                <w:between w:space="0" w:sz="0" w:val="nil"/>
              </w:pBdr>
              <w:shd w:fill="auto" w:val="clear"/>
              <w:tabs>
                <w:tab w:val="left" w:pos="720"/>
              </w:tabs>
              <w:spacing w:before="240" w:lineRule="auto"/>
              <w:rPr>
                <w:sz w:val="20"/>
                <w:szCs w:val="20"/>
              </w:rPr>
            </w:pPr>
            <w:r w:rsidDel="00000000" w:rsidR="00000000" w:rsidRPr="00000000">
              <w:rPr>
                <w:rtl w:val="0"/>
              </w:rPr>
            </w:r>
          </w:p>
          <w:p w:rsidR="00000000" w:rsidDel="00000000" w:rsidP="00000000" w:rsidRDefault="00000000" w:rsidRPr="00000000" w14:paraId="0000003E">
            <w:pPr>
              <w:pBdr>
                <w:top w:space="0" w:sz="0" w:val="nil"/>
                <w:left w:space="0" w:sz="0" w:val="nil"/>
                <w:bottom w:space="0" w:sz="0" w:val="nil"/>
                <w:right w:space="0" w:sz="0" w:val="nil"/>
                <w:between w:space="0" w:sz="0" w:val="nil"/>
              </w:pBdr>
              <w:shd w:fill="auto" w:val="clear"/>
              <w:tabs>
                <w:tab w:val="left" w:pos="720"/>
              </w:tabs>
              <w:spacing w:before="240" w:lineRule="auto"/>
              <w:rPr>
                <w:sz w:val="20"/>
                <w:szCs w:val="20"/>
              </w:rPr>
            </w:pPr>
            <w:r w:rsidDel="00000000" w:rsidR="00000000" w:rsidRPr="00000000">
              <w:rPr>
                <w:sz w:val="20"/>
                <w:szCs w:val="20"/>
                <w:rtl w:val="0"/>
              </w:rPr>
              <w:t xml:space="preserve">This school is committed to safeguarding and promoting the welfare of children and young people and expects all staff and volunteers to share this commitment.  You are therefore under a duty to use the school’s procedures to report any concerns you may have regarding the safety or well-being of any child or young person.</w:t>
            </w:r>
          </w:p>
          <w:p w:rsidR="00000000" w:rsidDel="00000000" w:rsidP="00000000" w:rsidRDefault="00000000" w:rsidRPr="00000000" w14:paraId="0000003F">
            <w:pPr>
              <w:pBdr>
                <w:top w:space="0" w:sz="0" w:val="nil"/>
                <w:left w:space="0" w:sz="0" w:val="nil"/>
                <w:bottom w:space="0" w:sz="0" w:val="nil"/>
                <w:right w:space="0" w:sz="0" w:val="nil"/>
                <w:between w:space="0" w:sz="0" w:val="nil"/>
              </w:pBdr>
              <w:shd w:fill="auto" w:val="clear"/>
              <w:tabs>
                <w:tab w:val="left" w:pos="720"/>
              </w:tabs>
              <w:spacing w:before="240" w:lineRule="auto"/>
              <w:rPr>
                <w:sz w:val="20"/>
                <w:szCs w:val="20"/>
              </w:rPr>
            </w:pPr>
            <w:bookmarkStart w:colFirst="0" w:colLast="0" w:name="_gjdgxs" w:id="0"/>
            <w:bookmarkEnd w:id="0"/>
            <w:r w:rsidDel="00000000" w:rsidR="00000000" w:rsidRPr="00000000">
              <w:rPr>
                <w:sz w:val="20"/>
                <w:szCs w:val="20"/>
                <w:rtl w:val="0"/>
              </w:rPr>
              <w:t xml:space="preserve">The duties and responsibilities highlighted in this Job Description are indicative and may vary over time.  Post holders are expected to undertake other duties and responsibilities relevant to the nature, level and extent of the post and the grade has been established on this basis.</w:t>
            </w:r>
          </w:p>
          <w:p w:rsidR="00000000" w:rsidDel="00000000" w:rsidP="00000000" w:rsidRDefault="00000000" w:rsidRPr="00000000" w14:paraId="00000040">
            <w:pPr>
              <w:pBdr>
                <w:top w:space="0" w:sz="0" w:val="nil"/>
                <w:left w:space="0" w:sz="0" w:val="nil"/>
                <w:bottom w:space="0" w:sz="0" w:val="nil"/>
                <w:right w:space="0" w:sz="0" w:val="nil"/>
                <w:between w:space="0" w:sz="0" w:val="nil"/>
              </w:pBdr>
              <w:shd w:fill="auto" w:val="clear"/>
              <w:tabs>
                <w:tab w:val="left" w:pos="720"/>
              </w:tabs>
              <w:spacing w:before="240" w:lineRule="auto"/>
              <w:rPr>
                <w:sz w:val="20"/>
                <w:szCs w:val="20"/>
              </w:rPr>
            </w:pPr>
            <w:r w:rsidDel="00000000" w:rsidR="00000000" w:rsidRPr="00000000">
              <w:rPr>
                <w:rtl w:val="0"/>
              </w:rPr>
            </w:r>
          </w:p>
        </w:tc>
      </w:tr>
      <w:tr>
        <w:tc>
          <w:tcPr>
            <w:gridSpan w:val="6"/>
            <w:tcBorders>
              <w:top w:color="000000" w:space="0" w:sz="4" w:val="single"/>
            </w:tcBorders>
          </w:tcPr>
          <w:p w:rsidR="00000000" w:rsidDel="00000000" w:rsidP="00000000" w:rsidRDefault="00000000" w:rsidRPr="00000000" w14:paraId="00000046">
            <w:pPr>
              <w:pBdr>
                <w:top w:space="0" w:sz="0" w:val="nil"/>
                <w:left w:space="0" w:sz="0" w:val="nil"/>
                <w:bottom w:space="0" w:sz="0" w:val="nil"/>
                <w:right w:space="0" w:sz="0" w:val="nil"/>
                <w:between w:space="0" w:sz="0" w:val="nil"/>
              </w:pBdr>
              <w:shd w:fill="auto" w:val="clear"/>
              <w:rPr>
                <w:b w:val="1"/>
                <w:sz w:val="20"/>
                <w:szCs w:val="20"/>
              </w:rPr>
            </w:pPr>
            <w:r w:rsidDel="00000000" w:rsidR="00000000" w:rsidRPr="00000000">
              <w:rPr>
                <w:b w:val="1"/>
                <w:sz w:val="20"/>
                <w:szCs w:val="20"/>
                <w:rtl w:val="0"/>
              </w:rPr>
              <w:t xml:space="preserve">Work Arrangements</w:t>
            </w:r>
          </w:p>
        </w:tc>
      </w:tr>
      <w:tr>
        <w:trPr>
          <w:trHeight w:val="340" w:hRule="atLeast"/>
        </w:trPr>
        <w:tc>
          <w:tcPr>
            <w:gridSpan w:val="2"/>
            <w:tcBorders>
              <w:top w:color="000000" w:space="0" w:sz="4" w:val="single"/>
              <w:bottom w:color="000000" w:space="0" w:sz="4" w:val="single"/>
            </w:tcBorders>
          </w:tcPr>
          <w:p w:rsidR="00000000" w:rsidDel="00000000" w:rsidP="00000000" w:rsidRDefault="00000000" w:rsidRPr="00000000" w14:paraId="0000004C">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Physical requirements:</w:t>
            </w:r>
          </w:p>
          <w:p w:rsidR="00000000" w:rsidDel="00000000" w:rsidP="00000000" w:rsidRDefault="00000000" w:rsidRPr="00000000" w14:paraId="0000004D">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Transport requirements:</w:t>
            </w:r>
          </w:p>
          <w:p w:rsidR="00000000" w:rsidDel="00000000" w:rsidP="00000000" w:rsidRDefault="00000000" w:rsidRPr="00000000" w14:paraId="0000004E">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Working patterns:</w:t>
            </w:r>
          </w:p>
          <w:p w:rsidR="00000000" w:rsidDel="00000000" w:rsidP="00000000" w:rsidRDefault="00000000" w:rsidRPr="00000000" w14:paraId="0000004F">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Working conditions:</w:t>
            </w:r>
          </w:p>
        </w:tc>
        <w:tc>
          <w:tcPr>
            <w:gridSpan w:val="4"/>
            <w:tcBorders>
              <w:top w:color="000000" w:space="0" w:sz="4" w:val="single"/>
              <w:bottom w:color="000000" w:space="0" w:sz="4" w:val="single"/>
            </w:tcBorders>
          </w:tcPr>
          <w:p w:rsidR="00000000" w:rsidDel="00000000" w:rsidP="00000000" w:rsidRDefault="00000000" w:rsidRPr="00000000" w14:paraId="00000051">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Continuous standing and walking.</w:t>
            </w:r>
          </w:p>
          <w:p w:rsidR="00000000" w:rsidDel="00000000" w:rsidP="00000000" w:rsidRDefault="00000000" w:rsidRPr="00000000" w14:paraId="00000052">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None.</w:t>
            </w:r>
          </w:p>
          <w:p w:rsidR="00000000" w:rsidDel="00000000" w:rsidP="00000000" w:rsidRDefault="00000000" w:rsidRPr="00000000" w14:paraId="00000053">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Monday to Friday lunchtime working.</w:t>
            </w:r>
          </w:p>
          <w:p w:rsidR="00000000" w:rsidDel="00000000" w:rsidP="00000000" w:rsidRDefault="00000000" w:rsidRPr="00000000" w14:paraId="00000054">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Outside working.</w:t>
            </w:r>
          </w:p>
        </w:tc>
      </w:tr>
    </w:tbl>
    <w:p w:rsidR="00000000" w:rsidDel="00000000" w:rsidP="00000000" w:rsidRDefault="00000000" w:rsidRPr="00000000" w14:paraId="00000058">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rtl w:val="0"/>
        </w:rPr>
      </w:r>
    </w:p>
    <w:p w:rsidR="00000000" w:rsidDel="00000000" w:rsidP="00000000" w:rsidRDefault="00000000" w:rsidRPr="00000000" w14:paraId="00000059">
      <w:pPr>
        <w:pBdr>
          <w:top w:space="0" w:sz="0" w:val="nil"/>
          <w:left w:space="0" w:sz="0" w:val="nil"/>
          <w:bottom w:space="0" w:sz="0" w:val="nil"/>
          <w:right w:space="0" w:sz="0" w:val="nil"/>
          <w:between w:space="0" w:sz="0" w:val="nil"/>
        </w:pBdr>
        <w:shd w:fill="auto" w:val="clear"/>
        <w:jc w:val="center"/>
        <w:rPr>
          <w:sz w:val="20"/>
          <w:szCs w:val="20"/>
        </w:rPr>
      </w:pPr>
      <w:r w:rsidDel="00000000" w:rsidR="00000000" w:rsidRPr="00000000">
        <w:br w:type="page"/>
      </w:r>
      <w:r w:rsidDel="00000000" w:rsidR="00000000" w:rsidRPr="00000000">
        <w:rPr>
          <w:sz w:val="20"/>
          <w:szCs w:val="20"/>
          <w:rtl w:val="0"/>
        </w:rPr>
        <w:t xml:space="preserve">Northumberland County Council </w:t>
      </w:r>
    </w:p>
    <w:p w:rsidR="00000000" w:rsidDel="00000000" w:rsidP="00000000" w:rsidRDefault="00000000" w:rsidRPr="00000000" w14:paraId="0000005A">
      <w:pPr>
        <w:pBdr>
          <w:top w:space="0" w:sz="0" w:val="nil"/>
          <w:left w:space="0" w:sz="0" w:val="nil"/>
          <w:bottom w:space="0" w:sz="0" w:val="nil"/>
          <w:right w:space="0" w:sz="0" w:val="nil"/>
          <w:between w:space="0" w:sz="0" w:val="nil"/>
        </w:pBdr>
        <w:shd w:fill="auto" w:val="clear"/>
        <w:jc w:val="center"/>
        <w:rPr>
          <w:b w:val="1"/>
          <w:sz w:val="20"/>
          <w:szCs w:val="20"/>
        </w:rPr>
      </w:pPr>
      <w:r w:rsidDel="00000000" w:rsidR="00000000" w:rsidRPr="00000000">
        <w:rPr>
          <w:b w:val="1"/>
          <w:sz w:val="20"/>
          <w:szCs w:val="20"/>
          <w:rtl w:val="0"/>
        </w:rPr>
        <w:t xml:space="preserve">PERSON SPECIFICATION</w:t>
      </w:r>
    </w:p>
    <w:p w:rsidR="00000000" w:rsidDel="00000000" w:rsidP="00000000" w:rsidRDefault="00000000" w:rsidRPr="00000000" w14:paraId="0000005B">
      <w:pPr>
        <w:pBdr>
          <w:top w:space="0" w:sz="0" w:val="nil"/>
          <w:left w:space="0" w:sz="0" w:val="nil"/>
          <w:bottom w:space="0" w:sz="0" w:val="nil"/>
          <w:right w:space="0" w:sz="0" w:val="nil"/>
          <w:between w:space="0" w:sz="0" w:val="nil"/>
        </w:pBdr>
        <w:shd w:fill="auto" w:val="clear"/>
        <w:jc w:val="center"/>
        <w:rPr>
          <w:sz w:val="20"/>
          <w:szCs w:val="20"/>
        </w:rPr>
      </w:pPr>
      <w:r w:rsidDel="00000000" w:rsidR="00000000" w:rsidRPr="00000000">
        <w:rPr>
          <w:rtl w:val="0"/>
        </w:rPr>
      </w:r>
    </w:p>
    <w:tbl>
      <w:tblPr>
        <w:tblStyle w:val="Table2"/>
        <w:tblW w:w="15950.0" w:type="dxa"/>
        <w:jc w:val="left"/>
        <w:tblInd w:w="-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139"/>
        <w:gridCol w:w="6139"/>
        <w:gridCol w:w="755"/>
        <w:gridCol w:w="917"/>
        <w:tblGridChange w:id="0">
          <w:tblGrid>
            <w:gridCol w:w="8139"/>
            <w:gridCol w:w="6139"/>
            <w:gridCol w:w="755"/>
            <w:gridCol w:w="917"/>
          </w:tblGrid>
        </w:tblGridChange>
      </w:tblGrid>
      <w:tr>
        <w:tc>
          <w:tcPr/>
          <w:p w:rsidR="00000000" w:rsidDel="00000000" w:rsidP="00000000" w:rsidRDefault="00000000" w:rsidRPr="00000000" w14:paraId="0000005C">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b w:val="1"/>
                <w:sz w:val="20"/>
                <w:szCs w:val="20"/>
                <w:rtl w:val="0"/>
              </w:rPr>
              <w:t xml:space="preserve">Post Title: </w:t>
            </w:r>
            <w:r w:rsidDel="00000000" w:rsidR="00000000" w:rsidRPr="00000000">
              <w:rPr>
                <w:sz w:val="20"/>
                <w:szCs w:val="20"/>
                <w:rtl w:val="0"/>
              </w:rPr>
              <w:t xml:space="preserve">Lunchtime Supervisory Assistant</w:t>
            </w:r>
          </w:p>
        </w:tc>
        <w:tc>
          <w:tcPr/>
          <w:p w:rsidR="00000000" w:rsidDel="00000000" w:rsidP="00000000" w:rsidRDefault="00000000" w:rsidRPr="00000000" w14:paraId="0000005D">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b w:val="1"/>
                <w:sz w:val="20"/>
                <w:szCs w:val="20"/>
                <w:rtl w:val="0"/>
              </w:rPr>
              <w:t xml:space="preserve">Director/Service/Sector: </w:t>
            </w:r>
            <w:r w:rsidDel="00000000" w:rsidR="00000000" w:rsidRPr="00000000">
              <w:rPr>
                <w:sz w:val="20"/>
                <w:szCs w:val="20"/>
                <w:rtl w:val="0"/>
              </w:rPr>
              <w:t xml:space="preserve">Children’s Services</w:t>
            </w:r>
          </w:p>
        </w:tc>
        <w:tc>
          <w:tcPr>
            <w:gridSpan w:val="2"/>
          </w:tcPr>
          <w:p w:rsidR="00000000" w:rsidDel="00000000" w:rsidP="00000000" w:rsidRDefault="00000000" w:rsidRPr="00000000" w14:paraId="0000005E">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b w:val="1"/>
                <w:sz w:val="20"/>
                <w:szCs w:val="20"/>
                <w:rtl w:val="0"/>
              </w:rPr>
              <w:t xml:space="preserve">Ref:</w:t>
            </w:r>
            <w:r w:rsidDel="00000000" w:rsidR="00000000" w:rsidRPr="00000000">
              <w:rPr>
                <w:sz w:val="20"/>
                <w:szCs w:val="20"/>
                <w:rtl w:val="0"/>
              </w:rPr>
              <w:t xml:space="preserve"> SG9</w:t>
            </w:r>
          </w:p>
        </w:tc>
      </w:tr>
      <w:tr>
        <w:tc>
          <w:tcPr/>
          <w:p w:rsidR="00000000" w:rsidDel="00000000" w:rsidP="00000000" w:rsidRDefault="00000000" w:rsidRPr="00000000" w14:paraId="00000060">
            <w:pPr>
              <w:pBdr>
                <w:top w:space="0" w:sz="0" w:val="nil"/>
                <w:left w:space="0" w:sz="0" w:val="nil"/>
                <w:bottom w:space="0" w:sz="0" w:val="nil"/>
                <w:right w:space="0" w:sz="0" w:val="nil"/>
                <w:between w:space="0" w:sz="0" w:val="nil"/>
              </w:pBdr>
              <w:shd w:fill="auto" w:val="clear"/>
              <w:rPr>
                <w:b w:val="1"/>
                <w:sz w:val="20"/>
                <w:szCs w:val="20"/>
              </w:rPr>
            </w:pPr>
            <w:r w:rsidDel="00000000" w:rsidR="00000000" w:rsidRPr="00000000">
              <w:rPr>
                <w:b w:val="1"/>
                <w:sz w:val="20"/>
                <w:szCs w:val="20"/>
                <w:rtl w:val="0"/>
              </w:rPr>
              <w:t xml:space="preserve">Essential</w:t>
            </w:r>
          </w:p>
        </w:tc>
        <w:tc>
          <w:tcPr>
            <w:gridSpan w:val="2"/>
          </w:tcPr>
          <w:p w:rsidR="00000000" w:rsidDel="00000000" w:rsidP="00000000" w:rsidRDefault="00000000" w:rsidRPr="00000000" w14:paraId="00000061">
            <w:pPr>
              <w:pBdr>
                <w:top w:space="0" w:sz="0" w:val="nil"/>
                <w:left w:space="0" w:sz="0" w:val="nil"/>
                <w:bottom w:space="0" w:sz="0" w:val="nil"/>
                <w:right w:space="0" w:sz="0" w:val="nil"/>
                <w:between w:space="0" w:sz="0" w:val="nil"/>
              </w:pBdr>
              <w:shd w:fill="auto" w:val="clear"/>
              <w:rPr>
                <w:b w:val="1"/>
                <w:sz w:val="20"/>
                <w:szCs w:val="20"/>
              </w:rPr>
            </w:pPr>
            <w:r w:rsidDel="00000000" w:rsidR="00000000" w:rsidRPr="00000000">
              <w:rPr>
                <w:b w:val="1"/>
                <w:sz w:val="20"/>
                <w:szCs w:val="20"/>
                <w:rtl w:val="0"/>
              </w:rPr>
              <w:t xml:space="preserve">Desirable</w:t>
            </w:r>
          </w:p>
        </w:tc>
        <w:tc>
          <w:tcPr/>
          <w:p w:rsidR="00000000" w:rsidDel="00000000" w:rsidP="00000000" w:rsidRDefault="00000000" w:rsidRPr="00000000" w14:paraId="00000063">
            <w:pPr>
              <w:pBdr>
                <w:top w:space="0" w:sz="0" w:val="nil"/>
                <w:left w:space="0" w:sz="0" w:val="nil"/>
                <w:bottom w:space="0" w:sz="0" w:val="nil"/>
                <w:right w:space="0" w:sz="0" w:val="nil"/>
                <w:between w:space="0" w:sz="0" w:val="nil"/>
              </w:pBdr>
              <w:shd w:fill="auto" w:val="clear"/>
              <w:rPr>
                <w:b w:val="1"/>
                <w:sz w:val="20"/>
                <w:szCs w:val="20"/>
              </w:rPr>
            </w:pPr>
            <w:r w:rsidDel="00000000" w:rsidR="00000000" w:rsidRPr="00000000">
              <w:rPr>
                <w:b w:val="1"/>
                <w:sz w:val="20"/>
                <w:szCs w:val="20"/>
                <w:rtl w:val="0"/>
              </w:rPr>
              <w:t xml:space="preserve">Assess</w:t>
            </w:r>
          </w:p>
          <w:p w:rsidR="00000000" w:rsidDel="00000000" w:rsidP="00000000" w:rsidRDefault="00000000" w:rsidRPr="00000000" w14:paraId="00000064">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b w:val="1"/>
                <w:sz w:val="20"/>
                <w:szCs w:val="20"/>
                <w:rtl w:val="0"/>
              </w:rPr>
              <w:t xml:space="preserve">by</w:t>
            </w:r>
            <w:r w:rsidDel="00000000" w:rsidR="00000000" w:rsidRPr="00000000">
              <w:rPr>
                <w:rtl w:val="0"/>
              </w:rPr>
            </w:r>
          </w:p>
        </w:tc>
      </w:tr>
      <w:tr>
        <w:tc>
          <w:tcPr>
            <w:gridSpan w:val="4"/>
          </w:tcPr>
          <w:p w:rsidR="00000000" w:rsidDel="00000000" w:rsidP="00000000" w:rsidRDefault="00000000" w:rsidRPr="00000000" w14:paraId="00000065">
            <w:pPr>
              <w:pBdr>
                <w:top w:space="0" w:sz="0" w:val="nil"/>
                <w:left w:space="0" w:sz="0" w:val="nil"/>
                <w:bottom w:space="0" w:sz="0" w:val="nil"/>
                <w:right w:space="0" w:sz="0" w:val="nil"/>
                <w:between w:space="0" w:sz="0" w:val="nil"/>
              </w:pBdr>
              <w:shd w:fill="auto" w:val="clear"/>
              <w:rPr>
                <w:b w:val="1"/>
                <w:sz w:val="20"/>
                <w:szCs w:val="20"/>
              </w:rPr>
            </w:pPr>
            <w:r w:rsidDel="00000000" w:rsidR="00000000" w:rsidRPr="00000000">
              <w:rPr>
                <w:b w:val="1"/>
                <w:sz w:val="20"/>
                <w:szCs w:val="20"/>
                <w:rtl w:val="0"/>
              </w:rPr>
              <w:t xml:space="preserve">Qualifications and Knowledge</w:t>
            </w:r>
          </w:p>
        </w:tc>
      </w:tr>
      <w:tr>
        <w:tc>
          <w:tcPr/>
          <w:p w:rsidR="00000000" w:rsidDel="00000000" w:rsidP="00000000" w:rsidRDefault="00000000" w:rsidRPr="00000000" w14:paraId="00000069">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No particular qualifications or knowledge are required.</w:t>
            </w:r>
          </w:p>
        </w:tc>
        <w:tc>
          <w:tcPr>
            <w:gridSpan w:val="2"/>
          </w:tcPr>
          <w:p w:rsidR="00000000" w:rsidDel="00000000" w:rsidP="00000000" w:rsidRDefault="00000000" w:rsidRPr="00000000" w14:paraId="0000006A">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rtl w:val="0"/>
              </w:rPr>
            </w:r>
          </w:p>
        </w:tc>
      </w:tr>
      <w:tr>
        <w:tc>
          <w:tcPr>
            <w:gridSpan w:val="4"/>
          </w:tcPr>
          <w:p w:rsidR="00000000" w:rsidDel="00000000" w:rsidP="00000000" w:rsidRDefault="00000000" w:rsidRPr="00000000" w14:paraId="0000006C">
            <w:pPr>
              <w:pBdr>
                <w:top w:space="0" w:sz="0" w:val="nil"/>
                <w:left w:space="0" w:sz="0" w:val="nil"/>
                <w:bottom w:space="0" w:sz="0" w:val="nil"/>
                <w:right w:space="0" w:sz="0" w:val="nil"/>
                <w:between w:space="0" w:sz="0" w:val="nil"/>
              </w:pBdr>
              <w:shd w:fill="auto" w:val="clear"/>
              <w:rPr>
                <w:b w:val="1"/>
                <w:sz w:val="20"/>
                <w:szCs w:val="20"/>
              </w:rPr>
            </w:pPr>
            <w:r w:rsidDel="00000000" w:rsidR="00000000" w:rsidRPr="00000000">
              <w:rPr>
                <w:b w:val="1"/>
                <w:sz w:val="20"/>
                <w:szCs w:val="20"/>
                <w:rtl w:val="0"/>
              </w:rPr>
              <w:t xml:space="preserve">Experience</w:t>
            </w:r>
          </w:p>
        </w:tc>
      </w:tr>
      <w:tr>
        <w:tc>
          <w:tcPr/>
          <w:p w:rsidR="00000000" w:rsidDel="00000000" w:rsidP="00000000" w:rsidRDefault="00000000" w:rsidRPr="00000000" w14:paraId="00000070">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No specific experience in the workplace is necessary.</w:t>
            </w:r>
          </w:p>
        </w:tc>
        <w:tc>
          <w:tcPr>
            <w:gridSpan w:val="2"/>
          </w:tcPr>
          <w:p w:rsidR="00000000" w:rsidDel="00000000" w:rsidP="00000000" w:rsidRDefault="00000000" w:rsidRPr="00000000" w14:paraId="00000071">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Some experience in a similar environment.</w:t>
            </w:r>
          </w:p>
        </w:tc>
      </w:tr>
      <w:tr>
        <w:tc>
          <w:tcPr>
            <w:gridSpan w:val="4"/>
          </w:tcPr>
          <w:p w:rsidR="00000000" w:rsidDel="00000000" w:rsidP="00000000" w:rsidRDefault="00000000" w:rsidRPr="00000000" w14:paraId="00000073">
            <w:pPr>
              <w:pBdr>
                <w:top w:space="0" w:sz="0" w:val="nil"/>
                <w:left w:space="0" w:sz="0" w:val="nil"/>
                <w:bottom w:space="0" w:sz="0" w:val="nil"/>
                <w:right w:space="0" w:sz="0" w:val="nil"/>
                <w:between w:space="0" w:sz="0" w:val="nil"/>
              </w:pBdr>
              <w:shd w:fill="auto" w:val="clear"/>
              <w:rPr>
                <w:b w:val="1"/>
                <w:sz w:val="20"/>
                <w:szCs w:val="20"/>
              </w:rPr>
            </w:pPr>
            <w:r w:rsidDel="00000000" w:rsidR="00000000" w:rsidRPr="00000000">
              <w:rPr>
                <w:b w:val="1"/>
                <w:sz w:val="20"/>
                <w:szCs w:val="20"/>
                <w:rtl w:val="0"/>
              </w:rPr>
              <w:t xml:space="preserve">Skills and competencies</w:t>
            </w:r>
          </w:p>
        </w:tc>
      </w:tr>
      <w:tr>
        <w:tc>
          <w:tcPr/>
          <w:p w:rsidR="00000000" w:rsidDel="00000000" w:rsidP="00000000" w:rsidRDefault="00000000" w:rsidRPr="00000000" w14:paraId="00000077">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Ability to follow straightforward oral and written instructions and to keep basic work records.</w:t>
            </w:r>
          </w:p>
          <w:p w:rsidR="00000000" w:rsidDel="00000000" w:rsidP="00000000" w:rsidRDefault="00000000" w:rsidRPr="00000000" w14:paraId="00000078">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Physical skills related to the work.</w:t>
            </w:r>
          </w:p>
        </w:tc>
        <w:tc>
          <w:tcPr>
            <w:gridSpan w:val="2"/>
          </w:tcPr>
          <w:p w:rsidR="00000000" w:rsidDel="00000000" w:rsidP="00000000" w:rsidRDefault="00000000" w:rsidRPr="00000000" w14:paraId="00000079">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rtl w:val="0"/>
              </w:rPr>
            </w:r>
          </w:p>
        </w:tc>
      </w:tr>
      <w:tr>
        <w:tc>
          <w:tcPr>
            <w:gridSpan w:val="4"/>
          </w:tcPr>
          <w:p w:rsidR="00000000" w:rsidDel="00000000" w:rsidP="00000000" w:rsidRDefault="00000000" w:rsidRPr="00000000" w14:paraId="0000007B">
            <w:pPr>
              <w:pBdr>
                <w:top w:space="0" w:sz="0" w:val="nil"/>
                <w:left w:space="0" w:sz="0" w:val="nil"/>
                <w:bottom w:space="0" w:sz="0" w:val="nil"/>
                <w:right w:space="0" w:sz="0" w:val="nil"/>
                <w:between w:space="0" w:sz="0" w:val="nil"/>
              </w:pBdr>
              <w:shd w:fill="auto" w:val="clear"/>
              <w:rPr>
                <w:b w:val="1"/>
                <w:sz w:val="20"/>
                <w:szCs w:val="20"/>
              </w:rPr>
            </w:pPr>
            <w:r w:rsidDel="00000000" w:rsidR="00000000" w:rsidRPr="00000000">
              <w:rPr>
                <w:b w:val="1"/>
                <w:sz w:val="20"/>
                <w:szCs w:val="20"/>
                <w:rtl w:val="0"/>
              </w:rPr>
              <w:t xml:space="preserve">Physical, mental and emotional demands</w:t>
            </w:r>
          </w:p>
        </w:tc>
      </w:tr>
      <w:tr>
        <w:tc>
          <w:tcPr/>
          <w:p w:rsidR="00000000" w:rsidDel="00000000" w:rsidP="00000000" w:rsidRDefault="00000000" w:rsidRPr="00000000" w14:paraId="0000007F">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Ability to work outdoors all year round.</w:t>
            </w:r>
          </w:p>
        </w:tc>
        <w:tc>
          <w:tcPr>
            <w:gridSpan w:val="2"/>
          </w:tcPr>
          <w:p w:rsidR="00000000" w:rsidDel="00000000" w:rsidP="00000000" w:rsidRDefault="00000000" w:rsidRPr="00000000" w14:paraId="00000080">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rtl w:val="0"/>
              </w:rPr>
            </w:r>
          </w:p>
        </w:tc>
      </w:tr>
      <w:tr>
        <w:tc>
          <w:tcPr>
            <w:gridSpan w:val="4"/>
          </w:tcPr>
          <w:p w:rsidR="00000000" w:rsidDel="00000000" w:rsidP="00000000" w:rsidRDefault="00000000" w:rsidRPr="00000000" w14:paraId="00000082">
            <w:pPr>
              <w:pBdr>
                <w:top w:space="0" w:sz="0" w:val="nil"/>
                <w:left w:space="0" w:sz="0" w:val="nil"/>
                <w:bottom w:space="0" w:sz="0" w:val="nil"/>
                <w:right w:space="0" w:sz="0" w:val="nil"/>
                <w:between w:space="0" w:sz="0" w:val="nil"/>
              </w:pBdr>
              <w:shd w:fill="auto" w:val="clear"/>
              <w:rPr>
                <w:b w:val="1"/>
                <w:sz w:val="20"/>
                <w:szCs w:val="20"/>
              </w:rPr>
            </w:pPr>
            <w:r w:rsidDel="00000000" w:rsidR="00000000" w:rsidRPr="00000000">
              <w:rPr>
                <w:b w:val="1"/>
                <w:sz w:val="20"/>
                <w:szCs w:val="20"/>
                <w:rtl w:val="0"/>
              </w:rPr>
              <w:t xml:space="preserve">Motivation</w:t>
            </w:r>
          </w:p>
        </w:tc>
      </w:tr>
      <w:tr>
        <w:tc>
          <w:tcPr/>
          <w:p w:rsidR="00000000" w:rsidDel="00000000" w:rsidP="00000000" w:rsidRDefault="00000000" w:rsidRPr="00000000" w14:paraId="00000086">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A commitment to providing a quality service to customers.</w:t>
            </w:r>
          </w:p>
        </w:tc>
        <w:tc>
          <w:tcPr>
            <w:gridSpan w:val="2"/>
          </w:tcPr>
          <w:p w:rsidR="00000000" w:rsidDel="00000000" w:rsidP="00000000" w:rsidRDefault="00000000" w:rsidRPr="00000000" w14:paraId="00000087">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A willingness to undertake job related training.</w:t>
            </w:r>
          </w:p>
        </w:tc>
      </w:tr>
      <w:tr>
        <w:tc>
          <w:tcPr>
            <w:gridSpan w:val="4"/>
          </w:tcPr>
          <w:p w:rsidR="00000000" w:rsidDel="00000000" w:rsidP="00000000" w:rsidRDefault="00000000" w:rsidRPr="00000000" w14:paraId="00000089">
            <w:pPr>
              <w:pBdr>
                <w:top w:space="0" w:sz="0" w:val="nil"/>
                <w:left w:space="0" w:sz="0" w:val="nil"/>
                <w:bottom w:space="0" w:sz="0" w:val="nil"/>
                <w:right w:space="0" w:sz="0" w:val="nil"/>
                <w:between w:space="0" w:sz="0" w:val="nil"/>
              </w:pBdr>
              <w:shd w:fill="auto" w:val="clear"/>
              <w:rPr>
                <w:b w:val="1"/>
                <w:sz w:val="20"/>
                <w:szCs w:val="20"/>
              </w:rPr>
            </w:pPr>
            <w:r w:rsidDel="00000000" w:rsidR="00000000" w:rsidRPr="00000000">
              <w:rPr>
                <w:b w:val="1"/>
                <w:sz w:val="20"/>
                <w:szCs w:val="20"/>
                <w:rtl w:val="0"/>
              </w:rPr>
              <w:t xml:space="preserve">Other</w:t>
            </w:r>
          </w:p>
        </w:tc>
      </w:tr>
      <w:tr>
        <w:tc>
          <w:tcPr/>
          <w:p w:rsidR="00000000" w:rsidDel="00000000" w:rsidP="00000000" w:rsidRDefault="00000000" w:rsidRPr="00000000" w14:paraId="0000008D">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 </w:t>
            </w:r>
          </w:p>
        </w:tc>
        <w:tc>
          <w:tcPr>
            <w:gridSpan w:val="2"/>
          </w:tcPr>
          <w:p w:rsidR="00000000" w:rsidDel="00000000" w:rsidP="00000000" w:rsidRDefault="00000000" w:rsidRPr="00000000" w14:paraId="0000008E">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rtl w:val="0"/>
              </w:rPr>
            </w:r>
          </w:p>
        </w:tc>
      </w:tr>
    </w:tbl>
    <w:p w:rsidR="00000000" w:rsidDel="00000000" w:rsidP="00000000" w:rsidRDefault="00000000" w:rsidRPr="00000000" w14:paraId="00000090">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Key to assessment methods; (a) application form, (i) interview, (r) references, (t) ability tests (q) personality questionnaire (g) assessed group work, (p) presentation, (o) others e.g. case studies/visits</w:t>
      </w:r>
    </w:p>
    <w:sectPr>
      <w:pgSz w:h="11906" w:w="16838"/>
      <w:pgMar w:bottom="567" w:top="567" w:left="567" w:right="567"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GB"/>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rPr/>
    <w:tblPr>
      <w:tblStyleRowBandSize w:val="1"/>
      <w:tblStyleColBandSize w:val="1"/>
      <w:tblCellMar>
        <w:top w:w="0.0" w:type="dxa"/>
        <w:left w:w="115.0" w:type="dxa"/>
        <w:bottom w:w="0.0" w:type="dxa"/>
        <w:right w:w="115.0" w:type="dxa"/>
      </w:tblCellMar>
    </w:tblPr>
  </w:style>
  <w:style w:type="table" w:styleId="Table2">
    <w:basedOn w:val="TableNormal"/>
    <w:pPr/>
    <w:rPr/>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fontTable" Target="fontTable.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theme" Target="theme/theme1.xml"/><Relationship Id="rId6" Type="http://schemas.openxmlformats.org/officeDocument/2006/relationships/customXml" Target="../customXml/item1.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C266E51CBBD40439C4FD76F4B4024F5" ma:contentTypeVersion="197" ma:contentTypeDescription="Create a new document." ma:contentTypeScope="" ma:versionID="cc349541bea5658c4b5b1f9dd1384084">
  <xsd:schema xmlns:xsd="http://www.w3.org/2001/XMLSchema" xmlns:xs="http://www.w3.org/2001/XMLSchema" xmlns:p="http://schemas.microsoft.com/office/2006/metadata/properties" xmlns:ns1="http://schemas.microsoft.com/sharepoint/v3" xmlns:ns2="a73c4f44-59d3-4782-ad57-7cd8d77cc50e" xmlns:ns3="1eac8f90-48c2-42e8-9dfc-4d9bdbc9af90" targetNamespace="http://schemas.microsoft.com/office/2006/metadata/properties" ma:root="true" ma:fieldsID="93a0af7eb584d2850e2fb08de2386dfa" ns1:_="" ns2:_="" ns3:_="">
    <xsd:import namespace="http://schemas.microsoft.com/sharepoint/v3"/>
    <xsd:import namespace="a73c4f44-59d3-4782-ad57-7cd8d77cc50e"/>
    <xsd:import namespace="1eac8f90-48c2-42e8-9dfc-4d9bdbc9af90"/>
    <xsd:element name="properties">
      <xsd:complexType>
        <xsd:sequence>
          <xsd:element name="documentManagement">
            <xsd:complexType>
              <xsd:all>
                <xsd:element ref="ns2:SharedWithUsers" minOccurs="0"/>
                <xsd:element ref="ns2:SharedWithDetails" minOccurs="0"/>
                <xsd:element ref="ns1:_ip_UnifiedCompliancePolicyProperties" minOccurs="0"/>
                <xsd:element ref="ns1:_ip_UnifiedCompliancePolicyUIAction" minOccurs="0"/>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0" nillable="true" ma:displayName="Unified Compliance Policy Properties" ma:hidden="true" ma:internalName="_ip_UnifiedCompliancePolicyProperties">
      <xsd:simpleType>
        <xsd:restriction base="dms:Note"/>
      </xsd:simpleType>
    </xsd:element>
    <xsd:element name="_ip_UnifiedCompliancePolicyUIAction" ma:index="1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73c4f44-59d3-4782-ad57-7cd8d77cc50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_dlc_DocId" ma:index="12" nillable="true" ma:displayName="Document ID Value" ma:description="The value of the document ID assigned to this item." ma:internalName="_dlc_DocId" ma:readOnly="true">
      <xsd:simpleType>
        <xsd:restriction base="dms:Text"/>
      </xsd:simpleType>
    </xsd:element>
    <xsd:element name="_dlc_DocIdUrl" ma:index="1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4" nillable="true" ma:displayName="Persist ID" ma:description="Keep ID on add." ma:hidden="true" ma:internalName="_dlc_DocIdPersistId" ma:readOnly="true">
      <xsd:simpleType>
        <xsd:restriction base="dms:Boolean"/>
      </xsd:simpleType>
    </xsd:element>
    <xsd:element name="TaxCatchAll" ma:index="28" nillable="true" ma:displayName="Taxonomy Catch All Column" ma:hidden="true" ma:list="{36636ed7-1611-4662-9a39-39a8bead8845}" ma:internalName="TaxCatchAll" ma:showField="CatchAllData" ma:web="a73c4f44-59d3-4782-ad57-7cd8d77cc50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eac8f90-48c2-42e8-9dfc-4d9bdbc9af90"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AutoTags" ma:index="19" nillable="true" ma:displayName="Tags" ma:internalName="MediaServiceAutoTags"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DateTaken" ma:index="23" nillable="true" ma:displayName="MediaServiceDateTaken" ma:hidden="true" ma:internalName="MediaServiceDateTaken" ma:readOnly="true">
      <xsd:simpleType>
        <xsd:restriction base="dms:Text"/>
      </xsd:simpleType>
    </xsd:element>
    <xsd:element name="MediaServiceLocation" ma:index="24" nillable="true" ma:displayName="Location" ma:internalName="MediaServiceLocation" ma:readOnly="true">
      <xsd:simpleType>
        <xsd:restriction base="dms:Text"/>
      </xsd:simpleType>
    </xsd:element>
    <xsd:element name="MediaLengthInSeconds" ma:index="25" nillable="true" ma:displayName="Length (seconds)"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2d842b64-b1f6-4448-b00e-e644affff43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Properties xmlns="http://schemas.microsoft.com/sharepoint/v3" xsi:nil="true"/>
    <_ip_UnifiedCompliancePolicyUIAction xmlns="http://schemas.microsoft.com/sharepoint/v3" xsi:nil="true"/>
    <_dlc_DocId xmlns="a73c4f44-59d3-4782-ad57-7cd8d77cc50e">QWEZD2MZKR4M-600158671-266301</_dlc_DocId>
    <_dlc_DocIdUrl xmlns="a73c4f44-59d3-4782-ad57-7cd8d77cc50e">
      <Url>https://northumberland365.sharepoint.com/sites/HR-HR/_layouts/15/DocIdRedir.aspx?ID=QWEZD2MZKR4M-600158671-266301</Url>
      <Description>QWEZD2MZKR4M-600158671-266301</Description>
    </_dlc_DocIdUrl>
    <TaxCatchAll xmlns="a73c4f44-59d3-4782-ad57-7cd8d77cc50e" xsi:nil="true"/>
    <lcf76f155ced4ddcb4097134ff3c332f xmlns="1eac8f90-48c2-42e8-9dfc-4d9bdbc9af9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F4283A2-F94B-4534-8077-7FFB43E215C0}"/>
</file>

<file path=customXml/itemProps2.xml><?xml version="1.0" encoding="utf-8"?>
<ds:datastoreItem xmlns:ds="http://schemas.openxmlformats.org/officeDocument/2006/customXml" ds:itemID="{EB59ABFA-1687-4039-AC0E-891E71F4E8B6}"/>
</file>

<file path=customXml/itemProps3.xml><?xml version="1.0" encoding="utf-8"?>
<ds:datastoreItem xmlns:ds="http://schemas.openxmlformats.org/officeDocument/2006/customXml" ds:itemID="{EB7CC586-6A1B-47BC-B205-8701755638AB}"/>
</file>

<file path=customXml/itemProps4.xml><?xml version="1.0" encoding="utf-8"?>
<ds:datastoreItem xmlns:ds="http://schemas.openxmlformats.org/officeDocument/2006/customXml" ds:itemID="{12213401-B701-4C52-B05B-9A83DEDF7C1F}"/>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SG9 Lunchtime Supervisory Assistant.docx</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0x0101005C266E51CBBD40439C4FD76F4B4024F5</vt:lpwstr>
  </property>
  <property fmtid="{D5CDD505-2E9C-101B-9397-08002B2CF9AE}" pid="3" name="_dlc_DocIdItemGuid">
    <vt:lpwstr>1969d897-b6fd-4972-9641-a3b73da03426</vt:lpwstr>
  </property>
</Properties>
</file>