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ABC2" w14:textId="62EA71B4" w:rsidR="00D97B7E" w:rsidRPr="004E3A52" w:rsidRDefault="00272418" w:rsidP="00D97B7E">
      <w:pPr>
        <w:pStyle w:val="Heading2"/>
        <w:rPr>
          <w:b w:val="0"/>
          <w:bCs w:val="0"/>
          <w:szCs w:val="32"/>
        </w:rPr>
      </w:pPr>
      <w:r>
        <w:rPr>
          <w:noProof/>
        </w:rPr>
        <w:drawing>
          <wp:anchor distT="0" distB="0" distL="114300" distR="114300" simplePos="0" relativeHeight="251658240" behindDoc="0" locked="0" layoutInCell="1" allowOverlap="1" wp14:anchorId="717B929C" wp14:editId="7897557A">
            <wp:simplePos x="0" y="0"/>
            <wp:positionH relativeFrom="page">
              <wp:posOffset>0</wp:posOffset>
            </wp:positionH>
            <wp:positionV relativeFrom="page">
              <wp:posOffset>0</wp:posOffset>
            </wp:positionV>
            <wp:extent cx="7555230" cy="1009650"/>
            <wp:effectExtent l="0" t="0" r="7620" b="0"/>
            <wp:wrapTopAndBottom/>
            <wp:docPr id="69131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2480" name="Picture 691312480"/>
                    <pic:cNvPicPr/>
                  </pic:nvPicPr>
                  <pic:blipFill rotWithShape="1">
                    <a:blip r:embed="rId11">
                      <a:extLst>
                        <a:ext uri="{28A0092B-C50C-407E-A947-70E740481C1C}">
                          <a14:useLocalDpi xmlns:a14="http://schemas.microsoft.com/office/drawing/2010/main" val="0"/>
                        </a:ext>
                      </a:extLst>
                    </a:blip>
                    <a:srcRect b="44014"/>
                    <a:stretch/>
                  </pic:blipFill>
                  <pic:spPr bwMode="auto">
                    <a:xfrm>
                      <a:off x="0" y="0"/>
                      <a:ext cx="755523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7B7E" w:rsidRPr="435B0126">
        <w:rPr>
          <w:szCs w:val="32"/>
        </w:rPr>
        <w:t>Job Description</w:t>
      </w:r>
    </w:p>
    <w:p w14:paraId="6E7413B4" w14:textId="77777777" w:rsidR="00D97B7E" w:rsidRPr="002A70E2" w:rsidRDefault="00D97B7E" w:rsidP="00D97B7E">
      <w:pPr>
        <w:ind w:right="180"/>
      </w:pPr>
    </w:p>
    <w:p w14:paraId="7624E5AF" w14:textId="77777777" w:rsidR="00D97B7E" w:rsidRPr="002A70E2" w:rsidRDefault="00D97B7E" w:rsidP="00D97B7E">
      <w:pPr>
        <w:ind w:right="180"/>
        <w:rPr>
          <w:sz w:val="16"/>
          <w:szCs w:val="16"/>
        </w:rPr>
      </w:pPr>
    </w:p>
    <w:tbl>
      <w:tblPr>
        <w:tblW w:w="8926" w:type="dxa"/>
        <w:tblCellMar>
          <w:left w:w="10" w:type="dxa"/>
          <w:right w:w="10" w:type="dxa"/>
        </w:tblCellMar>
        <w:tblLook w:val="0000" w:firstRow="0" w:lastRow="0" w:firstColumn="0" w:lastColumn="0" w:noHBand="0" w:noVBand="0"/>
      </w:tblPr>
      <w:tblGrid>
        <w:gridCol w:w="2904"/>
        <w:gridCol w:w="6022"/>
      </w:tblGrid>
      <w:tr w:rsidR="00D97B7E" w:rsidRPr="00E30234" w14:paraId="0032F620"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08C702D" w14:textId="77777777" w:rsidR="00D97B7E" w:rsidRPr="00E30234" w:rsidRDefault="00D97B7E" w:rsidP="009249A0">
            <w:pPr>
              <w:spacing w:line="276" w:lineRule="auto"/>
              <w:rPr>
                <w:color w:val="000000"/>
              </w:rPr>
            </w:pPr>
            <w:r w:rsidRPr="435B0126">
              <w:rPr>
                <w:b/>
                <w:bCs/>
                <w:color w:val="000000" w:themeColor="text1"/>
              </w:rPr>
              <w:t>Job title</w:t>
            </w: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6B81CBB" w14:textId="3690A8C1" w:rsidR="00D97B7E" w:rsidRPr="00C7233D" w:rsidRDefault="00A36F93" w:rsidP="009249A0">
            <w:pPr>
              <w:spacing w:line="276" w:lineRule="auto"/>
              <w:ind w:left="2880" w:hanging="2880"/>
              <w:rPr>
                <w:rFonts w:eastAsia="Arial"/>
                <w:b/>
                <w:bCs/>
                <w:color w:val="000000"/>
                <w:sz w:val="28"/>
                <w:szCs w:val="28"/>
              </w:rPr>
            </w:pPr>
            <w:r>
              <w:rPr>
                <w:color w:val="000000"/>
              </w:rPr>
              <w:t>Catering Supervisor</w:t>
            </w:r>
          </w:p>
        </w:tc>
      </w:tr>
      <w:tr w:rsidR="00D97B7E" w:rsidRPr="00E30234" w14:paraId="00530212"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E18CD7B" w14:textId="77777777" w:rsidR="00D97B7E" w:rsidRPr="00E30234" w:rsidRDefault="00D97B7E" w:rsidP="009249A0">
            <w:pPr>
              <w:spacing w:line="276" w:lineRule="auto"/>
              <w:rPr>
                <w:b/>
                <w:bCs/>
                <w:color w:val="000000"/>
              </w:rPr>
            </w:pPr>
            <w:r>
              <w:rPr>
                <w:b/>
                <w:bCs/>
                <w:color w:val="000000" w:themeColor="text1"/>
              </w:rPr>
              <w:t xml:space="preserve">Salary, </w:t>
            </w:r>
            <w:r w:rsidRPr="435B0126">
              <w:rPr>
                <w:b/>
                <w:bCs/>
                <w:color w:val="000000" w:themeColor="text1"/>
              </w:rPr>
              <w:t>Grade</w:t>
            </w:r>
            <w:r>
              <w:rPr>
                <w:b/>
                <w:bCs/>
                <w:color w:val="000000" w:themeColor="text1"/>
              </w:rPr>
              <w:t xml:space="preserve"> and SCP</w:t>
            </w:r>
          </w:p>
          <w:p w14:paraId="588FAB15" w14:textId="77777777" w:rsidR="00D97B7E" w:rsidRPr="00E30234" w:rsidRDefault="00D97B7E" w:rsidP="009249A0">
            <w:pPr>
              <w:spacing w:line="276" w:lineRule="auto"/>
              <w:rPr>
                <w:color w:val="000000"/>
              </w:rPr>
            </w:pP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AA32870" w14:textId="23B3B7B8" w:rsidR="00D97B7E" w:rsidRPr="00887AEF" w:rsidRDefault="008C7CCB" w:rsidP="008C7CCB">
            <w:pPr>
              <w:spacing w:line="276" w:lineRule="auto"/>
              <w:ind w:left="2880" w:hanging="2880"/>
              <w:rPr>
                <w:rFonts w:eastAsia="Arial"/>
                <w:color w:val="000000"/>
                <w:sz w:val="28"/>
                <w:szCs w:val="28"/>
              </w:rPr>
            </w:pPr>
            <w:r w:rsidRPr="008C7CCB">
              <w:rPr>
                <w:color w:val="000000"/>
              </w:rPr>
              <w:t>4 (SCP 12 – 17)</w:t>
            </w:r>
          </w:p>
        </w:tc>
      </w:tr>
      <w:tr w:rsidR="00D97B7E" w:rsidRPr="00E30234" w14:paraId="1D9797D1"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83148E" w14:textId="77777777" w:rsidR="00D97B7E" w:rsidRPr="00E30234" w:rsidRDefault="00D97B7E" w:rsidP="009249A0">
            <w:pPr>
              <w:spacing w:line="276" w:lineRule="auto"/>
              <w:rPr>
                <w:b/>
                <w:bCs/>
              </w:rPr>
            </w:pPr>
            <w:r w:rsidRPr="435B0126">
              <w:rPr>
                <w:b/>
                <w:bCs/>
              </w:rPr>
              <w:t>Service/Team</w:t>
            </w:r>
          </w:p>
          <w:p w14:paraId="3EB83EEA" w14:textId="77777777" w:rsidR="00D97B7E" w:rsidRPr="00E30234" w:rsidRDefault="00D97B7E" w:rsidP="009249A0">
            <w:pPr>
              <w:spacing w:line="276" w:lineRule="auto"/>
              <w:rPr>
                <w:color w:val="000000"/>
              </w:rPr>
            </w:pP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D52691F" w14:textId="750FEA5C" w:rsidR="00D97B7E" w:rsidRPr="00887AEF" w:rsidRDefault="008C7CCB" w:rsidP="009249A0">
            <w:pPr>
              <w:spacing w:line="276" w:lineRule="auto"/>
              <w:rPr>
                <w:color w:val="000000"/>
              </w:rPr>
            </w:pPr>
            <w:r>
              <w:rPr>
                <w:color w:val="000000"/>
              </w:rPr>
              <w:t>Catering (School Meals)</w:t>
            </w:r>
          </w:p>
        </w:tc>
      </w:tr>
      <w:tr w:rsidR="00D97B7E" w:rsidRPr="00E30234" w14:paraId="652E1574"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D5DC56A" w14:textId="77777777" w:rsidR="00D97B7E" w:rsidRPr="00E30234" w:rsidRDefault="00D97B7E" w:rsidP="009249A0">
            <w:pPr>
              <w:spacing w:line="276" w:lineRule="auto"/>
              <w:rPr>
                <w:b/>
                <w:bCs/>
              </w:rPr>
            </w:pPr>
            <w:r w:rsidRPr="58CF652B">
              <w:rPr>
                <w:b/>
                <w:bCs/>
              </w:rPr>
              <w:t>Responsible for staff/equipment</w:t>
            </w:r>
            <w:r w:rsidRPr="58CF652B">
              <w:rPr>
                <w:b/>
                <w:bCs/>
                <w:color w:val="000000" w:themeColor="text1"/>
              </w:rPr>
              <w:t xml:space="preserve"> </w:t>
            </w: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8660BEB" w14:textId="1B22EF31" w:rsidR="00D97B7E" w:rsidRDefault="00C91E01" w:rsidP="00645C4A">
            <w:pPr>
              <w:spacing w:after="100" w:line="276" w:lineRule="auto"/>
              <w:rPr>
                <w:color w:val="000000"/>
              </w:rPr>
            </w:pPr>
            <w:r w:rsidRPr="00C91E01">
              <w:rPr>
                <w:color w:val="000000"/>
              </w:rPr>
              <w:t>All catering staff employed in the location that they are working in (this may include Catering Assistants and Assistant Catering Supervisor)</w:t>
            </w:r>
            <w:r w:rsidR="00645C4A">
              <w:rPr>
                <w:color w:val="000000"/>
              </w:rPr>
              <w:t>.</w:t>
            </w:r>
            <w:r w:rsidR="00645C4A">
              <w:rPr>
                <w:color w:val="000000"/>
              </w:rPr>
              <w:br/>
            </w:r>
            <w:r w:rsidR="00645C4A">
              <w:rPr>
                <w:color w:val="000000"/>
              </w:rPr>
              <w:br/>
            </w:r>
            <w:r>
              <w:rPr>
                <w:color w:val="000000"/>
              </w:rPr>
              <w:t>All kitchen equipment located within their place of work.</w:t>
            </w:r>
          </w:p>
          <w:p w14:paraId="616B1C6B" w14:textId="7650A825" w:rsidR="00C91E01" w:rsidRPr="00E30234" w:rsidRDefault="00C91E01" w:rsidP="00C91E01">
            <w:pPr>
              <w:spacing w:line="276" w:lineRule="auto"/>
              <w:rPr>
                <w:color w:val="000000"/>
              </w:rPr>
            </w:pPr>
          </w:p>
        </w:tc>
      </w:tr>
      <w:tr w:rsidR="00D97B7E" w:rsidRPr="00E30234" w14:paraId="5925427E"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3F9E227" w14:textId="77777777" w:rsidR="00D97B7E" w:rsidRPr="00E30234" w:rsidRDefault="00D97B7E" w:rsidP="009249A0">
            <w:pPr>
              <w:spacing w:line="276" w:lineRule="auto"/>
              <w:ind w:right="180"/>
              <w:rPr>
                <w:color w:val="000000"/>
              </w:rPr>
            </w:pPr>
            <w:r w:rsidRPr="435B0126">
              <w:rPr>
                <w:b/>
                <w:bCs/>
              </w:rPr>
              <w:t xml:space="preserve">Main purpose of job </w:t>
            </w: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65B1EF" w14:textId="69FC4A18" w:rsidR="00D97B7E" w:rsidRPr="00645C4A" w:rsidRDefault="000748E0" w:rsidP="00645C4A">
            <w:pPr>
              <w:spacing w:after="100" w:line="276" w:lineRule="auto"/>
            </w:pPr>
            <w:r w:rsidRPr="000748E0">
              <w:t>To achieve set financial targets as a minimum</w:t>
            </w:r>
            <w:r w:rsidR="00645C4A">
              <w:t>.</w:t>
            </w:r>
            <w:r w:rsidR="00645C4A">
              <w:br/>
            </w:r>
            <w:r w:rsidR="00645C4A">
              <w:br/>
            </w:r>
            <w:r w:rsidRPr="000748E0">
              <w:t>To ensure the provision of services to the City Council</w:t>
            </w:r>
            <w:r w:rsidR="00645C4A">
              <w:t>.</w:t>
            </w:r>
            <w:r w:rsidR="00645C4A">
              <w:br/>
            </w:r>
            <w:r w:rsidR="00645C4A">
              <w:br/>
            </w:r>
            <w:r>
              <w:t>To achieve agreed Key Performance Indicators</w:t>
            </w:r>
          </w:p>
          <w:p w14:paraId="1C67E768" w14:textId="77777777" w:rsidR="00D97B7E" w:rsidRPr="00887AEF" w:rsidRDefault="00D97B7E" w:rsidP="009249A0">
            <w:pPr>
              <w:spacing w:line="276" w:lineRule="auto"/>
              <w:rPr>
                <w:rFonts w:eastAsia="Arial"/>
                <w:lang w:val="en-US"/>
              </w:rPr>
            </w:pPr>
          </w:p>
        </w:tc>
      </w:tr>
      <w:tr w:rsidR="00D97B7E" w:rsidRPr="00E30234" w14:paraId="245A5ED7"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74C115" w14:textId="77777777" w:rsidR="00D97B7E" w:rsidRPr="00E30234" w:rsidRDefault="00D97B7E" w:rsidP="009249A0">
            <w:pPr>
              <w:spacing w:line="276" w:lineRule="auto"/>
            </w:pPr>
            <w:r w:rsidRPr="435B0126">
              <w:rPr>
                <w:b/>
                <w:bCs/>
              </w:rPr>
              <w:t xml:space="preserve">Key responsibilities </w:t>
            </w: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B1FE5EB" w14:textId="113A092F" w:rsidR="00D97B7E" w:rsidRPr="00645C4A" w:rsidRDefault="00B65E30" w:rsidP="00645C4A">
            <w:pPr>
              <w:spacing w:after="100" w:line="276" w:lineRule="auto"/>
            </w:pPr>
            <w:r w:rsidRPr="00B65E30">
              <w:t>To supervise all relevant personnel within the catering operation</w:t>
            </w:r>
            <w:r w:rsidR="00645C4A">
              <w:t>.</w:t>
            </w:r>
            <w:r w:rsidR="00645C4A">
              <w:br/>
            </w:r>
            <w:r w:rsidR="00645C4A">
              <w:br/>
            </w:r>
            <w:r w:rsidRPr="00B65E30">
              <w:t>To complete all relevant administration, purchasing, stock control, staff rotas and financial processes in accordance with council procedures and standing orders</w:t>
            </w:r>
            <w:r w:rsidR="00645C4A">
              <w:t>.</w:t>
            </w:r>
            <w:r w:rsidR="00645C4A">
              <w:br/>
            </w:r>
            <w:r w:rsidR="00645C4A">
              <w:br/>
            </w:r>
            <w:r w:rsidRPr="00B65E30">
              <w:t>To prepare and produce relevant food and beverage in line with customer requirements and legislation</w:t>
            </w:r>
            <w:r>
              <w:t>.</w:t>
            </w:r>
            <w:r w:rsidR="00645C4A">
              <w:br/>
            </w:r>
            <w:r w:rsidR="00645C4A">
              <w:br/>
            </w:r>
            <w:r w:rsidRPr="00B65E30">
              <w:t>To pro-actively work in partnership with all stakeholders to promote healthy eating and sales</w:t>
            </w:r>
            <w:r w:rsidR="00645C4A">
              <w:t>.</w:t>
            </w:r>
            <w:r w:rsidR="00645C4A">
              <w:br/>
            </w:r>
            <w:r w:rsidR="00645C4A">
              <w:br/>
            </w:r>
            <w:r>
              <w:t>To ensure the correct audit and financial procedures are completed.</w:t>
            </w:r>
          </w:p>
          <w:p w14:paraId="41C4576A" w14:textId="77777777" w:rsidR="00D97B7E" w:rsidRPr="00F54826" w:rsidRDefault="00D97B7E" w:rsidP="009249A0">
            <w:pPr>
              <w:spacing w:line="276" w:lineRule="auto"/>
              <w:rPr>
                <w:rFonts w:eastAsia="Arial"/>
                <w:lang w:val="en-US"/>
              </w:rPr>
            </w:pPr>
          </w:p>
        </w:tc>
      </w:tr>
      <w:tr w:rsidR="000E55CE" w:rsidRPr="00E30234" w14:paraId="2DC98F2F"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9F53612" w14:textId="77777777" w:rsidR="000E55CE" w:rsidRPr="00E30234" w:rsidRDefault="000E55CE" w:rsidP="000E55CE">
            <w:pPr>
              <w:spacing w:line="276" w:lineRule="auto"/>
              <w:rPr>
                <w:b/>
                <w:bCs/>
              </w:rPr>
            </w:pPr>
            <w:r w:rsidRPr="435B0126">
              <w:rPr>
                <w:b/>
                <w:bCs/>
              </w:rPr>
              <w:t xml:space="preserve">Key tasks </w:t>
            </w:r>
          </w:p>
          <w:p w14:paraId="0F2833D3" w14:textId="77777777" w:rsidR="000E55CE" w:rsidRPr="00E30234" w:rsidRDefault="000E55CE" w:rsidP="000E55CE">
            <w:pPr>
              <w:spacing w:line="276" w:lineRule="auto"/>
              <w:ind w:right="180"/>
            </w:pPr>
          </w:p>
          <w:p w14:paraId="1458CC9E" w14:textId="77777777" w:rsidR="000E55CE" w:rsidRPr="00E30234" w:rsidRDefault="000E55CE" w:rsidP="000E55CE">
            <w:pPr>
              <w:spacing w:line="276" w:lineRule="auto"/>
              <w:ind w:right="180"/>
            </w:pPr>
          </w:p>
          <w:p w14:paraId="2DAE8E42" w14:textId="77777777" w:rsidR="000E55CE" w:rsidRDefault="000E55CE" w:rsidP="000E55CE">
            <w:pPr>
              <w:spacing w:line="276" w:lineRule="auto"/>
              <w:ind w:right="180"/>
            </w:pPr>
          </w:p>
          <w:p w14:paraId="1C94510C" w14:textId="77777777" w:rsidR="000E55CE" w:rsidRPr="00E30234" w:rsidRDefault="000E55CE" w:rsidP="000E55CE">
            <w:pPr>
              <w:spacing w:line="276" w:lineRule="auto"/>
              <w:ind w:right="180"/>
            </w:pPr>
          </w:p>
          <w:p w14:paraId="00F5EF63" w14:textId="77777777" w:rsidR="000E55CE" w:rsidRPr="00E30234" w:rsidRDefault="000E55CE" w:rsidP="000E55CE">
            <w:pPr>
              <w:spacing w:line="276" w:lineRule="auto"/>
              <w:rPr>
                <w:color w:val="000000"/>
              </w:rPr>
            </w:pP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BA4638C" w14:textId="17945E58" w:rsidR="000E55CE" w:rsidRPr="000E55CE" w:rsidRDefault="000E55CE" w:rsidP="000E55CE">
            <w:pPr>
              <w:spacing w:after="100" w:line="276" w:lineRule="auto"/>
              <w:rPr>
                <w:color w:val="000000"/>
              </w:rPr>
            </w:pPr>
            <w:r w:rsidRPr="000E55CE">
              <w:rPr>
                <w:color w:val="000000"/>
              </w:rPr>
              <w:t>To prepare and produce a choice of meal to the agreed standards of customer requirements and legislation</w:t>
            </w:r>
            <w:r>
              <w:rPr>
                <w:color w:val="000000"/>
              </w:rPr>
              <w:t>.</w:t>
            </w:r>
            <w:r w:rsidR="00645C4A">
              <w:rPr>
                <w:color w:val="000000"/>
              </w:rPr>
              <w:br/>
            </w:r>
            <w:r w:rsidR="00645C4A">
              <w:rPr>
                <w:color w:val="000000"/>
              </w:rPr>
              <w:br/>
            </w:r>
            <w:r w:rsidRPr="000E55CE">
              <w:rPr>
                <w:color w:val="000000"/>
              </w:rPr>
              <w:t>To ensure good kitchen practices and cooking methods are observed</w:t>
            </w:r>
            <w:r>
              <w:rPr>
                <w:color w:val="000000"/>
              </w:rPr>
              <w:t>.</w:t>
            </w:r>
            <w:r w:rsidR="00645C4A">
              <w:rPr>
                <w:color w:val="000000"/>
              </w:rPr>
              <w:br/>
            </w:r>
            <w:r w:rsidR="00645C4A">
              <w:rPr>
                <w:color w:val="000000"/>
              </w:rPr>
              <w:br/>
            </w:r>
            <w:r w:rsidRPr="000E55CE">
              <w:rPr>
                <w:color w:val="000000"/>
              </w:rPr>
              <w:t xml:space="preserve">To organise and liaise with the customer and Catering Manager in relation to catering for special occasions and </w:t>
            </w:r>
            <w:r w:rsidRPr="000E55CE">
              <w:rPr>
                <w:color w:val="000000"/>
              </w:rPr>
              <w:lastRenderedPageBreak/>
              <w:t>liaise with the Specialist Dietitian for all dietary requirements</w:t>
            </w:r>
            <w:r>
              <w:rPr>
                <w:color w:val="000000"/>
              </w:rPr>
              <w:t>.</w:t>
            </w:r>
          </w:p>
          <w:p w14:paraId="7C8BC061" w14:textId="48314643" w:rsidR="000E55CE" w:rsidRPr="000E55CE" w:rsidRDefault="000E55CE" w:rsidP="000E55CE">
            <w:pPr>
              <w:spacing w:after="100" w:line="276" w:lineRule="auto"/>
              <w:rPr>
                <w:color w:val="000000"/>
              </w:rPr>
            </w:pPr>
            <w:r w:rsidRPr="000E55CE">
              <w:rPr>
                <w:color w:val="000000"/>
              </w:rPr>
              <w:t>To maintain a high standard of personal and kitchen hygiene</w:t>
            </w:r>
            <w:r>
              <w:rPr>
                <w:color w:val="000000"/>
              </w:rPr>
              <w:t>.</w:t>
            </w:r>
          </w:p>
          <w:p w14:paraId="1860573B" w14:textId="0E8C8C3A" w:rsidR="000E55CE" w:rsidRPr="000E55CE" w:rsidRDefault="000E55CE" w:rsidP="000E55CE">
            <w:pPr>
              <w:spacing w:after="100" w:line="276" w:lineRule="auto"/>
              <w:rPr>
                <w:color w:val="000000"/>
              </w:rPr>
            </w:pPr>
            <w:r w:rsidRPr="000E55CE">
              <w:rPr>
                <w:color w:val="000000"/>
              </w:rPr>
              <w:t>Responsible for the supervision, motivation, performance, development a discipline of relevant employees, in accordance with the procedures of the organisation</w:t>
            </w:r>
            <w:r w:rsidR="00645C4A">
              <w:rPr>
                <w:color w:val="000000"/>
              </w:rPr>
              <w:t>.</w:t>
            </w:r>
          </w:p>
          <w:p w14:paraId="7BBCDB0C" w14:textId="2BBAD27A" w:rsidR="00645C4A" w:rsidRDefault="000E55CE" w:rsidP="00645C4A">
            <w:pPr>
              <w:spacing w:after="100" w:line="276" w:lineRule="auto"/>
              <w:rPr>
                <w:color w:val="000000"/>
              </w:rPr>
            </w:pPr>
            <w:r w:rsidRPr="00645C4A">
              <w:rPr>
                <w:color w:val="000000"/>
              </w:rPr>
              <w:t>Undertakes to collect , balance and prepare banking of all monies and associated purchases where appropriate in accordance with Council procedures</w:t>
            </w:r>
            <w:r w:rsidR="00645C4A">
              <w:rPr>
                <w:color w:val="000000"/>
              </w:rPr>
              <w:t>.</w:t>
            </w:r>
            <w:r w:rsidR="00645C4A">
              <w:rPr>
                <w:color w:val="000000"/>
              </w:rPr>
              <w:br/>
            </w:r>
            <w:r w:rsidR="00645C4A">
              <w:rPr>
                <w:color w:val="000000"/>
              </w:rPr>
              <w:br/>
            </w:r>
            <w:r w:rsidRPr="00645C4A">
              <w:rPr>
                <w:color w:val="000000"/>
              </w:rPr>
              <w:t>Complete induction training with relevant staff and liaise with the Catering Manager and Human Resources Manager in relation to the identification and delivery of on-site training</w:t>
            </w:r>
            <w:r w:rsidR="00645C4A">
              <w:rPr>
                <w:color w:val="000000"/>
              </w:rPr>
              <w:t>.</w:t>
            </w:r>
            <w:r w:rsidR="00645C4A">
              <w:rPr>
                <w:color w:val="000000"/>
              </w:rPr>
              <w:br/>
            </w:r>
            <w:r w:rsidR="00645C4A">
              <w:rPr>
                <w:color w:val="000000"/>
              </w:rPr>
              <w:br/>
            </w:r>
            <w:r w:rsidRPr="00645C4A">
              <w:rPr>
                <w:color w:val="000000"/>
              </w:rPr>
              <w:t>Complete and comply with all administration processes, maintain training, cleaning and financial records and ensure compliance with procedures</w:t>
            </w:r>
            <w:r w:rsidR="00645C4A">
              <w:rPr>
                <w:color w:val="000000"/>
              </w:rPr>
              <w:t>.</w:t>
            </w:r>
            <w:r w:rsidR="00645C4A">
              <w:rPr>
                <w:color w:val="000000"/>
              </w:rPr>
              <w:br/>
            </w:r>
            <w:r w:rsidR="00645C4A">
              <w:rPr>
                <w:color w:val="000000"/>
              </w:rPr>
              <w:br/>
            </w:r>
            <w:r w:rsidRPr="00645C4A">
              <w:rPr>
                <w:color w:val="000000"/>
              </w:rPr>
              <w:t>Ensure all defect with plant and equipment are reported and recorded in accordance with procedures</w:t>
            </w:r>
            <w:r w:rsidR="00645C4A">
              <w:rPr>
                <w:color w:val="000000"/>
              </w:rPr>
              <w:t>.</w:t>
            </w:r>
            <w:r w:rsidR="00645C4A">
              <w:rPr>
                <w:color w:val="000000"/>
              </w:rPr>
              <w:br/>
            </w:r>
            <w:r w:rsidR="00645C4A">
              <w:rPr>
                <w:color w:val="000000"/>
              </w:rPr>
              <w:br/>
            </w:r>
            <w:r w:rsidRPr="00645C4A">
              <w:rPr>
                <w:color w:val="000000"/>
              </w:rPr>
              <w:t>Plan the menu choice to achieve the required financial targets in consultation with the Catering Manager giving due regard to customer demand, quality and portion control</w:t>
            </w:r>
            <w:r w:rsidR="00645C4A">
              <w:rPr>
                <w:color w:val="000000"/>
              </w:rPr>
              <w:t>.</w:t>
            </w:r>
            <w:r w:rsidR="00645C4A">
              <w:rPr>
                <w:color w:val="000000"/>
              </w:rPr>
              <w:br/>
            </w:r>
            <w:r w:rsidR="00645C4A">
              <w:rPr>
                <w:color w:val="000000"/>
              </w:rPr>
              <w:br/>
            </w:r>
            <w:r w:rsidRPr="00645C4A">
              <w:rPr>
                <w:color w:val="000000"/>
              </w:rPr>
              <w:t>Complete an accurate and timely stock take and provide the Catering Manager with regular trading information to an agreed timescale</w:t>
            </w:r>
            <w:r w:rsidR="00645C4A">
              <w:rPr>
                <w:color w:val="000000"/>
              </w:rPr>
              <w:t>.</w:t>
            </w:r>
            <w:r w:rsidR="00645C4A">
              <w:rPr>
                <w:color w:val="000000"/>
              </w:rPr>
              <w:br/>
            </w:r>
          </w:p>
          <w:p w14:paraId="521EE64E" w14:textId="77777777" w:rsidR="000E55CE" w:rsidRDefault="000E55CE" w:rsidP="00645C4A">
            <w:pPr>
              <w:spacing w:after="100" w:line="276" w:lineRule="auto"/>
              <w:rPr>
                <w:color w:val="000000"/>
              </w:rPr>
            </w:pPr>
            <w:r w:rsidRPr="00645C4A">
              <w:rPr>
                <w:color w:val="000000"/>
              </w:rPr>
              <w:t>Maintain good communication links and working relationships with all staff and customers and ensure that the appropriate customer complaints / compliments procedure is observed</w:t>
            </w:r>
            <w:r w:rsidR="00645C4A">
              <w:rPr>
                <w:color w:val="000000"/>
              </w:rPr>
              <w:t>.</w:t>
            </w:r>
            <w:r w:rsidR="00645C4A">
              <w:rPr>
                <w:color w:val="000000"/>
              </w:rPr>
              <w:br/>
            </w:r>
            <w:r w:rsidR="00645C4A">
              <w:rPr>
                <w:color w:val="000000"/>
              </w:rPr>
              <w:br/>
            </w:r>
            <w:r w:rsidRPr="00645C4A">
              <w:rPr>
                <w:color w:val="000000"/>
              </w:rPr>
              <w:t>Ensure that the policies of the venue and legislation are implemented with regard to menu choice , selection and meal provided to the customer</w:t>
            </w:r>
            <w:r w:rsidR="00645C4A">
              <w:rPr>
                <w:color w:val="000000"/>
              </w:rPr>
              <w:t>.</w:t>
            </w:r>
            <w:r w:rsidR="00645C4A">
              <w:rPr>
                <w:color w:val="000000"/>
              </w:rPr>
              <w:br/>
            </w:r>
            <w:r w:rsidR="00645C4A">
              <w:rPr>
                <w:color w:val="000000"/>
              </w:rPr>
              <w:br/>
            </w:r>
            <w:r>
              <w:rPr>
                <w:color w:val="000000"/>
              </w:rPr>
              <w:t>Actively promote meal uptake through the preparation, production and presentation of all foods to the highest standard</w:t>
            </w:r>
            <w:r w:rsidR="00645C4A">
              <w:rPr>
                <w:color w:val="000000"/>
              </w:rPr>
              <w:t>.</w:t>
            </w:r>
            <w:r w:rsidR="00645C4A">
              <w:rPr>
                <w:color w:val="000000"/>
              </w:rPr>
              <w:br/>
            </w:r>
            <w:r w:rsidR="00645C4A">
              <w:rPr>
                <w:color w:val="000000"/>
              </w:rPr>
              <w:br/>
            </w:r>
            <w:r>
              <w:rPr>
                <w:color w:val="000000"/>
              </w:rPr>
              <w:t>The postholder must wear the appropriate uniform and PPE provided (where applicable)</w:t>
            </w:r>
            <w:r w:rsidR="00645C4A">
              <w:rPr>
                <w:color w:val="000000"/>
              </w:rPr>
              <w:t>.</w:t>
            </w:r>
            <w:r w:rsidR="00645C4A">
              <w:rPr>
                <w:color w:val="000000"/>
              </w:rPr>
              <w:br/>
            </w:r>
            <w:r w:rsidR="00645C4A">
              <w:rPr>
                <w:color w:val="000000"/>
              </w:rPr>
              <w:br/>
            </w:r>
            <w:r>
              <w:rPr>
                <w:color w:val="000000"/>
              </w:rPr>
              <w:lastRenderedPageBreak/>
              <w:t>Undertake management duties on a rotational basis within any area of the catering organisation as deemed commensurate with the grading of the post</w:t>
            </w:r>
            <w:r w:rsidR="00645C4A">
              <w:rPr>
                <w:color w:val="000000"/>
              </w:rPr>
              <w:t>.</w:t>
            </w:r>
          </w:p>
          <w:p w14:paraId="75ED5B04" w14:textId="43A4B86E" w:rsidR="00645C4A" w:rsidRPr="00AD208A" w:rsidRDefault="00645C4A" w:rsidP="00645C4A">
            <w:pPr>
              <w:spacing w:after="100" w:line="276" w:lineRule="auto"/>
              <w:rPr>
                <w:color w:val="000000" w:themeColor="text1"/>
              </w:rPr>
            </w:pPr>
          </w:p>
        </w:tc>
      </w:tr>
      <w:tr w:rsidR="000E55CE" w:rsidRPr="00E30234" w14:paraId="7B00AEE9" w14:textId="77777777" w:rsidTr="009249A0">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86BE4A" w14:textId="77777777" w:rsidR="000E55CE" w:rsidRPr="00E30234" w:rsidRDefault="000E55CE" w:rsidP="000E55CE">
            <w:pPr>
              <w:spacing w:line="276" w:lineRule="auto"/>
              <w:rPr>
                <w:b/>
                <w:bCs/>
              </w:rPr>
            </w:pPr>
            <w:r w:rsidRPr="435B0126">
              <w:rPr>
                <w:b/>
                <w:bCs/>
              </w:rPr>
              <w:lastRenderedPageBreak/>
              <w:t>Other duties/specific policies e.g. DBS</w:t>
            </w:r>
          </w:p>
          <w:p w14:paraId="543EE9E8" w14:textId="77777777" w:rsidR="000E55CE" w:rsidRPr="00E30234" w:rsidRDefault="000E55CE" w:rsidP="000E55CE">
            <w:pPr>
              <w:spacing w:line="276" w:lineRule="auto"/>
            </w:pPr>
          </w:p>
        </w:tc>
        <w:tc>
          <w:tcPr>
            <w:tcW w:w="6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CA05EFF" w14:textId="77777777" w:rsidR="000E55CE" w:rsidRDefault="000E55CE" w:rsidP="000E55CE">
            <w:pPr>
              <w:spacing w:line="276" w:lineRule="auto"/>
              <w:rPr>
                <w:color w:val="000000" w:themeColor="text1"/>
              </w:rPr>
            </w:pPr>
            <w:r w:rsidRPr="005C0538">
              <w:rPr>
                <w:color w:val="000000" w:themeColor="text1"/>
              </w:rPr>
              <w:t>The post holder must carry out their duties with full regard to the Council’s Equal Opportunities Policy, Code of Conduct and all other Council Policies.</w:t>
            </w:r>
          </w:p>
          <w:p w14:paraId="1BD378AB" w14:textId="77777777" w:rsidR="00BB4894" w:rsidRPr="00BB4894" w:rsidRDefault="00BB4894" w:rsidP="000E55CE">
            <w:pPr>
              <w:spacing w:line="276" w:lineRule="auto"/>
              <w:rPr>
                <w:color w:val="000000" w:themeColor="text1"/>
              </w:rPr>
            </w:pPr>
          </w:p>
          <w:p w14:paraId="2DDFC642" w14:textId="39031A39" w:rsidR="00BB4894" w:rsidRPr="00BB4894" w:rsidRDefault="00BB4894" w:rsidP="000E55CE">
            <w:pPr>
              <w:spacing w:line="276" w:lineRule="auto"/>
              <w:rPr>
                <w:color w:val="000000" w:themeColor="text1"/>
              </w:rPr>
            </w:pPr>
            <w:r w:rsidRPr="00BB4894">
              <w:rPr>
                <w:color w:val="000000" w:themeColor="text1"/>
              </w:rPr>
              <w:t>The postholder must promote and safeguard the welfare of the children and young people that they are responsible for, or come into contact with</w:t>
            </w:r>
            <w:r>
              <w:rPr>
                <w:color w:val="000000" w:themeColor="text1"/>
              </w:rPr>
              <w:t>.</w:t>
            </w:r>
          </w:p>
          <w:p w14:paraId="7F691DD2" w14:textId="77777777" w:rsidR="000E55CE" w:rsidRPr="00BB4894" w:rsidRDefault="000E55CE" w:rsidP="000E55CE">
            <w:pPr>
              <w:spacing w:line="276" w:lineRule="auto"/>
              <w:rPr>
                <w:color w:val="000000" w:themeColor="text1"/>
              </w:rPr>
            </w:pPr>
          </w:p>
          <w:p w14:paraId="7EAA0289" w14:textId="77777777" w:rsidR="000E55CE" w:rsidRPr="00BB4894" w:rsidRDefault="000E55CE" w:rsidP="000E55CE">
            <w:pPr>
              <w:spacing w:line="276" w:lineRule="auto"/>
              <w:rPr>
                <w:color w:val="000000" w:themeColor="text1"/>
              </w:rPr>
            </w:pPr>
            <w:r w:rsidRPr="005C0538">
              <w:rPr>
                <w:color w:val="000000" w:themeColor="text1"/>
              </w:rPr>
              <w:t>The post holder must comply with the Council’s Health and safety rules and regulations and with Health and safety legislation.</w:t>
            </w:r>
          </w:p>
          <w:p w14:paraId="5B304EB5" w14:textId="77777777" w:rsidR="000E55CE" w:rsidRPr="00BB4894" w:rsidRDefault="000E55CE" w:rsidP="000E55CE">
            <w:pPr>
              <w:spacing w:line="276" w:lineRule="auto"/>
              <w:rPr>
                <w:color w:val="000000" w:themeColor="text1"/>
              </w:rPr>
            </w:pPr>
          </w:p>
          <w:p w14:paraId="67486937" w14:textId="77777777" w:rsidR="000E55CE" w:rsidRPr="00BB4894" w:rsidRDefault="000E55CE" w:rsidP="000E55CE">
            <w:pPr>
              <w:spacing w:line="276" w:lineRule="auto"/>
              <w:rPr>
                <w:color w:val="000000" w:themeColor="text1"/>
              </w:rPr>
            </w:pPr>
            <w:r w:rsidRPr="005C0538">
              <w:rPr>
                <w:color w:val="000000" w:themeColor="text1"/>
              </w:rPr>
              <w:t xml:space="preserve">The post holder must comply with the principles of the Freedom of Information Act 2000 in relation to the management of Council records and information. </w:t>
            </w:r>
          </w:p>
          <w:p w14:paraId="5FF95FA9" w14:textId="77777777" w:rsidR="000E55CE" w:rsidRPr="00BB4894" w:rsidRDefault="000E55CE" w:rsidP="000E55CE">
            <w:pPr>
              <w:pStyle w:val="ListParagraph"/>
              <w:spacing w:line="276" w:lineRule="auto"/>
              <w:ind w:left="360"/>
              <w:rPr>
                <w:rFonts w:ascii="Arial" w:hAnsi="Arial" w:cs="Arial"/>
                <w:color w:val="000000" w:themeColor="text1"/>
                <w:kern w:val="0"/>
                <w:sz w:val="22"/>
                <w:lang w:eastAsia="en-US"/>
              </w:rPr>
            </w:pPr>
          </w:p>
          <w:p w14:paraId="7CD7B9D2" w14:textId="06761974" w:rsidR="000E55CE" w:rsidRPr="00BB4894" w:rsidRDefault="000E55CE" w:rsidP="000E55CE">
            <w:pPr>
              <w:spacing w:line="276" w:lineRule="auto"/>
              <w:rPr>
                <w:color w:val="000000" w:themeColor="text1"/>
              </w:rPr>
            </w:pPr>
            <w:r w:rsidRPr="005C0538">
              <w:rPr>
                <w:color w:val="000000" w:themeColor="text1"/>
              </w:rPr>
              <w:t>To comply with the principles and requirements of the Data Protection Act 2018 and GDPR in relation to the management of Council records and information and respect the privacy of personal information held by the Council</w:t>
            </w:r>
            <w:r>
              <w:rPr>
                <w:color w:val="000000" w:themeColor="text1"/>
              </w:rPr>
              <w:t>.</w:t>
            </w:r>
            <w:r w:rsidRPr="00BB4894">
              <w:rPr>
                <w:color w:val="000000" w:themeColor="text1"/>
              </w:rPr>
              <w:br/>
            </w:r>
          </w:p>
        </w:tc>
      </w:tr>
    </w:tbl>
    <w:p w14:paraId="0084ED67" w14:textId="4446815C" w:rsidR="00C112A4" w:rsidRDefault="00C112A4">
      <w:pPr>
        <w:pStyle w:val="Header"/>
        <w:tabs>
          <w:tab w:val="clear" w:pos="4153"/>
          <w:tab w:val="clear" w:pos="8306"/>
        </w:tabs>
        <w:spacing w:line="276" w:lineRule="auto"/>
      </w:pPr>
    </w:p>
    <w:sectPr w:rsidR="00C112A4">
      <w:footerReference w:type="default" r:id="rId12"/>
      <w:headerReference w:type="first" r:id="rId13"/>
      <w:footerReference w:type="first" r:id="rId14"/>
      <w:pgSz w:w="11906" w:h="16838" w:code="9"/>
      <w:pgMar w:top="1134" w:right="1134" w:bottom="567"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0406" w14:textId="77777777" w:rsidR="004C3B6F" w:rsidRDefault="004C3B6F">
      <w:r>
        <w:separator/>
      </w:r>
    </w:p>
  </w:endnote>
  <w:endnote w:type="continuationSeparator" w:id="0">
    <w:p w14:paraId="64BA83EA" w14:textId="77777777" w:rsidR="004C3B6F" w:rsidRDefault="004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27F" w14:textId="77777777" w:rsidR="00C112A4" w:rsidRDefault="00C112A4">
    <w:pPr>
      <w:pStyle w:val="Footer"/>
      <w:jc w:val="right"/>
      <w:rPr>
        <w:sz w:val="20"/>
      </w:rPr>
    </w:pPr>
  </w:p>
  <w:p w14:paraId="5076626B" w14:textId="77777777" w:rsidR="00C112A4" w:rsidRDefault="00C1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A5D0" w14:textId="77777777" w:rsidR="00C112A4" w:rsidRDefault="00C112A4">
    <w:pPr>
      <w:pStyle w:val="Footer"/>
      <w:jc w:val="right"/>
      <w:rPr>
        <w:sz w:val="20"/>
      </w:rPr>
    </w:pPr>
  </w:p>
  <w:p w14:paraId="1D64E4B9" w14:textId="77777777" w:rsidR="00C112A4" w:rsidRDefault="00C1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B669" w14:textId="77777777" w:rsidR="004C3B6F" w:rsidRDefault="004C3B6F">
      <w:r>
        <w:separator/>
      </w:r>
    </w:p>
  </w:footnote>
  <w:footnote w:type="continuationSeparator" w:id="0">
    <w:p w14:paraId="7CCEADCE" w14:textId="77777777" w:rsidR="004C3B6F" w:rsidRDefault="004C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C8A1" w14:textId="55F52B84" w:rsidR="00C112A4" w:rsidRDefault="00C11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7B3"/>
    <w:multiLevelType w:val="hybridMultilevel"/>
    <w:tmpl w:val="0D2CA7F8"/>
    <w:lvl w:ilvl="0" w:tplc="185CD5F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01912A8"/>
    <w:multiLevelType w:val="hybridMultilevel"/>
    <w:tmpl w:val="D1206B76"/>
    <w:lvl w:ilvl="0" w:tplc="185CD5F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471D4"/>
    <w:multiLevelType w:val="hybridMultilevel"/>
    <w:tmpl w:val="13223B2E"/>
    <w:lvl w:ilvl="0" w:tplc="185CD5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A8623A"/>
    <w:multiLevelType w:val="hybridMultilevel"/>
    <w:tmpl w:val="2806C2DA"/>
    <w:lvl w:ilvl="0" w:tplc="185CD5F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71170">
    <w:abstractNumId w:val="1"/>
  </w:num>
  <w:num w:numId="2" w16cid:durableId="1516337016">
    <w:abstractNumId w:val="1"/>
  </w:num>
  <w:num w:numId="3" w16cid:durableId="593325882">
    <w:abstractNumId w:val="2"/>
  </w:num>
  <w:num w:numId="4" w16cid:durableId="923030165">
    <w:abstractNumId w:val="3"/>
  </w:num>
  <w:num w:numId="5" w16cid:durableId="1793398421">
    <w:abstractNumId w:val="4"/>
  </w:num>
  <w:num w:numId="6" w16cid:durableId="159975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F"/>
    <w:rsid w:val="000342DF"/>
    <w:rsid w:val="000748E0"/>
    <w:rsid w:val="000E55CE"/>
    <w:rsid w:val="0027180F"/>
    <w:rsid w:val="00272418"/>
    <w:rsid w:val="002E2F87"/>
    <w:rsid w:val="002E432A"/>
    <w:rsid w:val="004C3B6F"/>
    <w:rsid w:val="00645C4A"/>
    <w:rsid w:val="006A3D80"/>
    <w:rsid w:val="006D503E"/>
    <w:rsid w:val="008B3F87"/>
    <w:rsid w:val="008C7CCB"/>
    <w:rsid w:val="00941818"/>
    <w:rsid w:val="0096212A"/>
    <w:rsid w:val="009D3CCB"/>
    <w:rsid w:val="00A36F93"/>
    <w:rsid w:val="00AE5436"/>
    <w:rsid w:val="00B33F03"/>
    <w:rsid w:val="00B65E30"/>
    <w:rsid w:val="00BB4894"/>
    <w:rsid w:val="00C04D74"/>
    <w:rsid w:val="00C112A4"/>
    <w:rsid w:val="00C91E01"/>
    <w:rsid w:val="00D803BE"/>
    <w:rsid w:val="00D97B7E"/>
    <w:rsid w:val="00E579D1"/>
    <w:rsid w:val="00F32ACF"/>
    <w:rsid w:val="00FB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A3DA"/>
  <w15:chartTrackingRefBased/>
  <w15:docId w15:val="{B770DED4-AF05-3F46-BC47-637E9B8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D97B7E"/>
    <w:pPr>
      <w:suppressAutoHyphens/>
      <w:overflowPunct w:val="0"/>
      <w:autoSpaceDE w:val="0"/>
      <w:autoSpaceDN w:val="0"/>
      <w:ind w:left="720"/>
      <w:contextualSpacing/>
      <w:textAlignment w:val="baseline"/>
    </w:pPr>
    <w:rPr>
      <w:rFonts w:ascii="Times New Roman" w:hAnsi="Times New Roman" w:cs="Times New Roman"/>
      <w:kern w:val="3"/>
      <w:sz w:val="24"/>
      <w:lang w:eastAsia="en-GB"/>
    </w:rPr>
  </w:style>
  <w:style w:type="paragraph" w:customStyle="1" w:styleId="Default">
    <w:name w:val="Default"/>
    <w:rsid w:val="00D97B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ty.dodd\Local%20Settings\Temporary%20Internet%20Files\OLKE\Blank%20document%20with%20logo_%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7" ma:contentTypeDescription="Create a new document." ma:contentTypeScope="" ma:versionID="9a25c9fd81b06e4c5d6c3d80c9b50e5e">
  <xsd:schema xmlns:xsd="http://www.w3.org/2001/XMLSchema" xmlns:xs="http://www.w3.org/2001/XMLSchema" xmlns:p="http://schemas.microsoft.com/office/2006/metadata/properties" xmlns:ns2="9f8b2057-8571-43f1-89d8-04dcb45c61d7" xmlns:ns3="90b2ce22-5f08-499d-8a51-a55788aa8ef6" xmlns:ns4="0862de27-bf98-42c3-9af4-81ee2ef416fb" targetNamespace="http://schemas.microsoft.com/office/2006/metadata/properties" ma:root="true" ma:fieldsID="05676eaeeb011d5dddfc539ab4bc4970" ns2:_="" ns3:_="" ns4:_="">
    <xsd:import namespace="9f8b2057-8571-43f1-89d8-04dcb45c61d7"/>
    <xsd:import namespace="90b2ce22-5f08-499d-8a51-a55788aa8ef6"/>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58bfe6-189d-489e-b61d-82e3891b2c96}" ma:internalName="TaxCatchAll" ma:showField="CatchAllData" ma:web="90b2ce22-5f08-499d-8a51-a55788aa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62de27-bf98-42c3-9af4-81ee2ef416fb">
      <Value>40</Value>
      <Value>39</Value>
      <Value>2</Value>
    </TaxCatchAll>
    <SharedWithUsers xmlns="90b2ce22-5f08-499d-8a51-a55788aa8ef6">
      <UserInfo>
        <DisplayName/>
        <AccountId xsi:nil="true"/>
        <AccountType/>
      </UserInfo>
    </SharedWithUsers>
    <lcf76f155ced4ddcb4097134ff3c332f xmlns="9f8b2057-8571-43f1-89d8-04dcb45c6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B1586-3A67-4388-BDCD-CB3A1BC0E574}">
  <ds:schemaRefs>
    <ds:schemaRef ds:uri="http://schemas.microsoft.com/sharepoint/v3/contenttype/forms"/>
  </ds:schemaRefs>
</ds:datastoreItem>
</file>

<file path=customXml/itemProps2.xml><?xml version="1.0" encoding="utf-8"?>
<ds:datastoreItem xmlns:ds="http://schemas.openxmlformats.org/officeDocument/2006/customXml" ds:itemID="{77C7AAFC-A8EA-46A1-863F-2A2F1603DB78}">
  <ds:schemaRefs>
    <ds:schemaRef ds:uri="http://schemas.microsoft.com/office/2006/metadata/longProperties"/>
  </ds:schemaRefs>
</ds:datastoreItem>
</file>

<file path=customXml/itemProps3.xml><?xml version="1.0" encoding="utf-8"?>
<ds:datastoreItem xmlns:ds="http://schemas.openxmlformats.org/officeDocument/2006/customXml" ds:itemID="{85F5E3E6-2381-442A-98D9-E83B32DC56E3}"/>
</file>

<file path=customXml/itemProps4.xml><?xml version="1.0" encoding="utf-8"?>
<ds:datastoreItem xmlns:ds="http://schemas.openxmlformats.org/officeDocument/2006/customXml" ds:itemID="{FC1F4414-F7C2-4A02-B496-A649ACD087D7}">
  <ds:schemaRefs>
    <ds:schemaRef ds:uri="http://schemas.microsoft.com/office/2006/metadata/properties"/>
    <ds:schemaRef ds:uri="http://schemas.microsoft.com/office/infopath/2007/PartnerControls"/>
    <ds:schemaRef ds:uri="90b2ce22-5f08-499d-8a51-a55788aa8ef6"/>
    <ds:schemaRef ds:uri="0862de27-bf98-42c3-9af4-81ee2ef416fb"/>
    <ds:schemaRef ds:uri="9f8b2057-8571-43f1-89d8-04dcb45c61d7"/>
    <ds:schemaRef ds:uri="529ac868-5e95-450e-9b65-763133a4ede8"/>
    <ds:schemaRef ds:uri="b760b020-d8bf-4040-a292-a0bca3fd292b"/>
  </ds:schemaRefs>
</ds:datastoreItem>
</file>

<file path=docProps/app.xml><?xml version="1.0" encoding="utf-8"?>
<Properties xmlns="http://schemas.openxmlformats.org/officeDocument/2006/extended-properties" xmlns:vt="http://schemas.openxmlformats.org/officeDocument/2006/docPropsVTypes">
  <Template>Blank document with logo_ bw</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Internal Document Template</dc:title>
  <dc:subject/>
  <dc:creator>Corporate Communications</dc:creator>
  <cp:keywords/>
  <dc:description/>
  <cp:lastModifiedBy>Deborah Carney</cp:lastModifiedBy>
  <cp:revision>2</cp:revision>
  <cp:lastPrinted>2005-05-31T11:32:00Z</cp:lastPrinted>
  <dcterms:created xsi:type="dcterms:W3CDTF">2024-05-24T14:55:00Z</dcterms:created>
  <dcterms:modified xsi:type="dcterms:W3CDTF">2024-05-24T14:55:00Z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d2f7b4d10e4407b86ff01b700fbb7d">
    <vt:lpwstr>Guide|1dc13121-0d21-4487-a0d2-b1d10dfa6a26</vt:lpwstr>
  </property>
  <property fmtid="{D5CDD505-2E9C-101B-9397-08002B2CF9AE}" pid="3" name="l58814b058b14ed6bd4193eaa477ca59">
    <vt:lpwstr>Communications|86ad80ae-2358-4b0e-9336-ec3c581c7b71</vt:lpwstr>
  </property>
  <property fmtid="{D5CDD505-2E9C-101B-9397-08002B2CF9AE}" pid="4" name="TheHubStaffGuideType">
    <vt:lpwstr>2;#Guide|1dc13121-0d21-4487-a0d2-b1d10dfa6a26</vt:lpwstr>
  </property>
  <property fmtid="{D5CDD505-2E9C-101B-9397-08002B2CF9AE}" pid="5" name="TheHubServiceArea">
    <vt:lpwstr>39;#Communications|86ad80ae-2358-4b0e-9336-ec3c581c7b71</vt:lpwstr>
  </property>
  <property fmtid="{D5CDD505-2E9C-101B-9397-08002B2CF9AE}" pid="6" name="pac808312c814246b49db10b1a71894d">
    <vt:lpwstr>Doing-your-job|bff27393-eabd-46e8-8ea5-900c19734103</vt:lpwstr>
  </property>
  <property fmtid="{D5CDD505-2E9C-101B-9397-08002B2CF9AE}" pid="7" name="TheHubStaffGuideTopic">
    <vt:lpwstr>40;#Doing-your-job|bff27393-eabd-46e8-8ea5-900c19734103</vt:lpwstr>
  </property>
  <property fmtid="{D5CDD505-2E9C-101B-9397-08002B2CF9AE}" pid="8" name="TaxCatchAll">
    <vt:lpwstr>40;#Doing-your-job|bff27393-eabd-46e8-8ea5-900c19734103;#39;#Communications|86ad80ae-2358-4b0e-9336-ec3c581c7b71;#2;#Guide|1dc13121-0d21-4487-a0d2-b1d10dfa6a26</vt:lpwstr>
  </property>
  <property fmtid="{D5CDD505-2E9C-101B-9397-08002B2CF9AE}" pid="9" name="xd_Signature">
    <vt:lpwstr/>
  </property>
  <property fmtid="{D5CDD505-2E9C-101B-9397-08002B2CF9AE}" pid="10" name="display_urn:schemas-microsoft-com:office:office#Editor">
    <vt:lpwstr>Helen Ford</vt:lpwstr>
  </property>
  <property fmtid="{D5CDD505-2E9C-101B-9397-08002B2CF9AE}" pid="11" name="Order">
    <vt:lpwstr>37500.0000000000</vt:lpwstr>
  </property>
  <property fmtid="{D5CDD505-2E9C-101B-9397-08002B2CF9AE}" pid="12" name="xd_ProgID">
    <vt:lpwstr/>
  </property>
  <property fmtid="{D5CDD505-2E9C-101B-9397-08002B2CF9AE}" pid="13" name="_ExtendedDescription">
    <vt:lpwstr/>
  </property>
  <property fmtid="{D5CDD505-2E9C-101B-9397-08002B2CF9AE}" pid="14" name="SharedWithUsers">
    <vt:lpwstr/>
  </property>
  <property fmtid="{D5CDD505-2E9C-101B-9397-08002B2CF9AE}" pid="15" name="display_urn:schemas-microsoft-com:office:office#Author">
    <vt:lpwstr>Helen Ford</vt:lpwstr>
  </property>
  <property fmtid="{D5CDD505-2E9C-101B-9397-08002B2CF9AE}" pid="16" name="ComplianceAssetId">
    <vt:lpwstr/>
  </property>
  <property fmtid="{D5CDD505-2E9C-101B-9397-08002B2CF9AE}" pid="17" name="TemplateUrl">
    <vt:lpwstr/>
  </property>
  <property fmtid="{D5CDD505-2E9C-101B-9397-08002B2CF9AE}" pid="18" name="ContentTypeId">
    <vt:lpwstr>0x010100816BEC4DFA245A41A8A087C0AD8F4A65</vt:lpwstr>
  </property>
  <property fmtid="{D5CDD505-2E9C-101B-9397-08002B2CF9AE}" pid="19" name="TriggerFlowInfo">
    <vt:lpwstr/>
  </property>
</Properties>
</file>