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329BB" w:rsidR="00F227C7" w:rsidP="00F227C7" w:rsidRDefault="00F227C7" w14:paraId="6F707EA5" w14:textId="77777777">
      <w:pPr>
        <w:rPr>
          <w:rFonts w:ascii="Arial" w:hAnsi="Arial" w:cs="Arial"/>
          <w:color w:val="175C82"/>
          <w:sz w:val="40"/>
          <w:szCs w:val="40"/>
        </w:rPr>
      </w:pPr>
      <w:r w:rsidRPr="00A329BB">
        <w:rPr>
          <w:rFonts w:ascii="Arial" w:hAnsi="Arial" w:cs="Arial"/>
          <w:color w:val="175C82"/>
          <w:sz w:val="40"/>
          <w:szCs w:val="40"/>
        </w:rPr>
        <w:t>Job Description</w:t>
      </w:r>
    </w:p>
    <w:p w:rsidRPr="00A329BB" w:rsidR="00F227C7" w:rsidP="00F227C7" w:rsidRDefault="00F227C7" w14:paraId="49B76758" w14:textId="77777777">
      <w:pPr>
        <w:rPr>
          <w:rFonts w:ascii="Arial" w:hAnsi="Arial" w:cs="Arial"/>
          <w:sz w:val="36"/>
          <w:szCs w:val="36"/>
        </w:rPr>
      </w:pPr>
    </w:p>
    <w:p w:rsidRPr="00A329BB" w:rsidR="00F227C7" w:rsidP="00F227C7" w:rsidRDefault="00F227C7" w14:paraId="1C0467EC" w14:textId="77777777">
      <w:pPr>
        <w:rPr>
          <w:rFonts w:ascii="Arial" w:hAnsi="Arial" w:cs="Arial"/>
          <w:sz w:val="22"/>
          <w:szCs w:val="22"/>
        </w:rPr>
      </w:pPr>
    </w:p>
    <w:p w:rsidRPr="00A329BB" w:rsidR="00F227C7" w:rsidP="00F227C7" w:rsidRDefault="00F227C7" w14:paraId="7013911D" w14:textId="23A98F36">
      <w:pPr>
        <w:autoSpaceDE w:val="0"/>
        <w:autoSpaceDN w:val="0"/>
        <w:adjustRightInd w:val="0"/>
        <w:rPr>
          <w:rFonts w:ascii="Arial" w:hAnsi="Arial" w:cs="Arial"/>
          <w:sz w:val="22"/>
          <w:szCs w:val="22"/>
        </w:rPr>
      </w:pPr>
      <w:r w:rsidRPr="06928241" w:rsidR="00F227C7">
        <w:rPr>
          <w:rFonts w:ascii="Arial" w:hAnsi="Arial" w:cs="Arial"/>
          <w:b w:val="1"/>
          <w:bCs w:val="1"/>
          <w:sz w:val="22"/>
          <w:szCs w:val="22"/>
        </w:rPr>
        <w:t>Post Title:</w:t>
      </w:r>
      <w:r w:rsidRPr="06928241" w:rsidR="00F227C7">
        <w:rPr>
          <w:rFonts w:ascii="Arial" w:hAnsi="Arial" w:cs="Arial"/>
          <w:sz w:val="22"/>
          <w:szCs w:val="22"/>
        </w:rPr>
        <w:t xml:space="preserve"> </w:t>
      </w:r>
      <w:r>
        <w:tab/>
      </w:r>
      <w:r>
        <w:tab/>
      </w:r>
      <w:r w:rsidRPr="06928241" w:rsidR="00A2541D">
        <w:rPr>
          <w:rFonts w:ascii="Arial" w:hAnsi="Arial" w:cs="Arial"/>
          <w:sz w:val="22"/>
          <w:szCs w:val="22"/>
        </w:rPr>
        <w:t xml:space="preserve">Local Energy </w:t>
      </w:r>
      <w:r w:rsidRPr="06928241" w:rsidR="00053586">
        <w:rPr>
          <w:rFonts w:ascii="Arial" w:hAnsi="Arial" w:cs="Arial"/>
          <w:sz w:val="22"/>
          <w:szCs w:val="22"/>
        </w:rPr>
        <w:t>Pathways</w:t>
      </w:r>
      <w:r w:rsidRPr="06928241" w:rsidR="006B0EFA">
        <w:rPr>
          <w:rFonts w:ascii="Arial" w:hAnsi="Arial" w:cs="Arial"/>
          <w:sz w:val="22"/>
          <w:szCs w:val="22"/>
        </w:rPr>
        <w:t xml:space="preserve"> </w:t>
      </w:r>
      <w:r w:rsidRPr="06928241" w:rsidR="00CF6CC9">
        <w:rPr>
          <w:rFonts w:ascii="Arial" w:hAnsi="Arial" w:cs="Arial"/>
          <w:sz w:val="22"/>
          <w:szCs w:val="22"/>
        </w:rPr>
        <w:t>Manager</w:t>
      </w:r>
    </w:p>
    <w:p w:rsidRPr="00A329BB" w:rsidR="00F227C7" w:rsidP="06928241" w:rsidRDefault="00F227C7" w14:paraId="39B2F135" w14:textId="1B49F3C8">
      <w:pPr>
        <w:pStyle w:val="Normal"/>
        <w:autoSpaceDE w:val="0"/>
        <w:autoSpaceDN w:val="0"/>
        <w:adjustRightInd w:val="0"/>
        <w:rPr>
          <w:rFonts w:ascii="Arial" w:hAnsi="Arial" w:eastAsia="Arial" w:cs="Arial"/>
          <w:noProof w:val="0"/>
          <w:sz w:val="22"/>
          <w:szCs w:val="22"/>
          <w:lang w:val="en-GB"/>
        </w:rPr>
      </w:pPr>
      <w:r w:rsidRPr="06928241" w:rsidR="00F227C7">
        <w:rPr>
          <w:rFonts w:ascii="Arial" w:hAnsi="Arial" w:cs="Arial"/>
          <w:b w:val="1"/>
          <w:bCs w:val="1"/>
          <w:sz w:val="22"/>
          <w:szCs w:val="22"/>
        </w:rPr>
        <w:t>Post Reference:</w:t>
      </w:r>
      <w:r>
        <w:tab/>
      </w:r>
      <w:r w:rsidRPr="06928241" w:rsidR="61C3445E">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GB"/>
        </w:rPr>
        <w:t>T617</w:t>
      </w:r>
    </w:p>
    <w:p w:rsidR="00F227C7" w:rsidP="06928241" w:rsidRDefault="00F227C7" w14:paraId="6F96978B" w14:textId="049792E3">
      <w:pPr>
        <w:rPr>
          <w:rFonts w:ascii="Arial" w:hAnsi="Arial" w:cs="Arial"/>
          <w:sz w:val="22"/>
          <w:szCs w:val="22"/>
        </w:rPr>
      </w:pPr>
      <w:r w:rsidRPr="06928241" w:rsidR="00F227C7">
        <w:rPr>
          <w:rFonts w:ascii="Arial" w:hAnsi="Arial" w:cs="Arial"/>
          <w:b w:val="1"/>
          <w:bCs w:val="1"/>
          <w:sz w:val="22"/>
          <w:szCs w:val="22"/>
        </w:rPr>
        <w:t>Grade</w:t>
      </w:r>
      <w:r w:rsidRPr="06928241" w:rsidR="007C28CE">
        <w:rPr>
          <w:rFonts w:ascii="Arial" w:hAnsi="Arial" w:cs="Arial"/>
          <w:b w:val="1"/>
          <w:bCs w:val="1"/>
          <w:sz w:val="22"/>
          <w:szCs w:val="22"/>
        </w:rPr>
        <w:t>:</w:t>
      </w:r>
      <w:r w:rsidRPr="06928241" w:rsidR="002A0935">
        <w:rPr>
          <w:rFonts w:ascii="Arial" w:hAnsi="Arial" w:cs="Arial"/>
          <w:sz w:val="22"/>
          <w:szCs w:val="22"/>
        </w:rPr>
        <w:t xml:space="preserve"> </w:t>
      </w:r>
      <w:r>
        <w:tab/>
      </w:r>
      <w:r>
        <w:tab/>
      </w:r>
      <w:r w:rsidRPr="06928241" w:rsidR="27290858">
        <w:rPr>
          <w:rFonts w:ascii="Arial" w:hAnsi="Arial" w:cs="Arial"/>
          <w:sz w:val="22"/>
          <w:szCs w:val="22"/>
        </w:rPr>
        <w:t>M</w:t>
      </w:r>
    </w:p>
    <w:p w:rsidR="00F227C7" w:rsidP="06928241" w:rsidRDefault="00F227C7" w14:paraId="468F5146" w14:textId="0548AD92">
      <w:pPr>
        <w:rPr>
          <w:rFonts w:ascii="Arial" w:hAnsi="Arial" w:cs="Arial"/>
          <w:sz w:val="22"/>
          <w:szCs w:val="22"/>
        </w:rPr>
      </w:pPr>
      <w:r w:rsidRPr="06928241" w:rsidR="00F227C7">
        <w:rPr>
          <w:rFonts w:ascii="Arial" w:hAnsi="Arial" w:cs="Arial"/>
          <w:b w:val="1"/>
          <w:bCs w:val="1"/>
          <w:sz w:val="22"/>
          <w:szCs w:val="22"/>
        </w:rPr>
        <w:t>Duration:</w:t>
      </w:r>
      <w:r w:rsidRPr="06928241" w:rsidR="00F227C7">
        <w:rPr>
          <w:rFonts w:ascii="Arial" w:hAnsi="Arial" w:cs="Arial"/>
          <w:sz w:val="22"/>
          <w:szCs w:val="22"/>
        </w:rPr>
        <w:t xml:space="preserve"> </w:t>
      </w:r>
      <w:r>
        <w:tab/>
      </w:r>
      <w:r>
        <w:tab/>
      </w:r>
      <w:r w:rsidRPr="06928241" w:rsidR="007C28CE">
        <w:rPr>
          <w:rFonts w:ascii="Arial" w:hAnsi="Arial" w:cs="Arial"/>
          <w:sz w:val="22"/>
          <w:szCs w:val="22"/>
        </w:rPr>
        <w:t>Permanen</w:t>
      </w:r>
      <w:r w:rsidRPr="06928241" w:rsidR="2CF8B415">
        <w:rPr>
          <w:rFonts w:ascii="Arial" w:hAnsi="Arial" w:cs="Arial"/>
          <w:sz w:val="22"/>
          <w:szCs w:val="22"/>
        </w:rPr>
        <w:t>t</w:t>
      </w:r>
    </w:p>
    <w:p w:rsidRPr="00A329BB" w:rsidR="00F227C7" w:rsidP="00F227C7" w:rsidRDefault="00F227C7" w14:paraId="7C10D618" w14:textId="687C346C">
      <w:pPr>
        <w:rPr>
          <w:rFonts w:ascii="Arial" w:hAnsi="Arial" w:cs="Arial"/>
          <w:sz w:val="22"/>
          <w:szCs w:val="22"/>
        </w:rPr>
      </w:pPr>
      <w:r w:rsidRPr="06928241" w:rsidR="00F227C7">
        <w:rPr>
          <w:rFonts w:ascii="Arial" w:hAnsi="Arial" w:cs="Arial"/>
          <w:b w:val="1"/>
          <w:bCs w:val="1"/>
          <w:sz w:val="22"/>
          <w:szCs w:val="22"/>
        </w:rPr>
        <w:t>Reports to:</w:t>
      </w:r>
      <w:r w:rsidRPr="06928241" w:rsidR="007C28CE">
        <w:rPr>
          <w:rFonts w:ascii="Arial" w:hAnsi="Arial" w:cs="Arial"/>
          <w:b w:val="1"/>
          <w:bCs w:val="1"/>
          <w:sz w:val="22"/>
          <w:szCs w:val="22"/>
        </w:rPr>
        <w:t xml:space="preserve"> </w:t>
      </w:r>
      <w:r>
        <w:tab/>
      </w:r>
      <w:r>
        <w:tab/>
      </w:r>
      <w:r w:rsidRPr="06928241" w:rsidR="003061E7">
        <w:rPr>
          <w:rFonts w:ascii="Arial" w:hAnsi="Arial" w:cs="Arial"/>
          <w:sz w:val="22"/>
          <w:szCs w:val="22"/>
        </w:rPr>
        <w:t xml:space="preserve">Senior </w:t>
      </w:r>
      <w:r w:rsidRPr="06928241" w:rsidR="00664E2F">
        <w:rPr>
          <w:rFonts w:ascii="Arial" w:hAnsi="Arial" w:cs="Arial"/>
          <w:sz w:val="22"/>
          <w:szCs w:val="22"/>
        </w:rPr>
        <w:t>Project Development</w:t>
      </w:r>
      <w:r w:rsidRPr="06928241" w:rsidR="00B001C0">
        <w:rPr>
          <w:rFonts w:ascii="Arial" w:hAnsi="Arial" w:cs="Arial"/>
          <w:sz w:val="22"/>
          <w:szCs w:val="22"/>
        </w:rPr>
        <w:t xml:space="preserve"> Manager</w:t>
      </w:r>
    </w:p>
    <w:p w:rsidR="06928241" w:rsidP="06928241" w:rsidRDefault="06928241" w14:paraId="1865649B" w14:textId="5A98B31E">
      <w:pPr>
        <w:rPr>
          <w:rFonts w:ascii="Arial" w:hAnsi="Arial" w:cs="Arial"/>
          <w:sz w:val="22"/>
          <w:szCs w:val="22"/>
        </w:rPr>
      </w:pPr>
    </w:p>
    <w:p w:rsidR="06928241" w:rsidP="06928241" w:rsidRDefault="06928241" w14:paraId="163BCED0" w14:textId="031EAFCE">
      <w:pPr>
        <w:rPr>
          <w:rFonts w:ascii="Arial" w:hAnsi="Arial" w:cs="Arial"/>
          <w:b w:val="1"/>
          <w:bCs w:val="1"/>
          <w:sz w:val="22"/>
          <w:szCs w:val="22"/>
        </w:rPr>
      </w:pPr>
    </w:p>
    <w:p w:rsidR="00F358F4" w:rsidP="06928241" w:rsidRDefault="00F358F4" w14:paraId="7D0F6012" w14:textId="374869EB">
      <w:pPr>
        <w:ind/>
        <w:rPr>
          <w:rFonts w:ascii="Arial" w:hAnsi="Arial" w:cs="Arial"/>
          <w:b w:val="1"/>
          <w:bCs w:val="1"/>
          <w:sz w:val="22"/>
          <w:szCs w:val="22"/>
        </w:rPr>
      </w:pPr>
      <w:r w:rsidRPr="06928241" w:rsidR="00F227C7">
        <w:rPr>
          <w:rFonts w:ascii="Arial" w:hAnsi="Arial" w:cs="Arial"/>
          <w:b w:val="1"/>
          <w:bCs w:val="1"/>
          <w:sz w:val="22"/>
          <w:szCs w:val="22"/>
        </w:rPr>
        <w:t>Job Purpose</w:t>
      </w:r>
    </w:p>
    <w:p w:rsidR="00F358F4" w:rsidP="00F358F4" w:rsidRDefault="00F358F4" w14:paraId="0F53F2F3" w14:textId="6AD20780">
      <w:pPr>
        <w:ind w:left="3" w:hanging="3"/>
        <w:rPr>
          <w:rFonts w:ascii="Arial" w:hAnsi="Arial" w:cs="Arial"/>
        </w:rPr>
      </w:pPr>
      <w:r w:rsidRPr="00A74C5D">
        <w:rPr>
          <w:rFonts w:ascii="Arial" w:hAnsi="Arial" w:cs="Arial"/>
        </w:rPr>
        <w:t>Th</w:t>
      </w:r>
      <w:r>
        <w:rPr>
          <w:rFonts w:ascii="Arial" w:hAnsi="Arial" w:cs="Arial"/>
        </w:rPr>
        <w:t>e Lo</w:t>
      </w:r>
      <w:r w:rsidR="005711B3">
        <w:rPr>
          <w:rFonts w:ascii="Arial" w:hAnsi="Arial" w:cs="Arial"/>
        </w:rPr>
        <w:t>cal Energy</w:t>
      </w:r>
      <w:r>
        <w:rPr>
          <w:rFonts w:ascii="Arial" w:hAnsi="Arial" w:cs="Arial"/>
        </w:rPr>
        <w:t xml:space="preserve"> Pathways Manager</w:t>
      </w:r>
      <w:r w:rsidRPr="00A74C5D">
        <w:rPr>
          <w:rFonts w:ascii="Arial" w:hAnsi="Arial" w:cs="Arial"/>
        </w:rPr>
        <w:t xml:space="preserve"> will </w:t>
      </w:r>
      <w:r>
        <w:rPr>
          <w:rFonts w:ascii="Arial" w:hAnsi="Arial" w:cs="Arial"/>
        </w:rPr>
        <w:t>apply their knowledge, expertise and capability to work with Local Authorities</w:t>
      </w:r>
      <w:r w:rsidR="005711B3">
        <w:rPr>
          <w:rFonts w:ascii="Arial" w:hAnsi="Arial" w:cs="Arial"/>
        </w:rPr>
        <w:t>, Community Energy organisations</w:t>
      </w:r>
      <w:r>
        <w:rPr>
          <w:rFonts w:ascii="Arial" w:hAnsi="Arial" w:cs="Arial"/>
        </w:rPr>
        <w:t xml:space="preserve"> and other strategic </w:t>
      </w:r>
      <w:r w:rsidR="003D1067">
        <w:rPr>
          <w:rFonts w:ascii="Arial" w:hAnsi="Arial" w:cs="Arial"/>
        </w:rPr>
        <w:t>partners to</w:t>
      </w:r>
      <w:r>
        <w:rPr>
          <w:rFonts w:ascii="Arial" w:hAnsi="Arial" w:cs="Arial"/>
        </w:rPr>
        <w:t xml:space="preserve"> develop </w:t>
      </w:r>
      <w:r w:rsidR="006F2A13">
        <w:rPr>
          <w:rFonts w:ascii="Arial" w:hAnsi="Arial" w:cs="Arial"/>
        </w:rPr>
        <w:t xml:space="preserve">a portfolio of </w:t>
      </w:r>
      <w:r>
        <w:rPr>
          <w:rFonts w:ascii="Arial" w:hAnsi="Arial" w:cs="Arial"/>
        </w:rPr>
        <w:t xml:space="preserve">renewable energy </w:t>
      </w:r>
      <w:r w:rsidR="006A3A32">
        <w:rPr>
          <w:rFonts w:ascii="Arial" w:hAnsi="Arial" w:cs="Arial"/>
        </w:rPr>
        <w:t xml:space="preserve">generating </w:t>
      </w:r>
      <w:r>
        <w:rPr>
          <w:rFonts w:ascii="Arial" w:hAnsi="Arial" w:cs="Arial"/>
        </w:rPr>
        <w:t>project</w:t>
      </w:r>
      <w:r w:rsidR="00016032">
        <w:rPr>
          <w:rFonts w:ascii="Arial" w:hAnsi="Arial" w:cs="Arial"/>
        </w:rPr>
        <w:t xml:space="preserve"> business case</w:t>
      </w:r>
      <w:r>
        <w:rPr>
          <w:rFonts w:ascii="Arial" w:hAnsi="Arial" w:cs="Arial"/>
        </w:rPr>
        <w:t>s</w:t>
      </w:r>
      <w:r w:rsidR="00016032">
        <w:rPr>
          <w:rFonts w:ascii="Arial" w:hAnsi="Arial" w:cs="Arial"/>
        </w:rPr>
        <w:t>,</w:t>
      </w:r>
      <w:r w:rsidR="00BC52CB">
        <w:rPr>
          <w:rFonts w:ascii="Arial" w:hAnsi="Arial" w:cs="Arial"/>
        </w:rPr>
        <w:t xml:space="preserve"> </w:t>
      </w:r>
      <w:r w:rsidR="009C1443">
        <w:rPr>
          <w:rFonts w:ascii="Arial" w:hAnsi="Arial" w:cs="Arial"/>
        </w:rPr>
        <w:t xml:space="preserve">contributing </w:t>
      </w:r>
      <w:r w:rsidR="00E855C7">
        <w:rPr>
          <w:rFonts w:ascii="Arial" w:hAnsi="Arial" w:cs="Arial"/>
        </w:rPr>
        <w:t xml:space="preserve">to </w:t>
      </w:r>
      <w:r w:rsidR="00F25138">
        <w:rPr>
          <w:rFonts w:ascii="Arial" w:hAnsi="Arial" w:cs="Arial"/>
        </w:rPr>
        <w:t xml:space="preserve">a strong regional pipeline of investible propositions. </w:t>
      </w:r>
    </w:p>
    <w:p w:rsidR="00F358F4" w:rsidP="00941BDD" w:rsidRDefault="00F358F4" w14:paraId="757D4CAF" w14:textId="77777777">
      <w:pPr>
        <w:ind w:left="3" w:hanging="3"/>
        <w:rPr>
          <w:rFonts w:ascii="Arial" w:hAnsi="Arial" w:cs="Arial"/>
        </w:rPr>
      </w:pPr>
    </w:p>
    <w:p w:rsidRPr="00A329BB" w:rsidR="00F227C7" w:rsidP="00F227C7" w:rsidRDefault="00F227C7" w14:paraId="2E426C85" w14:textId="77777777">
      <w:pPr>
        <w:rPr>
          <w:rFonts w:ascii="Arial" w:hAnsi="Arial" w:cs="Arial"/>
          <w:sz w:val="22"/>
          <w:szCs w:val="22"/>
        </w:rPr>
      </w:pPr>
    </w:p>
    <w:p w:rsidRPr="00A329BB" w:rsidR="00F227C7" w:rsidP="06928241" w:rsidRDefault="00F227C7" w14:paraId="40C85B26" w14:textId="40AE2B45">
      <w:pPr>
        <w:rPr>
          <w:rFonts w:ascii="Arial" w:hAnsi="Arial" w:cs="Arial"/>
          <w:b w:val="1"/>
          <w:bCs w:val="1"/>
          <w:sz w:val="26"/>
          <w:szCs w:val="26"/>
        </w:rPr>
      </w:pPr>
      <w:r w:rsidRPr="06928241" w:rsidR="00F227C7">
        <w:rPr>
          <w:rFonts w:ascii="Arial" w:hAnsi="Arial" w:cs="Arial"/>
          <w:b w:val="1"/>
          <w:bCs w:val="1"/>
          <w:sz w:val="26"/>
          <w:szCs w:val="26"/>
        </w:rPr>
        <w:t>Competency Framework Level</w:t>
      </w: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A329BB" w:rsidR="00F227C7" w:rsidTr="00131D35" w14:paraId="61C22D76" w14:textId="77777777">
        <w:tc>
          <w:tcPr>
            <w:tcW w:w="1980" w:type="dxa"/>
            <w:shd w:val="clear" w:color="auto" w:fill="175C82"/>
          </w:tcPr>
          <w:p w:rsidRPr="00A329BB" w:rsidR="00F227C7" w:rsidP="00131D35" w:rsidRDefault="00F227C7" w14:paraId="615DA595" w14:textId="77777777">
            <w:pPr>
              <w:rPr>
                <w:rFonts w:ascii="Arial" w:hAnsi="Arial" w:cs="Arial"/>
                <w:sz w:val="22"/>
                <w:szCs w:val="22"/>
              </w:rPr>
            </w:pPr>
          </w:p>
        </w:tc>
        <w:tc>
          <w:tcPr>
            <w:tcW w:w="7648" w:type="dxa"/>
            <w:shd w:val="clear" w:color="auto" w:fill="175C82"/>
          </w:tcPr>
          <w:p w:rsidRPr="00A329BB" w:rsidR="00F227C7" w:rsidP="00131D35" w:rsidRDefault="00F227C7" w14:paraId="60A62ABB" w14:textId="77777777">
            <w:pPr>
              <w:rPr>
                <w:rFonts w:ascii="Arial" w:hAnsi="Arial" w:cs="Arial"/>
                <w:b/>
                <w:bCs/>
                <w:sz w:val="22"/>
                <w:szCs w:val="22"/>
              </w:rPr>
            </w:pPr>
            <w:r w:rsidRPr="00A329BB">
              <w:rPr>
                <w:rFonts w:ascii="Arial" w:hAnsi="Arial" w:cs="Arial"/>
                <w:b/>
                <w:bCs/>
                <w:color w:val="FFFFFF" w:themeColor="background1"/>
                <w:sz w:val="22"/>
                <w:szCs w:val="22"/>
              </w:rPr>
              <w:t>General Competencies</w:t>
            </w:r>
          </w:p>
        </w:tc>
      </w:tr>
      <w:tr w:rsidRPr="00A329BB" w:rsidR="00F227C7" w:rsidTr="00131D35" w14:paraId="0E795D52" w14:textId="77777777">
        <w:tc>
          <w:tcPr>
            <w:tcW w:w="1980" w:type="dxa"/>
          </w:tcPr>
          <w:p w:rsidRPr="00A329BB" w:rsidR="00F227C7" w:rsidP="00131D35" w:rsidRDefault="00F227C7" w14:paraId="7156E66D" w14:textId="77777777">
            <w:pPr>
              <w:rPr>
                <w:rFonts w:ascii="Arial" w:hAnsi="Arial" w:cs="Arial"/>
                <w:b/>
                <w:bCs/>
                <w:sz w:val="22"/>
                <w:szCs w:val="22"/>
              </w:rPr>
            </w:pPr>
            <w:r w:rsidRPr="00A329BB">
              <w:rPr>
                <w:rFonts w:ascii="Arial" w:hAnsi="Arial" w:cs="Arial"/>
                <w:b/>
                <w:bCs/>
                <w:sz w:val="22"/>
                <w:szCs w:val="22"/>
              </w:rPr>
              <w:t>All Staff</w:t>
            </w:r>
          </w:p>
        </w:tc>
        <w:tc>
          <w:tcPr>
            <w:tcW w:w="7648" w:type="dxa"/>
          </w:tcPr>
          <w:p w:rsidRPr="00A329BB" w:rsidR="00F227C7" w:rsidP="00131D35" w:rsidRDefault="00F227C7" w14:paraId="2DD2C648" w14:textId="77777777">
            <w:pPr>
              <w:pStyle w:val="ListParagraph"/>
              <w:numPr>
                <w:ilvl w:val="0"/>
                <w:numId w:val="1"/>
              </w:numPr>
              <w:autoSpaceDE w:val="0"/>
              <w:autoSpaceDN w:val="0"/>
              <w:adjustRightInd w:val="0"/>
              <w:ind w:left="473"/>
              <w:rPr>
                <w:rFonts w:ascii="Arial" w:hAnsi="Arial" w:cs="Arial"/>
                <w:sz w:val="22"/>
                <w:szCs w:val="22"/>
              </w:rPr>
            </w:pPr>
            <w:r w:rsidRPr="00A329BB">
              <w:rPr>
                <w:rFonts w:ascii="Arial" w:hAnsi="Arial" w:cs="Arial"/>
                <w:sz w:val="22"/>
                <w:szCs w:val="22"/>
              </w:rPr>
              <w:t>We do what we say we will</w:t>
            </w:r>
          </w:p>
          <w:p w:rsidRPr="00A329BB" w:rsidR="00F227C7" w:rsidP="00131D35" w:rsidRDefault="00F227C7" w14:paraId="0A0D742D" w14:textId="77777777">
            <w:pPr>
              <w:pStyle w:val="ListParagraph"/>
              <w:numPr>
                <w:ilvl w:val="0"/>
                <w:numId w:val="1"/>
              </w:numPr>
              <w:autoSpaceDE w:val="0"/>
              <w:autoSpaceDN w:val="0"/>
              <w:adjustRightInd w:val="0"/>
              <w:ind w:left="473"/>
              <w:rPr>
                <w:rFonts w:ascii="Arial" w:hAnsi="Arial" w:cs="Arial"/>
                <w:sz w:val="22"/>
                <w:szCs w:val="22"/>
              </w:rPr>
            </w:pPr>
            <w:r w:rsidRPr="00A329BB">
              <w:rPr>
                <w:rFonts w:ascii="Arial" w:hAnsi="Arial" w:cs="Arial"/>
                <w:sz w:val="22"/>
                <w:szCs w:val="22"/>
              </w:rPr>
              <w:t>We do it when we say we will</w:t>
            </w:r>
          </w:p>
          <w:p w:rsidRPr="00A329BB" w:rsidR="00F227C7" w:rsidP="00131D35" w:rsidRDefault="00F227C7" w14:paraId="412EA8C8" w14:textId="77777777">
            <w:pPr>
              <w:pStyle w:val="ListParagraph"/>
              <w:numPr>
                <w:ilvl w:val="0"/>
                <w:numId w:val="1"/>
              </w:numPr>
              <w:autoSpaceDE w:val="0"/>
              <w:autoSpaceDN w:val="0"/>
              <w:adjustRightInd w:val="0"/>
              <w:ind w:left="473"/>
              <w:rPr>
                <w:rFonts w:ascii="Arial" w:hAnsi="Arial" w:cs="Arial"/>
                <w:sz w:val="22"/>
                <w:szCs w:val="22"/>
              </w:rPr>
            </w:pPr>
            <w:r w:rsidRPr="00A329BB">
              <w:rPr>
                <w:rFonts w:ascii="Arial" w:hAnsi="Arial" w:cs="Arial"/>
                <w:sz w:val="22"/>
                <w:szCs w:val="22"/>
              </w:rPr>
              <w:t>We aim for excellence</w:t>
            </w:r>
          </w:p>
          <w:p w:rsidRPr="00A329BB" w:rsidR="00F227C7" w:rsidP="00131D35" w:rsidRDefault="00F227C7" w14:paraId="360DD09B" w14:textId="77777777">
            <w:pPr>
              <w:pStyle w:val="ListParagraph"/>
              <w:numPr>
                <w:ilvl w:val="0"/>
                <w:numId w:val="1"/>
              </w:numPr>
              <w:autoSpaceDE w:val="0"/>
              <w:autoSpaceDN w:val="0"/>
              <w:adjustRightInd w:val="0"/>
              <w:ind w:left="473"/>
              <w:rPr>
                <w:rFonts w:ascii="Arial" w:hAnsi="Arial" w:cs="Arial"/>
                <w:sz w:val="22"/>
                <w:szCs w:val="22"/>
              </w:rPr>
            </w:pPr>
            <w:r w:rsidRPr="00A329BB">
              <w:rPr>
                <w:rFonts w:ascii="Arial" w:hAnsi="Arial" w:cs="Arial"/>
                <w:sz w:val="22"/>
                <w:szCs w:val="22"/>
              </w:rPr>
              <w:t>We keep people informed</w:t>
            </w:r>
          </w:p>
          <w:p w:rsidRPr="00A329BB" w:rsidR="00F227C7" w:rsidP="00131D35" w:rsidRDefault="00F227C7" w14:paraId="4B089CE1" w14:textId="77777777">
            <w:pPr>
              <w:pStyle w:val="ListParagraph"/>
              <w:numPr>
                <w:ilvl w:val="0"/>
                <w:numId w:val="1"/>
              </w:numPr>
              <w:autoSpaceDE w:val="0"/>
              <w:autoSpaceDN w:val="0"/>
              <w:adjustRightInd w:val="0"/>
              <w:ind w:left="473"/>
              <w:rPr>
                <w:rFonts w:ascii="Arial" w:hAnsi="Arial" w:cs="Arial"/>
                <w:sz w:val="22"/>
                <w:szCs w:val="22"/>
              </w:rPr>
            </w:pPr>
            <w:r w:rsidRPr="00A329BB">
              <w:rPr>
                <w:rFonts w:ascii="Arial" w:hAnsi="Arial" w:cs="Arial"/>
                <w:sz w:val="22"/>
                <w:szCs w:val="22"/>
              </w:rPr>
              <w:t>We strive to learn and develop</w:t>
            </w:r>
          </w:p>
          <w:p w:rsidRPr="00A329BB" w:rsidR="00F227C7" w:rsidP="00131D35" w:rsidRDefault="00F227C7" w14:paraId="24774406" w14:textId="77777777">
            <w:pPr>
              <w:pStyle w:val="ListParagraph"/>
              <w:numPr>
                <w:ilvl w:val="0"/>
                <w:numId w:val="1"/>
              </w:numPr>
              <w:ind w:left="473"/>
              <w:rPr>
                <w:rFonts w:ascii="Arial" w:hAnsi="Arial" w:cs="Arial"/>
                <w:sz w:val="22"/>
                <w:szCs w:val="22"/>
              </w:rPr>
            </w:pPr>
            <w:r w:rsidRPr="00A329BB">
              <w:rPr>
                <w:rFonts w:ascii="Arial" w:hAnsi="Arial" w:cs="Arial"/>
                <w:sz w:val="22"/>
                <w:szCs w:val="22"/>
              </w:rPr>
              <w:t>We give and receive constructive feedback and act on it</w:t>
            </w:r>
          </w:p>
        </w:tc>
      </w:tr>
    </w:tbl>
    <w:p w:rsidRPr="00A329BB" w:rsidR="00F227C7" w:rsidP="00F227C7" w:rsidRDefault="00F227C7" w14:paraId="60FDBCAC" w14:textId="77777777">
      <w:pPr>
        <w:rPr>
          <w:rFonts w:ascii="Arial" w:hAnsi="Arial" w:cs="Arial"/>
          <w:sz w:val="22"/>
          <w:szCs w:val="22"/>
        </w:rPr>
      </w:pPr>
    </w:p>
    <w:p w:rsidRPr="00A329BB" w:rsidR="00F227C7" w:rsidP="00F227C7" w:rsidRDefault="00F227C7" w14:paraId="013C00EF" w14:textId="77777777">
      <w:pPr>
        <w:rPr>
          <w:rFonts w:ascii="Arial" w:hAnsi="Arial" w:cs="Arial"/>
          <w:sz w:val="22"/>
          <w:szCs w:val="22"/>
        </w:rPr>
      </w:pPr>
    </w:p>
    <w:p w:rsidRPr="00A329BB" w:rsidR="00F227C7" w:rsidP="06928241" w:rsidRDefault="00F227C7" w14:paraId="71EB20F9" w14:textId="49910D60">
      <w:pPr>
        <w:rPr>
          <w:rFonts w:ascii="Arial" w:hAnsi="Arial" w:cs="Arial"/>
          <w:b w:val="1"/>
          <w:bCs w:val="1"/>
          <w:sz w:val="26"/>
          <w:szCs w:val="26"/>
        </w:rPr>
      </w:pPr>
      <w:r w:rsidRPr="06928241" w:rsidR="00F227C7">
        <w:rPr>
          <w:rFonts w:ascii="Arial" w:hAnsi="Arial" w:cs="Arial"/>
          <w:b w:val="1"/>
          <w:bCs w:val="1"/>
          <w:sz w:val="26"/>
          <w:szCs w:val="26"/>
        </w:rPr>
        <w:t>Manager</w:t>
      </w: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A329BB" w:rsidR="00F227C7" w:rsidTr="00131D35" w14:paraId="53052426" w14:textId="77777777">
        <w:tc>
          <w:tcPr>
            <w:tcW w:w="1980" w:type="dxa"/>
            <w:shd w:val="clear" w:color="auto" w:fill="175C82"/>
          </w:tcPr>
          <w:p w:rsidRPr="00A329BB" w:rsidR="00F227C7" w:rsidP="00131D35" w:rsidRDefault="00F227C7" w14:paraId="645CE485" w14:textId="77777777">
            <w:pPr>
              <w:rPr>
                <w:rFonts w:ascii="Arial" w:hAnsi="Arial" w:cs="Arial"/>
                <w:color w:val="FFFFFF" w:themeColor="background1"/>
                <w:sz w:val="22"/>
                <w:szCs w:val="22"/>
              </w:rPr>
            </w:pPr>
          </w:p>
        </w:tc>
        <w:tc>
          <w:tcPr>
            <w:tcW w:w="7648" w:type="dxa"/>
            <w:shd w:val="clear" w:color="auto" w:fill="175C82"/>
          </w:tcPr>
          <w:p w:rsidRPr="00A329BB" w:rsidR="00F227C7" w:rsidP="00131D35" w:rsidRDefault="00F227C7" w14:paraId="5AB7AA17" w14:textId="77777777">
            <w:pPr>
              <w:rPr>
                <w:rFonts w:ascii="Arial" w:hAnsi="Arial" w:cs="Arial"/>
                <w:b/>
                <w:bCs/>
                <w:color w:val="FFFFFF" w:themeColor="background1"/>
                <w:sz w:val="22"/>
                <w:szCs w:val="22"/>
              </w:rPr>
            </w:pPr>
            <w:r w:rsidRPr="00A329BB">
              <w:rPr>
                <w:rFonts w:ascii="Arial" w:hAnsi="Arial" w:cs="Arial"/>
                <w:b/>
                <w:bCs/>
                <w:color w:val="FFFFFF" w:themeColor="background1"/>
                <w:sz w:val="22"/>
                <w:szCs w:val="22"/>
              </w:rPr>
              <w:t>Leadership &amp; Direction</w:t>
            </w:r>
          </w:p>
        </w:tc>
      </w:tr>
      <w:tr w:rsidRPr="00A329BB" w:rsidR="00F227C7" w:rsidTr="00131D35" w14:paraId="260818BE" w14:textId="77777777">
        <w:tc>
          <w:tcPr>
            <w:tcW w:w="1980" w:type="dxa"/>
          </w:tcPr>
          <w:p w:rsidRPr="00A329BB" w:rsidR="00F227C7" w:rsidP="00131D35" w:rsidRDefault="00F227C7" w14:paraId="07489FF2" w14:textId="77777777">
            <w:pPr>
              <w:rPr>
                <w:rFonts w:ascii="Arial" w:hAnsi="Arial" w:cs="Arial"/>
                <w:b/>
                <w:bCs/>
                <w:sz w:val="22"/>
                <w:szCs w:val="22"/>
              </w:rPr>
            </w:pPr>
            <w:r w:rsidRPr="00A329BB">
              <w:rPr>
                <w:rFonts w:ascii="Arial" w:hAnsi="Arial" w:cs="Arial"/>
                <w:b/>
                <w:bCs/>
                <w:sz w:val="22"/>
                <w:szCs w:val="22"/>
              </w:rPr>
              <w:t>Manager</w:t>
            </w:r>
          </w:p>
        </w:tc>
        <w:tc>
          <w:tcPr>
            <w:tcW w:w="7648" w:type="dxa"/>
          </w:tcPr>
          <w:p w:rsidRPr="00A329BB" w:rsidR="00F227C7" w:rsidP="00131D35" w:rsidRDefault="00F227C7" w14:paraId="082CCE1A"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Understands the plan for going forward and shares their understanding with others</w:t>
            </w:r>
          </w:p>
          <w:p w:rsidRPr="00A329BB" w:rsidR="00F227C7" w:rsidP="00131D35" w:rsidRDefault="00F227C7" w14:paraId="39EB5DFD"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Manages delivery of value-added activity and identified outputs</w:t>
            </w:r>
          </w:p>
          <w:p w:rsidRPr="00A329BB" w:rsidR="00F227C7" w:rsidP="00131D35" w:rsidRDefault="00F227C7" w14:paraId="158182A3"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Ensures that roles are clearly allocated for the completion of tasks</w:t>
            </w:r>
          </w:p>
          <w:p w:rsidRPr="00A329BB" w:rsidR="00F227C7" w:rsidP="00131D35" w:rsidRDefault="00F227C7" w14:paraId="247D64E2"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Identifies and resolves issues as they arise</w:t>
            </w:r>
          </w:p>
          <w:p w:rsidRPr="00A329BB" w:rsidR="00F227C7" w:rsidP="00131D35" w:rsidRDefault="00F227C7" w14:paraId="7993F862"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When mistakes are made focuses on the lessons to be learned for the future</w:t>
            </w:r>
          </w:p>
          <w:p w:rsidRPr="00A329BB" w:rsidR="00F227C7" w:rsidP="00131D35" w:rsidRDefault="00F227C7" w14:paraId="3CACAFFA"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Ensures individuals understand the contribution they can make to corporate and service objectives</w:t>
            </w:r>
          </w:p>
          <w:p w:rsidRPr="00A329BB" w:rsidR="00F227C7" w:rsidP="00131D35" w:rsidRDefault="00F227C7" w14:paraId="47E7E4B5"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Provides relevant support, training and resources to enable individuals to deliver their objectives</w:t>
            </w:r>
          </w:p>
          <w:p w:rsidRPr="00A329BB" w:rsidR="00F227C7" w:rsidP="00131D35" w:rsidRDefault="00F227C7" w14:paraId="263DDA42" w14:textId="77777777">
            <w:pPr>
              <w:pStyle w:val="ListParagraph"/>
              <w:ind w:left="473"/>
              <w:rPr>
                <w:rFonts w:ascii="Arial" w:hAnsi="Arial" w:cs="Arial"/>
                <w:sz w:val="22"/>
                <w:szCs w:val="22"/>
              </w:rPr>
            </w:pPr>
          </w:p>
          <w:p w:rsidRPr="00A329BB" w:rsidR="00F227C7" w:rsidP="00131D35" w:rsidRDefault="00F227C7" w14:paraId="2DEADC09" w14:textId="77777777">
            <w:pPr>
              <w:pStyle w:val="ListParagraph"/>
              <w:ind w:left="473"/>
              <w:rPr>
                <w:rFonts w:ascii="Arial" w:hAnsi="Arial" w:cs="Arial"/>
                <w:sz w:val="22"/>
                <w:szCs w:val="22"/>
              </w:rPr>
            </w:pPr>
          </w:p>
        </w:tc>
      </w:tr>
    </w:tbl>
    <w:p w:rsidRPr="00A329BB" w:rsidR="00F227C7" w:rsidP="00F227C7" w:rsidRDefault="00F227C7" w14:paraId="1FA9F1D7" w14:textId="77777777">
      <w:pPr>
        <w:rPr>
          <w:rFonts w:ascii="Arial" w:hAnsi="Arial" w:cs="Arial"/>
          <w:sz w:val="22"/>
          <w:szCs w:val="22"/>
        </w:rPr>
      </w:pPr>
    </w:p>
    <w:p w:rsidRPr="00A329BB" w:rsidR="00F227C7" w:rsidP="00F227C7" w:rsidRDefault="00F227C7" w14:paraId="55AF7D27" w14:textId="77777777">
      <w:pPr>
        <w:rPr>
          <w:rFonts w:ascii="Arial" w:hAnsi="Arial" w:cs="Arial"/>
          <w:b/>
          <w:bCs/>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A329BB" w:rsidR="00F227C7" w:rsidTr="00131D35" w14:paraId="40CD1AE1" w14:textId="77777777">
        <w:tc>
          <w:tcPr>
            <w:tcW w:w="1980" w:type="dxa"/>
            <w:shd w:val="clear" w:color="auto" w:fill="175C82"/>
          </w:tcPr>
          <w:p w:rsidRPr="00A329BB" w:rsidR="00F227C7" w:rsidP="00131D35" w:rsidRDefault="00F227C7" w14:paraId="486115E9" w14:textId="77777777">
            <w:pPr>
              <w:rPr>
                <w:rFonts w:ascii="Arial" w:hAnsi="Arial" w:cs="Arial"/>
                <w:color w:val="FFFFFF" w:themeColor="background1"/>
                <w:sz w:val="22"/>
                <w:szCs w:val="22"/>
              </w:rPr>
            </w:pPr>
          </w:p>
        </w:tc>
        <w:tc>
          <w:tcPr>
            <w:tcW w:w="7648" w:type="dxa"/>
            <w:shd w:val="clear" w:color="auto" w:fill="175C82"/>
          </w:tcPr>
          <w:p w:rsidRPr="00A329BB" w:rsidR="00F227C7" w:rsidP="00131D35" w:rsidRDefault="00F227C7" w14:paraId="4F927631" w14:textId="77777777">
            <w:pPr>
              <w:rPr>
                <w:rFonts w:ascii="Arial" w:hAnsi="Arial" w:cs="Arial"/>
                <w:b/>
                <w:bCs/>
                <w:color w:val="FFFFFF" w:themeColor="background1"/>
                <w:sz w:val="22"/>
                <w:szCs w:val="22"/>
              </w:rPr>
            </w:pPr>
            <w:r w:rsidRPr="00A329BB">
              <w:rPr>
                <w:rFonts w:ascii="Arial" w:hAnsi="Arial" w:cs="Arial"/>
                <w:b/>
                <w:bCs/>
                <w:color w:val="FFFFFF" w:themeColor="background1"/>
                <w:sz w:val="22"/>
                <w:szCs w:val="22"/>
              </w:rPr>
              <w:t>Communication &amp; Influence</w:t>
            </w:r>
          </w:p>
        </w:tc>
      </w:tr>
      <w:tr w:rsidRPr="00A329BB" w:rsidR="00F227C7" w:rsidTr="00131D35" w14:paraId="46A6A03D" w14:textId="77777777">
        <w:tc>
          <w:tcPr>
            <w:tcW w:w="1980" w:type="dxa"/>
          </w:tcPr>
          <w:p w:rsidRPr="00A329BB" w:rsidR="00F227C7" w:rsidP="00131D35" w:rsidRDefault="00F227C7" w14:paraId="178D04DB" w14:textId="77777777">
            <w:pPr>
              <w:rPr>
                <w:rFonts w:ascii="Arial" w:hAnsi="Arial" w:cs="Arial"/>
                <w:b/>
                <w:bCs/>
                <w:sz w:val="22"/>
                <w:szCs w:val="22"/>
              </w:rPr>
            </w:pPr>
            <w:r w:rsidRPr="00A329BB">
              <w:rPr>
                <w:rFonts w:ascii="Arial" w:hAnsi="Arial" w:cs="Arial"/>
                <w:b/>
                <w:bCs/>
                <w:sz w:val="22"/>
                <w:szCs w:val="22"/>
              </w:rPr>
              <w:t>Manager</w:t>
            </w:r>
          </w:p>
        </w:tc>
        <w:tc>
          <w:tcPr>
            <w:tcW w:w="7648" w:type="dxa"/>
          </w:tcPr>
          <w:p w:rsidRPr="00A329BB" w:rsidR="00F227C7" w:rsidP="00131D35" w:rsidRDefault="00F227C7" w14:paraId="17FFF43E"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Communicates clearly what outcomes will be achieved</w:t>
            </w:r>
          </w:p>
          <w:p w:rsidRPr="00A329BB" w:rsidR="00F227C7" w:rsidP="00131D35" w:rsidRDefault="00F227C7" w14:paraId="5149A838"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Is aware of the relevant stakeholders and the necessary interface that this produces</w:t>
            </w:r>
          </w:p>
          <w:p w:rsidRPr="00A329BB" w:rsidR="00F227C7" w:rsidP="00131D35" w:rsidRDefault="00F227C7" w14:paraId="11C740F1"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 xml:space="preserve">Communicates success or otherwise as the project or program evolves </w:t>
            </w:r>
          </w:p>
          <w:p w:rsidRPr="00A329BB" w:rsidR="00F227C7" w:rsidP="00131D35" w:rsidRDefault="00F227C7" w14:paraId="241313CD"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 xml:space="preserve">Delivers consistently at a professional level in the written, spoken and outward facing interactions that are representational of the organisation </w:t>
            </w:r>
          </w:p>
          <w:p w:rsidRPr="00A329BB" w:rsidR="00F227C7" w:rsidP="00131D35" w:rsidRDefault="00F227C7" w14:paraId="0AEB666F"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Adapts their communication style in response to others and the situation</w:t>
            </w:r>
          </w:p>
          <w:p w:rsidRPr="00A329BB" w:rsidR="00F227C7" w:rsidP="00131D35" w:rsidRDefault="00F227C7" w14:paraId="03C56454" w14:textId="77777777">
            <w:pPr>
              <w:pStyle w:val="ListParagraph"/>
              <w:numPr>
                <w:ilvl w:val="0"/>
                <w:numId w:val="3"/>
              </w:numPr>
              <w:ind w:left="424" w:hanging="284"/>
              <w:rPr>
                <w:rFonts w:ascii="Arial" w:hAnsi="Arial" w:cs="Arial"/>
                <w:sz w:val="22"/>
                <w:szCs w:val="22"/>
              </w:rPr>
            </w:pPr>
            <w:r w:rsidRPr="00A329BB">
              <w:rPr>
                <w:rFonts w:ascii="Arial" w:hAnsi="Arial" w:cs="Arial"/>
                <w:sz w:val="22"/>
                <w:szCs w:val="22"/>
              </w:rPr>
              <w:t>Checks for understanding and is able to build consensus, where disagreement exists</w:t>
            </w:r>
          </w:p>
        </w:tc>
      </w:tr>
    </w:tbl>
    <w:p w:rsidRPr="00A329BB" w:rsidR="00F227C7" w:rsidP="00F227C7" w:rsidRDefault="00F227C7" w14:paraId="015E2712" w14:textId="77777777">
      <w:pPr>
        <w:rPr>
          <w:rFonts w:ascii="Arial" w:hAnsi="Arial" w:cs="Arial"/>
          <w:sz w:val="22"/>
          <w:szCs w:val="22"/>
        </w:rPr>
      </w:pPr>
    </w:p>
    <w:p w:rsidRPr="00A329BB" w:rsidR="00F227C7" w:rsidP="00F227C7" w:rsidRDefault="00F227C7" w14:paraId="140D8807" w14:textId="77777777">
      <w:pPr>
        <w:rPr>
          <w:rFonts w:ascii="Arial" w:hAnsi="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A329BB" w:rsidR="00F227C7" w:rsidTr="00131D35" w14:paraId="7FFBD487" w14:textId="77777777">
        <w:tc>
          <w:tcPr>
            <w:tcW w:w="1980" w:type="dxa"/>
            <w:shd w:val="clear" w:color="auto" w:fill="175C82"/>
          </w:tcPr>
          <w:p w:rsidRPr="00A329BB" w:rsidR="00F227C7" w:rsidP="00131D35" w:rsidRDefault="00F227C7" w14:paraId="662827A5" w14:textId="77777777">
            <w:pPr>
              <w:rPr>
                <w:rFonts w:ascii="Arial" w:hAnsi="Arial" w:cs="Arial"/>
                <w:color w:val="FFFFFF" w:themeColor="background1"/>
                <w:sz w:val="22"/>
                <w:szCs w:val="22"/>
              </w:rPr>
            </w:pPr>
          </w:p>
        </w:tc>
        <w:tc>
          <w:tcPr>
            <w:tcW w:w="7648" w:type="dxa"/>
            <w:shd w:val="clear" w:color="auto" w:fill="175C82"/>
          </w:tcPr>
          <w:p w:rsidRPr="00A329BB" w:rsidR="00F227C7" w:rsidP="00131D35" w:rsidRDefault="00F227C7" w14:paraId="2D85C5A3" w14:textId="77777777">
            <w:pPr>
              <w:rPr>
                <w:rFonts w:ascii="Arial" w:hAnsi="Arial" w:cs="Arial"/>
                <w:b/>
                <w:bCs/>
                <w:color w:val="FFFFFF" w:themeColor="background1"/>
                <w:sz w:val="22"/>
                <w:szCs w:val="22"/>
              </w:rPr>
            </w:pPr>
            <w:r w:rsidRPr="00A329BB">
              <w:rPr>
                <w:rFonts w:ascii="Arial" w:hAnsi="Arial" w:cs="Arial"/>
                <w:b/>
                <w:bCs/>
                <w:color w:val="FFFFFF" w:themeColor="background1"/>
                <w:sz w:val="22"/>
                <w:szCs w:val="22"/>
              </w:rPr>
              <w:t>Experience &amp; Technical</w:t>
            </w:r>
          </w:p>
        </w:tc>
      </w:tr>
      <w:tr w:rsidRPr="00A329BB" w:rsidR="00F227C7" w:rsidTr="00131D35" w14:paraId="5378B428" w14:textId="77777777">
        <w:tc>
          <w:tcPr>
            <w:tcW w:w="1980" w:type="dxa"/>
          </w:tcPr>
          <w:p w:rsidRPr="00A329BB" w:rsidR="00F227C7" w:rsidP="00131D35" w:rsidRDefault="00F227C7" w14:paraId="7B1548D5" w14:textId="77777777">
            <w:pPr>
              <w:rPr>
                <w:rFonts w:ascii="Arial" w:hAnsi="Arial" w:cs="Arial"/>
                <w:b/>
                <w:bCs/>
                <w:sz w:val="22"/>
                <w:szCs w:val="22"/>
              </w:rPr>
            </w:pPr>
            <w:r w:rsidRPr="00A329BB">
              <w:rPr>
                <w:rFonts w:ascii="Arial" w:hAnsi="Arial" w:cs="Arial"/>
                <w:b/>
                <w:bCs/>
                <w:sz w:val="22"/>
                <w:szCs w:val="22"/>
              </w:rPr>
              <w:t>Manager</w:t>
            </w:r>
          </w:p>
        </w:tc>
        <w:tc>
          <w:tcPr>
            <w:tcW w:w="7648" w:type="dxa"/>
          </w:tcPr>
          <w:p w:rsidRPr="00A329BB" w:rsidR="00F227C7" w:rsidP="00131D35" w:rsidRDefault="00F227C7" w14:paraId="7A981514"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 xml:space="preserve">Has established career in chosen field with more than 3 years relevant experience </w:t>
            </w:r>
          </w:p>
          <w:p w:rsidRPr="00A329BB" w:rsidR="00F227C7" w:rsidP="00131D35" w:rsidRDefault="00F227C7" w14:paraId="376D8A4A"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Has most of the technical knowledge / skills required by the organisation in their field and can independently access anything outside of their skillset</w:t>
            </w:r>
          </w:p>
          <w:p w:rsidRPr="00A329BB" w:rsidR="00F227C7" w:rsidP="00131D35" w:rsidRDefault="00F227C7" w14:paraId="005F13A0"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Leads the organisation on a day to day basis on defined projects or programmes</w:t>
            </w:r>
          </w:p>
          <w:p w:rsidRPr="00A329BB" w:rsidR="00F227C7" w:rsidP="00131D35" w:rsidRDefault="00F227C7" w14:paraId="5A809353"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Manages day to day relationships with Civil Servants in their field</w:t>
            </w:r>
          </w:p>
          <w:p w:rsidRPr="00A329BB" w:rsidR="00F227C7" w:rsidP="00131D35" w:rsidRDefault="00F227C7" w14:paraId="11A0CBD2"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Is an adviser to the Head of Service and Director in their area of responsibility</w:t>
            </w:r>
          </w:p>
          <w:p w:rsidRPr="00A329BB" w:rsidR="00F227C7" w:rsidP="00131D35" w:rsidRDefault="00F227C7" w14:paraId="60B7F208"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Is a recognised expert within the organisation in their project / programme</w:t>
            </w:r>
          </w:p>
          <w:p w:rsidRPr="00A329BB" w:rsidR="00F227C7" w:rsidP="00131D35" w:rsidRDefault="00F227C7" w14:paraId="0BCD0655" w14:textId="77777777">
            <w:pPr>
              <w:pStyle w:val="ListParagraph"/>
              <w:numPr>
                <w:ilvl w:val="0"/>
                <w:numId w:val="3"/>
              </w:numPr>
              <w:ind w:left="424" w:hanging="284"/>
              <w:rPr>
                <w:rFonts w:ascii="Arial" w:hAnsi="Arial" w:cs="Arial"/>
                <w:sz w:val="22"/>
                <w:szCs w:val="22"/>
              </w:rPr>
            </w:pPr>
            <w:r w:rsidRPr="00A329BB">
              <w:rPr>
                <w:rFonts w:ascii="Arial" w:hAnsi="Arial" w:cs="Arial"/>
                <w:sz w:val="22"/>
                <w:szCs w:val="22"/>
              </w:rPr>
              <w:t>Manages more junior officers in their projects / programmes</w:t>
            </w:r>
          </w:p>
        </w:tc>
      </w:tr>
    </w:tbl>
    <w:p w:rsidRPr="00A329BB" w:rsidR="00F227C7" w:rsidP="00F227C7" w:rsidRDefault="00F227C7" w14:paraId="58A45518" w14:textId="77777777">
      <w:pPr>
        <w:rPr>
          <w:rFonts w:ascii="Arial" w:hAnsi="Arial" w:cs="Arial"/>
          <w:sz w:val="22"/>
          <w:szCs w:val="22"/>
        </w:rPr>
      </w:pPr>
    </w:p>
    <w:p w:rsidRPr="00A329BB" w:rsidR="00F227C7" w:rsidP="00F227C7" w:rsidRDefault="00F227C7" w14:paraId="7F04D07D" w14:textId="77777777">
      <w:pPr>
        <w:rPr>
          <w:rFonts w:ascii="Arial" w:hAnsi="Arial" w:cs="Arial"/>
          <w:sz w:val="22"/>
          <w:szCs w:val="22"/>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1980"/>
        <w:gridCol w:w="7648"/>
      </w:tblGrid>
      <w:tr w:rsidRPr="00A329BB" w:rsidR="00F227C7" w:rsidTr="3A06FAB0" w14:paraId="39D88BC4" w14:textId="77777777">
        <w:tc>
          <w:tcPr>
            <w:tcW w:w="1980" w:type="dxa"/>
            <w:shd w:val="clear" w:color="auto" w:fill="175C82"/>
          </w:tcPr>
          <w:p w:rsidRPr="00A329BB" w:rsidR="00F227C7" w:rsidP="00131D35" w:rsidRDefault="00F227C7" w14:paraId="76BF5AD2" w14:textId="77777777">
            <w:pPr>
              <w:rPr>
                <w:rFonts w:ascii="Arial" w:hAnsi="Arial" w:cs="Arial"/>
                <w:color w:val="FFFFFF" w:themeColor="background1"/>
                <w:sz w:val="22"/>
                <w:szCs w:val="22"/>
              </w:rPr>
            </w:pPr>
          </w:p>
        </w:tc>
        <w:tc>
          <w:tcPr>
            <w:tcW w:w="7648" w:type="dxa"/>
            <w:shd w:val="clear" w:color="auto" w:fill="175C82"/>
          </w:tcPr>
          <w:p w:rsidRPr="00A329BB" w:rsidR="00F227C7" w:rsidP="00131D35" w:rsidRDefault="00F227C7" w14:paraId="260C1D9B" w14:textId="77777777">
            <w:pPr>
              <w:rPr>
                <w:rFonts w:ascii="Arial" w:hAnsi="Arial" w:cs="Arial"/>
                <w:b/>
                <w:bCs/>
                <w:color w:val="FFFFFF" w:themeColor="background1"/>
                <w:sz w:val="22"/>
                <w:szCs w:val="22"/>
              </w:rPr>
            </w:pPr>
            <w:r w:rsidRPr="00A329BB">
              <w:rPr>
                <w:rFonts w:ascii="Arial" w:hAnsi="Arial" w:cs="Arial"/>
                <w:b/>
                <w:bCs/>
                <w:color w:val="FFFFFF" w:themeColor="background1"/>
                <w:sz w:val="22"/>
                <w:szCs w:val="22"/>
              </w:rPr>
              <w:t>Responsibility &amp; Accountability</w:t>
            </w:r>
          </w:p>
        </w:tc>
      </w:tr>
      <w:tr w:rsidRPr="00A329BB" w:rsidR="00F227C7" w:rsidTr="3A06FAB0" w14:paraId="13FF155E" w14:textId="77777777">
        <w:tc>
          <w:tcPr>
            <w:tcW w:w="1980" w:type="dxa"/>
          </w:tcPr>
          <w:p w:rsidRPr="00A329BB" w:rsidR="00F227C7" w:rsidP="00131D35" w:rsidRDefault="00F227C7" w14:paraId="4376AA7B" w14:textId="77777777">
            <w:pPr>
              <w:rPr>
                <w:rFonts w:ascii="Arial" w:hAnsi="Arial" w:cs="Arial"/>
                <w:b/>
                <w:bCs/>
                <w:sz w:val="22"/>
                <w:szCs w:val="22"/>
              </w:rPr>
            </w:pPr>
            <w:r w:rsidRPr="00A329BB">
              <w:rPr>
                <w:rFonts w:ascii="Arial" w:hAnsi="Arial" w:cs="Arial"/>
                <w:b/>
                <w:bCs/>
                <w:sz w:val="22"/>
                <w:szCs w:val="22"/>
              </w:rPr>
              <w:t>Manager</w:t>
            </w:r>
          </w:p>
        </w:tc>
        <w:tc>
          <w:tcPr>
            <w:tcW w:w="7648" w:type="dxa"/>
          </w:tcPr>
          <w:p w:rsidRPr="00A329BB" w:rsidR="00F227C7" w:rsidP="00131D35" w:rsidRDefault="00F227C7" w14:paraId="3A770714" w14:textId="77777777">
            <w:pPr>
              <w:pStyle w:val="ListParagraph"/>
              <w:numPr>
                <w:ilvl w:val="0"/>
                <w:numId w:val="3"/>
              </w:numPr>
              <w:autoSpaceDE w:val="0"/>
              <w:autoSpaceDN w:val="0"/>
              <w:adjustRightInd w:val="0"/>
              <w:ind w:left="424" w:hanging="284"/>
              <w:rPr>
                <w:rFonts w:ascii="Arial" w:hAnsi="Arial" w:cs="Arial"/>
                <w:sz w:val="22"/>
                <w:szCs w:val="22"/>
              </w:rPr>
            </w:pPr>
            <w:r w:rsidRPr="3A06FAB0">
              <w:rPr>
                <w:rFonts w:ascii="Arial" w:hAnsi="Arial" w:cs="Arial"/>
                <w:sz w:val="22"/>
                <w:szCs w:val="22"/>
              </w:rPr>
              <w:t>Has operational responsibility and accountability to Head of Service for their project / programme</w:t>
            </w:r>
          </w:p>
          <w:p w:rsidRPr="00A329BB" w:rsidR="00F227C7" w:rsidP="00131D35" w:rsidRDefault="00F227C7" w14:paraId="03574E4E"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Has operational responsibility and accountability to Head of Service for delivering the Outputs required in their project / programme</w:t>
            </w:r>
          </w:p>
          <w:p w:rsidRPr="00A329BB" w:rsidR="00F227C7" w:rsidP="00131D35" w:rsidRDefault="00F227C7" w14:paraId="4763B71D"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Has operational responsibility and accountability to Head of Service for financial outcomes within their Project / Programme</w:t>
            </w:r>
          </w:p>
          <w:p w:rsidRPr="00A329BB" w:rsidR="00F227C7" w:rsidP="00131D35" w:rsidRDefault="00F227C7" w14:paraId="5774B6E4" w14:textId="77777777">
            <w:pPr>
              <w:pStyle w:val="ListParagraph"/>
              <w:numPr>
                <w:ilvl w:val="0"/>
                <w:numId w:val="3"/>
              </w:numPr>
              <w:autoSpaceDE w:val="0"/>
              <w:autoSpaceDN w:val="0"/>
              <w:adjustRightInd w:val="0"/>
              <w:ind w:left="424" w:hanging="284"/>
              <w:rPr>
                <w:rFonts w:ascii="Arial" w:hAnsi="Arial" w:cs="Arial"/>
                <w:sz w:val="22"/>
                <w:szCs w:val="22"/>
              </w:rPr>
            </w:pPr>
            <w:r w:rsidRPr="00A329BB">
              <w:rPr>
                <w:rFonts w:ascii="Arial" w:hAnsi="Arial" w:cs="Arial"/>
                <w:sz w:val="22"/>
                <w:szCs w:val="22"/>
              </w:rPr>
              <w:t>Has operational responsibility and accountability to Head of Service for People Development within their Project / Programme</w:t>
            </w:r>
          </w:p>
          <w:p w:rsidRPr="00A329BB" w:rsidR="00F227C7" w:rsidP="00131D35" w:rsidRDefault="00F227C7" w14:paraId="33991D20" w14:textId="77777777">
            <w:pPr>
              <w:pStyle w:val="ListParagraph"/>
              <w:numPr>
                <w:ilvl w:val="0"/>
                <w:numId w:val="3"/>
              </w:numPr>
              <w:ind w:left="424" w:hanging="284"/>
              <w:rPr>
                <w:rFonts w:ascii="Arial" w:hAnsi="Arial" w:cs="Arial"/>
                <w:sz w:val="22"/>
                <w:szCs w:val="22"/>
              </w:rPr>
            </w:pPr>
            <w:r w:rsidRPr="00A329BB">
              <w:rPr>
                <w:rFonts w:ascii="Arial" w:hAnsi="Arial" w:cs="Arial"/>
                <w:sz w:val="22"/>
                <w:szCs w:val="22"/>
              </w:rPr>
              <w:lastRenderedPageBreak/>
              <w:t>Takes personal ownership of challenges/issues through to resolution</w:t>
            </w:r>
          </w:p>
        </w:tc>
      </w:tr>
    </w:tbl>
    <w:p w:rsidRPr="00A329BB" w:rsidR="00F227C7" w:rsidP="00F227C7" w:rsidRDefault="00F227C7" w14:paraId="3BE3683A" w14:textId="77777777">
      <w:pPr>
        <w:rPr>
          <w:rFonts w:ascii="Arial" w:hAnsi="Arial" w:cs="Arial"/>
          <w:sz w:val="22"/>
          <w:szCs w:val="22"/>
        </w:rPr>
      </w:pPr>
    </w:p>
    <w:p w:rsidRPr="00A329BB" w:rsidR="00F227C7" w:rsidP="00F227C7" w:rsidRDefault="00F227C7" w14:paraId="1E2251F0" w14:textId="77777777">
      <w:pPr>
        <w:rPr>
          <w:rFonts w:ascii="Arial" w:hAnsi="Arial" w:cs="Arial"/>
          <w:sz w:val="22"/>
          <w:szCs w:val="22"/>
        </w:rPr>
      </w:pPr>
    </w:p>
    <w:p w:rsidRPr="00A329BB" w:rsidR="00F227C7" w:rsidP="00F227C7" w:rsidRDefault="00F227C7" w14:paraId="25414A3D" w14:textId="7F3DE7BA">
      <w:pPr>
        <w:rPr>
          <w:rFonts w:ascii="Arial" w:hAnsi="Arial" w:cs="Arial"/>
          <w:b/>
          <w:bCs/>
          <w:sz w:val="26"/>
          <w:szCs w:val="26"/>
        </w:rPr>
      </w:pPr>
      <w:r w:rsidRPr="00A329BB">
        <w:rPr>
          <w:rFonts w:ascii="Arial" w:hAnsi="Arial" w:cs="Arial"/>
          <w:b/>
          <w:bCs/>
          <w:sz w:val="26"/>
          <w:szCs w:val="26"/>
        </w:rPr>
        <w:t>Duties &amp; Responsibilities</w:t>
      </w:r>
    </w:p>
    <w:p w:rsidRPr="000C4493" w:rsidR="00F227C7" w:rsidP="00EF48D4" w:rsidRDefault="00F227C7" w14:paraId="54C9CF84" w14:textId="263999CE">
      <w:pPr>
        <w:pStyle w:val="ListParagraph"/>
        <w:numPr>
          <w:ilvl w:val="0"/>
          <w:numId w:val="5"/>
        </w:numPr>
        <w:spacing w:before="240" w:after="200"/>
        <w:ind w:left="360"/>
        <w:contextualSpacing w:val="0"/>
        <w:rPr>
          <w:rFonts w:ascii="Arial" w:hAnsi="Arial" w:cs="Arial"/>
          <w:sz w:val="22"/>
          <w:szCs w:val="22"/>
        </w:rPr>
      </w:pPr>
      <w:r w:rsidRPr="00A329BB">
        <w:rPr>
          <w:rFonts w:ascii="Arial" w:hAnsi="Arial" w:cs="Arial"/>
          <w:sz w:val="22"/>
          <w:szCs w:val="22"/>
        </w:rPr>
        <w:t xml:space="preserve">Responsible </w:t>
      </w:r>
      <w:r w:rsidRPr="00A329BB" w:rsidR="00565DDC">
        <w:rPr>
          <w:rFonts w:ascii="Arial" w:hAnsi="Arial" w:cs="Arial"/>
          <w:sz w:val="22"/>
          <w:szCs w:val="22"/>
        </w:rPr>
        <w:t xml:space="preserve">for </w:t>
      </w:r>
      <w:r w:rsidR="005C09DC">
        <w:rPr>
          <w:rFonts w:ascii="Arial" w:hAnsi="Arial" w:cs="Arial"/>
          <w:sz w:val="22"/>
          <w:szCs w:val="22"/>
        </w:rPr>
        <w:t>implementing</w:t>
      </w:r>
      <w:r w:rsidR="00C84F59">
        <w:rPr>
          <w:rFonts w:ascii="Arial" w:hAnsi="Arial" w:cs="Arial"/>
          <w:sz w:val="22"/>
          <w:szCs w:val="22"/>
        </w:rPr>
        <w:t xml:space="preserve"> </w:t>
      </w:r>
      <w:r w:rsidR="001C445A">
        <w:rPr>
          <w:rFonts w:ascii="Arial" w:hAnsi="Arial" w:cs="Arial"/>
          <w:sz w:val="22"/>
          <w:szCs w:val="22"/>
        </w:rPr>
        <w:t xml:space="preserve">a </w:t>
      </w:r>
      <w:r w:rsidR="00150BA2">
        <w:rPr>
          <w:rFonts w:ascii="Arial" w:hAnsi="Arial" w:cs="Arial"/>
          <w:sz w:val="22"/>
          <w:szCs w:val="22"/>
        </w:rPr>
        <w:t xml:space="preserve">technically </w:t>
      </w:r>
      <w:r w:rsidR="001C445A">
        <w:rPr>
          <w:rFonts w:ascii="Arial" w:hAnsi="Arial" w:cs="Arial"/>
          <w:sz w:val="22"/>
          <w:szCs w:val="22"/>
        </w:rPr>
        <w:t xml:space="preserve">robust and evidence-based </w:t>
      </w:r>
      <w:r w:rsidR="00562F88">
        <w:rPr>
          <w:rFonts w:ascii="Arial" w:hAnsi="Arial" w:cs="Arial"/>
          <w:sz w:val="22"/>
          <w:szCs w:val="22"/>
        </w:rPr>
        <w:t xml:space="preserve">process of </w:t>
      </w:r>
      <w:r w:rsidR="0073350B">
        <w:rPr>
          <w:rFonts w:ascii="Arial" w:hAnsi="Arial" w:cs="Arial"/>
          <w:sz w:val="22"/>
          <w:szCs w:val="22"/>
        </w:rPr>
        <w:t>local</w:t>
      </w:r>
      <w:r w:rsidR="004E09B3">
        <w:rPr>
          <w:rFonts w:ascii="Arial" w:hAnsi="Arial" w:cs="Arial"/>
          <w:sz w:val="22"/>
          <w:szCs w:val="22"/>
        </w:rPr>
        <w:t xml:space="preserve"> energy </w:t>
      </w:r>
      <w:r w:rsidR="003D1067">
        <w:rPr>
          <w:rFonts w:ascii="Arial" w:hAnsi="Arial" w:cs="Arial"/>
          <w:sz w:val="22"/>
          <w:szCs w:val="22"/>
        </w:rPr>
        <w:t>generation project</w:t>
      </w:r>
      <w:r w:rsidR="00270DDF">
        <w:rPr>
          <w:rFonts w:ascii="Arial" w:hAnsi="Arial" w:cs="Arial"/>
          <w:sz w:val="22"/>
          <w:szCs w:val="22"/>
        </w:rPr>
        <w:t xml:space="preserve"> </w:t>
      </w:r>
      <w:r w:rsidR="009A7583">
        <w:rPr>
          <w:rFonts w:ascii="Arial" w:hAnsi="Arial" w:cs="Arial"/>
          <w:sz w:val="22"/>
          <w:szCs w:val="22"/>
        </w:rPr>
        <w:t>development</w:t>
      </w:r>
      <w:r w:rsidR="008B2B8B">
        <w:rPr>
          <w:rFonts w:ascii="Arial" w:hAnsi="Arial" w:cs="Arial"/>
          <w:sz w:val="22"/>
          <w:szCs w:val="22"/>
        </w:rPr>
        <w:t>,</w:t>
      </w:r>
      <w:r w:rsidR="009A7583">
        <w:rPr>
          <w:rFonts w:ascii="Arial" w:hAnsi="Arial" w:cs="Arial"/>
          <w:sz w:val="22"/>
          <w:szCs w:val="22"/>
        </w:rPr>
        <w:t xml:space="preserve"> </w:t>
      </w:r>
      <w:r w:rsidR="005C09DC">
        <w:rPr>
          <w:rFonts w:ascii="Arial" w:hAnsi="Arial" w:cs="Arial"/>
          <w:sz w:val="22"/>
          <w:szCs w:val="22"/>
        </w:rPr>
        <w:t>contributing advanced technical knowledge</w:t>
      </w:r>
      <w:r w:rsidR="00327C56">
        <w:rPr>
          <w:rFonts w:ascii="Arial" w:hAnsi="Arial" w:cs="Arial"/>
          <w:sz w:val="22"/>
          <w:szCs w:val="22"/>
        </w:rPr>
        <w:t>, expertise and capacity</w:t>
      </w:r>
      <w:r w:rsidR="005C09DC">
        <w:rPr>
          <w:rFonts w:ascii="Arial" w:hAnsi="Arial" w:cs="Arial"/>
          <w:sz w:val="22"/>
          <w:szCs w:val="22"/>
        </w:rPr>
        <w:t xml:space="preserve"> </w:t>
      </w:r>
      <w:r w:rsidR="009A7583">
        <w:rPr>
          <w:rFonts w:ascii="Arial" w:hAnsi="Arial" w:cs="Arial"/>
          <w:sz w:val="22"/>
          <w:szCs w:val="22"/>
        </w:rPr>
        <w:t xml:space="preserve">to </w:t>
      </w:r>
      <w:r w:rsidR="00327C56">
        <w:rPr>
          <w:rFonts w:ascii="Arial" w:hAnsi="Arial" w:cs="Arial"/>
          <w:sz w:val="22"/>
          <w:szCs w:val="22"/>
        </w:rPr>
        <w:t xml:space="preserve">progress </w:t>
      </w:r>
      <w:r w:rsidR="005B063F">
        <w:rPr>
          <w:rFonts w:ascii="Arial" w:hAnsi="Arial" w:cs="Arial"/>
          <w:sz w:val="22"/>
          <w:szCs w:val="22"/>
        </w:rPr>
        <w:t>local clean power projects</w:t>
      </w:r>
      <w:r w:rsidR="00B36CB4">
        <w:rPr>
          <w:rFonts w:ascii="Arial" w:hAnsi="Arial" w:cs="Arial"/>
          <w:sz w:val="22"/>
          <w:szCs w:val="22"/>
        </w:rPr>
        <w:t>, especially</w:t>
      </w:r>
      <w:r w:rsidR="005B063F">
        <w:rPr>
          <w:rFonts w:ascii="Arial" w:hAnsi="Arial" w:cs="Arial"/>
          <w:sz w:val="22"/>
          <w:szCs w:val="22"/>
        </w:rPr>
        <w:t xml:space="preserve"> </w:t>
      </w:r>
      <w:r w:rsidR="00BC7FB5">
        <w:rPr>
          <w:rFonts w:ascii="Arial" w:hAnsi="Arial" w:cs="Arial"/>
          <w:sz w:val="22"/>
          <w:szCs w:val="22"/>
        </w:rPr>
        <w:t>wind and solar</w:t>
      </w:r>
      <w:r w:rsidR="00B36CB4">
        <w:rPr>
          <w:rFonts w:ascii="Arial" w:hAnsi="Arial" w:cs="Arial"/>
          <w:sz w:val="22"/>
          <w:szCs w:val="22"/>
        </w:rPr>
        <w:t>,</w:t>
      </w:r>
      <w:r w:rsidR="00BC7FB5">
        <w:rPr>
          <w:rFonts w:ascii="Arial" w:hAnsi="Arial" w:cs="Arial"/>
          <w:sz w:val="22"/>
          <w:szCs w:val="22"/>
        </w:rPr>
        <w:t xml:space="preserve"> </w:t>
      </w:r>
      <w:r w:rsidR="00327C56">
        <w:rPr>
          <w:rFonts w:ascii="Arial" w:hAnsi="Arial" w:cs="Arial"/>
          <w:sz w:val="22"/>
          <w:szCs w:val="22"/>
        </w:rPr>
        <w:t>through</w:t>
      </w:r>
      <w:r w:rsidR="00AB4B52">
        <w:rPr>
          <w:rFonts w:ascii="Arial" w:hAnsi="Arial" w:cs="Arial"/>
          <w:sz w:val="22"/>
          <w:szCs w:val="22"/>
        </w:rPr>
        <w:t xml:space="preserve"> RIBA stages 0-</w:t>
      </w:r>
      <w:r w:rsidR="008333A0">
        <w:rPr>
          <w:rFonts w:ascii="Arial" w:hAnsi="Arial" w:cs="Arial"/>
          <w:sz w:val="22"/>
          <w:szCs w:val="22"/>
        </w:rPr>
        <w:t>3</w:t>
      </w:r>
      <w:r w:rsidR="00DA260F">
        <w:rPr>
          <w:rFonts w:ascii="Arial" w:hAnsi="Arial" w:cs="Arial"/>
          <w:sz w:val="22"/>
          <w:szCs w:val="22"/>
        </w:rPr>
        <w:t xml:space="preserve"> and enable them to secure investment</w:t>
      </w:r>
      <w:r w:rsidR="00AB4B52">
        <w:rPr>
          <w:rFonts w:ascii="Arial" w:hAnsi="Arial" w:cs="Arial"/>
          <w:sz w:val="22"/>
          <w:szCs w:val="22"/>
        </w:rPr>
        <w:t xml:space="preserve">. </w:t>
      </w:r>
    </w:p>
    <w:p w:rsidRPr="004E15D8" w:rsidR="00EF0ED2" w:rsidP="004E15D8" w:rsidRDefault="00836B59" w14:paraId="45794C5D" w14:textId="0ACE406B">
      <w:pPr>
        <w:pStyle w:val="ListParagraph"/>
        <w:numPr>
          <w:ilvl w:val="0"/>
          <w:numId w:val="6"/>
        </w:numPr>
        <w:spacing w:before="240" w:after="200"/>
        <w:ind w:left="1437"/>
        <w:contextualSpacing w:val="0"/>
        <w:rPr>
          <w:rFonts w:ascii="Arial" w:hAnsi="Arial" w:cs="Arial"/>
          <w:sz w:val="22"/>
          <w:szCs w:val="22"/>
        </w:rPr>
      </w:pPr>
      <w:r>
        <w:rPr>
          <w:rFonts w:ascii="Arial" w:hAnsi="Arial" w:cs="Arial"/>
          <w:sz w:val="22"/>
          <w:szCs w:val="22"/>
        </w:rPr>
        <w:t xml:space="preserve">Work </w:t>
      </w:r>
      <w:r w:rsidR="005C6813">
        <w:rPr>
          <w:rFonts w:ascii="Arial" w:hAnsi="Arial" w:cs="Arial"/>
          <w:sz w:val="22"/>
          <w:szCs w:val="22"/>
        </w:rPr>
        <w:t xml:space="preserve">in an integrated and holistic way as </w:t>
      </w:r>
      <w:r w:rsidR="00140083">
        <w:rPr>
          <w:rFonts w:ascii="Arial" w:hAnsi="Arial" w:cs="Arial"/>
          <w:sz w:val="22"/>
          <w:szCs w:val="22"/>
        </w:rPr>
        <w:t xml:space="preserve">part of </w:t>
      </w:r>
      <w:r w:rsidR="005C6813">
        <w:rPr>
          <w:rFonts w:ascii="Arial" w:hAnsi="Arial" w:cs="Arial"/>
          <w:sz w:val="22"/>
          <w:szCs w:val="22"/>
        </w:rPr>
        <w:t xml:space="preserve">the NEY Net Zero Hub </w:t>
      </w:r>
      <w:r w:rsidR="00140083">
        <w:rPr>
          <w:rFonts w:ascii="Arial" w:hAnsi="Arial" w:cs="Arial"/>
          <w:sz w:val="22"/>
          <w:szCs w:val="22"/>
        </w:rPr>
        <w:t xml:space="preserve">team </w:t>
      </w:r>
      <w:r w:rsidR="00D51DC4">
        <w:rPr>
          <w:rFonts w:ascii="Arial" w:hAnsi="Arial" w:cs="Arial"/>
          <w:sz w:val="22"/>
          <w:szCs w:val="22"/>
        </w:rPr>
        <w:t xml:space="preserve">to </w:t>
      </w:r>
      <w:r w:rsidR="0039068E">
        <w:rPr>
          <w:rFonts w:ascii="Arial" w:hAnsi="Arial" w:cs="Arial"/>
          <w:sz w:val="22"/>
          <w:szCs w:val="22"/>
        </w:rPr>
        <w:t xml:space="preserve">progress </w:t>
      </w:r>
      <w:r w:rsidR="008333A0">
        <w:rPr>
          <w:rFonts w:ascii="Arial" w:hAnsi="Arial" w:cs="Arial"/>
          <w:sz w:val="22"/>
          <w:szCs w:val="22"/>
        </w:rPr>
        <w:t xml:space="preserve">a portfolio of </w:t>
      </w:r>
      <w:r w:rsidR="001E7EC3">
        <w:rPr>
          <w:rFonts w:ascii="Arial" w:hAnsi="Arial" w:cs="Arial"/>
          <w:sz w:val="22"/>
          <w:szCs w:val="22"/>
        </w:rPr>
        <w:t>prioritised projects through business case development to investment readiness</w:t>
      </w:r>
      <w:r w:rsidR="00621E5B">
        <w:rPr>
          <w:rFonts w:ascii="Arial" w:hAnsi="Arial" w:cs="Arial"/>
          <w:sz w:val="22"/>
          <w:szCs w:val="22"/>
        </w:rPr>
        <w:t>.</w:t>
      </w:r>
      <w:r w:rsidR="00553CEE">
        <w:rPr>
          <w:rFonts w:ascii="Arial" w:hAnsi="Arial" w:cs="Arial"/>
          <w:sz w:val="22"/>
          <w:szCs w:val="22"/>
        </w:rPr>
        <w:t xml:space="preserve"> </w:t>
      </w:r>
    </w:p>
    <w:p w:rsidR="00F81C6E" w:rsidP="00A93D6A" w:rsidRDefault="00F81C6E" w14:paraId="67391C02" w14:textId="1993064A">
      <w:pPr>
        <w:pStyle w:val="ListParagraph"/>
        <w:numPr>
          <w:ilvl w:val="0"/>
          <w:numId w:val="6"/>
        </w:numPr>
        <w:spacing w:before="240" w:after="200"/>
        <w:ind w:left="1437"/>
        <w:contextualSpacing w:val="0"/>
        <w:rPr>
          <w:rFonts w:ascii="Arial" w:hAnsi="Arial" w:cs="Arial"/>
          <w:sz w:val="22"/>
          <w:szCs w:val="22"/>
        </w:rPr>
      </w:pPr>
      <w:r>
        <w:rPr>
          <w:rFonts w:ascii="Arial" w:hAnsi="Arial" w:cs="Arial"/>
          <w:sz w:val="22"/>
          <w:szCs w:val="22"/>
        </w:rPr>
        <w:t xml:space="preserve">Implement </w:t>
      </w:r>
      <w:r w:rsidR="006178E2">
        <w:rPr>
          <w:rFonts w:ascii="Arial" w:hAnsi="Arial" w:cs="Arial"/>
          <w:sz w:val="22"/>
          <w:szCs w:val="22"/>
        </w:rPr>
        <w:t xml:space="preserve">a common and centrally coordinated approach to </w:t>
      </w:r>
      <w:r w:rsidR="00A70D3A">
        <w:rPr>
          <w:rFonts w:ascii="Arial" w:hAnsi="Arial" w:cs="Arial"/>
          <w:sz w:val="22"/>
          <w:szCs w:val="22"/>
        </w:rPr>
        <w:t xml:space="preserve">project intake, triage and allocation, working closely with others to ensure smooth transition between inputs and </w:t>
      </w:r>
      <w:r w:rsidR="00D369E8">
        <w:rPr>
          <w:rFonts w:ascii="Arial" w:hAnsi="Arial" w:cs="Arial"/>
          <w:sz w:val="22"/>
          <w:szCs w:val="22"/>
        </w:rPr>
        <w:t xml:space="preserve">development </w:t>
      </w:r>
      <w:r w:rsidR="00A70D3A">
        <w:rPr>
          <w:rFonts w:ascii="Arial" w:hAnsi="Arial" w:cs="Arial"/>
          <w:sz w:val="22"/>
          <w:szCs w:val="22"/>
        </w:rPr>
        <w:t xml:space="preserve">stages, especially where </w:t>
      </w:r>
      <w:r w:rsidR="00143BDD">
        <w:rPr>
          <w:rFonts w:ascii="Arial" w:hAnsi="Arial" w:cs="Arial"/>
          <w:sz w:val="22"/>
          <w:szCs w:val="22"/>
        </w:rPr>
        <w:t>multiple</w:t>
      </w:r>
      <w:r w:rsidR="00CE79E7">
        <w:rPr>
          <w:rFonts w:ascii="Arial" w:hAnsi="Arial" w:cs="Arial"/>
          <w:sz w:val="22"/>
          <w:szCs w:val="22"/>
        </w:rPr>
        <w:t xml:space="preserve"> team members are involved</w:t>
      </w:r>
      <w:r w:rsidR="00143BDD">
        <w:rPr>
          <w:rFonts w:ascii="Arial" w:hAnsi="Arial" w:cs="Arial"/>
          <w:sz w:val="22"/>
          <w:szCs w:val="22"/>
        </w:rPr>
        <w:t>.</w:t>
      </w:r>
    </w:p>
    <w:p w:rsidR="00A93D6A" w:rsidP="00A93D6A" w:rsidRDefault="00A93D6A" w14:paraId="3F17C673" w14:textId="630F22E6">
      <w:pPr>
        <w:pStyle w:val="ListParagraph"/>
        <w:numPr>
          <w:ilvl w:val="0"/>
          <w:numId w:val="6"/>
        </w:numPr>
        <w:spacing w:before="240" w:after="200"/>
        <w:ind w:left="1437"/>
        <w:contextualSpacing w:val="0"/>
        <w:rPr>
          <w:rFonts w:ascii="Arial" w:hAnsi="Arial" w:cs="Arial"/>
          <w:sz w:val="22"/>
          <w:szCs w:val="22"/>
        </w:rPr>
      </w:pPr>
      <w:r w:rsidRPr="00A329BB">
        <w:rPr>
          <w:rFonts w:ascii="Arial" w:hAnsi="Arial" w:cs="Arial"/>
          <w:sz w:val="22"/>
          <w:szCs w:val="22"/>
        </w:rPr>
        <w:t xml:space="preserve">Provide expert technical advice </w:t>
      </w:r>
      <w:r>
        <w:rPr>
          <w:rFonts w:ascii="Arial" w:hAnsi="Arial" w:cs="Arial"/>
          <w:sz w:val="22"/>
          <w:szCs w:val="22"/>
        </w:rPr>
        <w:t xml:space="preserve">and understanding </w:t>
      </w:r>
      <w:r w:rsidRPr="00A329BB">
        <w:rPr>
          <w:rFonts w:ascii="Arial" w:hAnsi="Arial" w:cs="Arial"/>
          <w:sz w:val="22"/>
          <w:szCs w:val="22"/>
        </w:rPr>
        <w:t xml:space="preserve">to </w:t>
      </w:r>
      <w:r w:rsidR="002E6CA1">
        <w:rPr>
          <w:rFonts w:ascii="Arial" w:hAnsi="Arial" w:cs="Arial"/>
          <w:sz w:val="22"/>
          <w:szCs w:val="22"/>
        </w:rPr>
        <w:t xml:space="preserve">meet service requirements and </w:t>
      </w:r>
      <w:r w:rsidR="00593CF6">
        <w:rPr>
          <w:rFonts w:ascii="Arial" w:hAnsi="Arial" w:cs="Arial"/>
          <w:sz w:val="22"/>
          <w:szCs w:val="22"/>
        </w:rPr>
        <w:t xml:space="preserve">deliver to need </w:t>
      </w:r>
      <w:r w:rsidR="00F51E9B">
        <w:rPr>
          <w:rFonts w:ascii="Arial" w:hAnsi="Arial" w:cs="Arial"/>
          <w:sz w:val="22"/>
          <w:szCs w:val="22"/>
        </w:rPr>
        <w:t>where there is a realistic route to progression</w:t>
      </w:r>
      <w:r w:rsidR="00084D5C">
        <w:rPr>
          <w:rFonts w:ascii="Arial" w:hAnsi="Arial" w:cs="Arial"/>
          <w:sz w:val="22"/>
          <w:szCs w:val="22"/>
        </w:rPr>
        <w:t xml:space="preserve">. </w:t>
      </w:r>
    </w:p>
    <w:p w:rsidR="00E033A3" w:rsidP="00E033A3" w:rsidRDefault="00E033A3" w14:paraId="4AEAC897" w14:textId="055A25C8">
      <w:pPr>
        <w:pStyle w:val="ListParagraph"/>
        <w:numPr>
          <w:ilvl w:val="0"/>
          <w:numId w:val="6"/>
        </w:numPr>
        <w:spacing w:before="240" w:after="200"/>
        <w:ind w:left="1437"/>
        <w:contextualSpacing w:val="0"/>
        <w:rPr>
          <w:rFonts w:ascii="Arial" w:hAnsi="Arial" w:cs="Arial"/>
          <w:sz w:val="22"/>
          <w:szCs w:val="22"/>
        </w:rPr>
      </w:pPr>
      <w:r>
        <w:rPr>
          <w:rFonts w:ascii="Arial" w:hAnsi="Arial" w:cs="Arial"/>
          <w:sz w:val="22"/>
          <w:szCs w:val="22"/>
        </w:rPr>
        <w:t>Engage with key stakeholders, including local authorities, community energy groups and</w:t>
      </w:r>
      <w:r w:rsidR="00E2614B">
        <w:rPr>
          <w:rFonts w:ascii="Arial" w:hAnsi="Arial" w:cs="Arial"/>
          <w:sz w:val="22"/>
          <w:szCs w:val="22"/>
        </w:rPr>
        <w:t xml:space="preserve"> the</w:t>
      </w:r>
      <w:r>
        <w:rPr>
          <w:rFonts w:ascii="Arial" w:hAnsi="Arial" w:cs="Arial"/>
          <w:sz w:val="22"/>
          <w:szCs w:val="22"/>
        </w:rPr>
        <w:t xml:space="preserve"> </w:t>
      </w:r>
      <w:r w:rsidR="00DA260F">
        <w:rPr>
          <w:rFonts w:ascii="Arial" w:hAnsi="Arial" w:cs="Arial"/>
          <w:sz w:val="22"/>
          <w:szCs w:val="22"/>
        </w:rPr>
        <w:t xml:space="preserve">electricity </w:t>
      </w:r>
      <w:r>
        <w:rPr>
          <w:rFonts w:ascii="Arial" w:hAnsi="Arial" w:cs="Arial"/>
          <w:sz w:val="22"/>
          <w:szCs w:val="22"/>
        </w:rPr>
        <w:t>DNO</w:t>
      </w:r>
      <w:r w:rsidR="00E2614B">
        <w:rPr>
          <w:rFonts w:ascii="Arial" w:hAnsi="Arial" w:cs="Arial"/>
          <w:sz w:val="22"/>
          <w:szCs w:val="22"/>
        </w:rPr>
        <w:t xml:space="preserve"> </w:t>
      </w:r>
      <w:r>
        <w:rPr>
          <w:rFonts w:ascii="Arial" w:hAnsi="Arial" w:cs="Arial"/>
          <w:sz w:val="22"/>
          <w:szCs w:val="22"/>
        </w:rPr>
        <w:t xml:space="preserve">to </w:t>
      </w:r>
      <w:r w:rsidR="00E2614B">
        <w:rPr>
          <w:rFonts w:ascii="Arial" w:hAnsi="Arial" w:cs="Arial"/>
          <w:sz w:val="22"/>
          <w:szCs w:val="22"/>
        </w:rPr>
        <w:t xml:space="preserve">ensure </w:t>
      </w:r>
      <w:r>
        <w:rPr>
          <w:rFonts w:ascii="Arial" w:hAnsi="Arial" w:cs="Arial"/>
          <w:sz w:val="22"/>
          <w:szCs w:val="22"/>
        </w:rPr>
        <w:t xml:space="preserve">support </w:t>
      </w:r>
      <w:r w:rsidR="00E2614B">
        <w:rPr>
          <w:rFonts w:ascii="Arial" w:hAnsi="Arial" w:cs="Arial"/>
          <w:sz w:val="22"/>
          <w:szCs w:val="22"/>
        </w:rPr>
        <w:t xml:space="preserve">is targeted, effective and </w:t>
      </w:r>
      <w:r>
        <w:rPr>
          <w:rFonts w:ascii="Arial" w:hAnsi="Arial" w:cs="Arial"/>
          <w:sz w:val="22"/>
          <w:szCs w:val="22"/>
        </w:rPr>
        <w:t>fully integrated.</w:t>
      </w:r>
    </w:p>
    <w:p w:rsidRPr="000C4493" w:rsidR="00FD0DDB" w:rsidP="009D2185" w:rsidRDefault="00C930A2" w14:paraId="040B5ED4" w14:textId="32081258">
      <w:pPr>
        <w:pStyle w:val="ListParagraph"/>
        <w:numPr>
          <w:ilvl w:val="0"/>
          <w:numId w:val="6"/>
        </w:numPr>
        <w:spacing w:before="240" w:after="200"/>
        <w:ind w:left="1437"/>
        <w:contextualSpacing w:val="0"/>
        <w:rPr>
          <w:rFonts w:ascii="Arial" w:hAnsi="Arial" w:cs="Arial"/>
          <w:sz w:val="22"/>
          <w:szCs w:val="22"/>
        </w:rPr>
      </w:pPr>
      <w:r>
        <w:rPr>
          <w:rFonts w:ascii="Arial" w:hAnsi="Arial" w:cs="Arial"/>
          <w:sz w:val="22"/>
          <w:szCs w:val="22"/>
        </w:rPr>
        <w:t xml:space="preserve">Ensure that </w:t>
      </w:r>
      <w:r w:rsidR="00C244CF">
        <w:rPr>
          <w:rFonts w:ascii="Arial" w:hAnsi="Arial" w:cs="Arial"/>
          <w:sz w:val="22"/>
          <w:szCs w:val="22"/>
        </w:rPr>
        <w:t xml:space="preserve">activity is aligned with the delivery of </w:t>
      </w:r>
      <w:r w:rsidR="00E90CA2">
        <w:rPr>
          <w:rFonts w:ascii="Arial" w:hAnsi="Arial" w:cs="Arial"/>
          <w:sz w:val="22"/>
          <w:szCs w:val="22"/>
        </w:rPr>
        <w:t>Clean Power 2030</w:t>
      </w:r>
      <w:r w:rsidR="004809CF">
        <w:rPr>
          <w:rFonts w:ascii="Arial" w:hAnsi="Arial" w:cs="Arial"/>
          <w:sz w:val="22"/>
          <w:szCs w:val="22"/>
        </w:rPr>
        <w:t>,</w:t>
      </w:r>
      <w:r w:rsidR="00437630">
        <w:rPr>
          <w:rFonts w:ascii="Arial" w:hAnsi="Arial" w:cs="Arial"/>
          <w:sz w:val="22"/>
          <w:szCs w:val="22"/>
        </w:rPr>
        <w:t xml:space="preserve"> and</w:t>
      </w:r>
      <w:r w:rsidR="004809CF">
        <w:rPr>
          <w:rFonts w:ascii="Arial" w:hAnsi="Arial" w:cs="Arial"/>
          <w:sz w:val="22"/>
          <w:szCs w:val="22"/>
        </w:rPr>
        <w:t xml:space="preserve"> the </w:t>
      </w:r>
      <w:r w:rsidR="00E90CA2">
        <w:rPr>
          <w:rFonts w:ascii="Arial" w:hAnsi="Arial" w:cs="Arial"/>
          <w:sz w:val="22"/>
          <w:szCs w:val="22"/>
        </w:rPr>
        <w:t xml:space="preserve">  </w:t>
      </w:r>
      <w:r w:rsidR="003E601A">
        <w:rPr>
          <w:rFonts w:ascii="Arial" w:hAnsi="Arial" w:cs="Arial"/>
          <w:sz w:val="22"/>
          <w:szCs w:val="22"/>
        </w:rPr>
        <w:t xml:space="preserve">Local Power Plan and </w:t>
      </w:r>
      <w:r w:rsidR="00AD4BF0">
        <w:rPr>
          <w:rFonts w:ascii="Arial" w:hAnsi="Arial" w:cs="Arial"/>
          <w:sz w:val="22"/>
          <w:szCs w:val="22"/>
        </w:rPr>
        <w:t xml:space="preserve">contributes to key objectives of GB Energy to create a stronger </w:t>
      </w:r>
      <w:r w:rsidR="00E90CA2">
        <w:rPr>
          <w:rFonts w:ascii="Arial" w:hAnsi="Arial" w:cs="Arial"/>
          <w:sz w:val="22"/>
          <w:szCs w:val="22"/>
        </w:rPr>
        <w:t>power generation pipeline</w:t>
      </w:r>
      <w:r w:rsidR="00906AA9">
        <w:rPr>
          <w:rFonts w:ascii="Arial" w:hAnsi="Arial" w:cs="Arial"/>
          <w:sz w:val="22"/>
          <w:szCs w:val="22"/>
        </w:rPr>
        <w:t xml:space="preserve"> and improve delivery consistency </w:t>
      </w:r>
      <w:r w:rsidR="00CD27CF">
        <w:rPr>
          <w:rFonts w:ascii="Arial" w:hAnsi="Arial" w:cs="Arial"/>
          <w:sz w:val="22"/>
          <w:szCs w:val="22"/>
        </w:rPr>
        <w:t>across regions</w:t>
      </w:r>
      <w:r w:rsidR="0009412E">
        <w:rPr>
          <w:rFonts w:ascii="Arial" w:hAnsi="Arial" w:cs="Arial"/>
          <w:sz w:val="22"/>
          <w:szCs w:val="22"/>
        </w:rPr>
        <w:t>.</w:t>
      </w:r>
    </w:p>
    <w:p w:rsidR="0028036F" w:rsidP="00F227C7" w:rsidRDefault="00F439FF" w14:paraId="6A057385" w14:textId="3237D802">
      <w:pPr>
        <w:pStyle w:val="ListParagraph"/>
        <w:numPr>
          <w:ilvl w:val="0"/>
          <w:numId w:val="6"/>
        </w:numPr>
        <w:spacing w:before="240" w:after="200"/>
        <w:ind w:left="1437"/>
        <w:contextualSpacing w:val="0"/>
        <w:rPr>
          <w:rFonts w:ascii="Arial" w:hAnsi="Arial" w:cs="Arial"/>
          <w:sz w:val="22"/>
          <w:szCs w:val="22"/>
        </w:rPr>
      </w:pPr>
      <w:r>
        <w:rPr>
          <w:rFonts w:ascii="Arial" w:hAnsi="Arial" w:cs="Arial"/>
          <w:sz w:val="22"/>
          <w:szCs w:val="22"/>
        </w:rPr>
        <w:t xml:space="preserve">Fulfil all reporting requirements </w:t>
      </w:r>
      <w:r w:rsidR="00026768">
        <w:rPr>
          <w:rFonts w:ascii="Arial" w:hAnsi="Arial" w:cs="Arial"/>
          <w:sz w:val="22"/>
          <w:szCs w:val="22"/>
        </w:rPr>
        <w:t xml:space="preserve">to demonstrate </w:t>
      </w:r>
      <w:r w:rsidRPr="000A340E" w:rsidR="0028036F">
        <w:rPr>
          <w:rFonts w:ascii="Arial" w:hAnsi="Arial" w:cs="Arial"/>
          <w:sz w:val="22"/>
          <w:szCs w:val="22"/>
        </w:rPr>
        <w:t xml:space="preserve">progress of the delivery pipeline </w:t>
      </w:r>
      <w:r w:rsidR="00026768">
        <w:rPr>
          <w:rFonts w:ascii="Arial" w:hAnsi="Arial" w:cs="Arial"/>
          <w:sz w:val="22"/>
          <w:szCs w:val="22"/>
        </w:rPr>
        <w:t xml:space="preserve">and evidence </w:t>
      </w:r>
      <w:r w:rsidR="00272896">
        <w:rPr>
          <w:rFonts w:ascii="Arial" w:hAnsi="Arial" w:cs="Arial"/>
          <w:sz w:val="22"/>
          <w:szCs w:val="22"/>
        </w:rPr>
        <w:t xml:space="preserve">the impact of the Hub on project development. </w:t>
      </w:r>
      <w:r w:rsidR="001703C2">
        <w:rPr>
          <w:rFonts w:ascii="Arial" w:hAnsi="Arial" w:cs="Arial"/>
          <w:sz w:val="22"/>
          <w:szCs w:val="22"/>
        </w:rPr>
        <w:t xml:space="preserve">Capture evidence and </w:t>
      </w:r>
      <w:r w:rsidR="004853D1">
        <w:rPr>
          <w:rFonts w:ascii="Arial" w:hAnsi="Arial" w:cs="Arial"/>
          <w:sz w:val="22"/>
          <w:szCs w:val="22"/>
        </w:rPr>
        <w:t>operational learning to inform future delivery.</w:t>
      </w:r>
    </w:p>
    <w:p w:rsidRPr="00347080" w:rsidR="001B47A2" w:rsidP="001B47A2" w:rsidRDefault="00D85F29" w14:paraId="14AC3794" w14:textId="495BA679">
      <w:pPr>
        <w:pStyle w:val="ListParagraph"/>
        <w:numPr>
          <w:ilvl w:val="0"/>
          <w:numId w:val="5"/>
        </w:numPr>
        <w:spacing w:before="240" w:after="200"/>
        <w:ind w:left="360"/>
        <w:contextualSpacing w:val="0"/>
        <w:rPr>
          <w:rFonts w:ascii="Arial" w:hAnsi="Arial" w:cs="Arial"/>
          <w:sz w:val="22"/>
          <w:szCs w:val="22"/>
        </w:rPr>
      </w:pPr>
      <w:r>
        <w:rPr>
          <w:rFonts w:ascii="Arial" w:hAnsi="Arial" w:cs="Arial"/>
          <w:sz w:val="22"/>
          <w:szCs w:val="22"/>
        </w:rPr>
        <w:t>S</w:t>
      </w:r>
      <w:r w:rsidRPr="00433C73" w:rsidR="00433C73">
        <w:rPr>
          <w:rFonts w:ascii="Arial" w:hAnsi="Arial" w:cs="Arial"/>
          <w:sz w:val="22"/>
          <w:szCs w:val="22"/>
        </w:rPr>
        <w:t>upport and integrate with the wider work of the Net Zero Hub</w:t>
      </w:r>
      <w:r w:rsidR="001368FA">
        <w:rPr>
          <w:rFonts w:ascii="Arial" w:hAnsi="Arial" w:cs="Arial"/>
          <w:sz w:val="22"/>
          <w:szCs w:val="22"/>
        </w:rPr>
        <w:t xml:space="preserve"> and its constituent Strategic Authoritie</w:t>
      </w:r>
      <w:r w:rsidR="00E04EAF">
        <w:rPr>
          <w:rFonts w:ascii="Arial" w:hAnsi="Arial" w:cs="Arial"/>
          <w:sz w:val="22"/>
          <w:szCs w:val="22"/>
        </w:rPr>
        <w:t>s</w:t>
      </w:r>
      <w:r w:rsidR="001B47A2">
        <w:rPr>
          <w:rFonts w:ascii="Arial" w:hAnsi="Arial" w:cs="Arial"/>
          <w:sz w:val="22"/>
          <w:szCs w:val="22"/>
        </w:rPr>
        <w:t xml:space="preserve">. </w:t>
      </w:r>
      <w:r w:rsidRPr="00BE407C" w:rsidR="001B47A2">
        <w:rPr>
          <w:rFonts w:ascii="Arial" w:hAnsi="Arial" w:cs="Arial"/>
          <w:sz w:val="22"/>
          <w:szCs w:val="22"/>
        </w:rPr>
        <w:t>Engage effectively across the whole Hub geography</w:t>
      </w:r>
      <w:r w:rsidR="001B47A2">
        <w:rPr>
          <w:rFonts w:ascii="Arial" w:hAnsi="Arial" w:cs="Arial"/>
          <w:sz w:val="22"/>
          <w:szCs w:val="22"/>
        </w:rPr>
        <w:t xml:space="preserve"> and beyond</w:t>
      </w:r>
      <w:r w:rsidRPr="00BE407C" w:rsidR="001B47A2">
        <w:rPr>
          <w:rFonts w:ascii="Arial" w:hAnsi="Arial" w:cs="Arial"/>
          <w:sz w:val="22"/>
          <w:szCs w:val="22"/>
        </w:rPr>
        <w:t>, ensuring that quality is consistent, benefits are equitably distributed, learnings are shared, and effective communication is maintained.</w:t>
      </w:r>
    </w:p>
    <w:p w:rsidRPr="00A329BB" w:rsidR="00F227C7" w:rsidP="00F227C7" w:rsidRDefault="00F227C7" w14:paraId="476DD374" w14:textId="18929804">
      <w:pPr>
        <w:pStyle w:val="ListParagraph"/>
        <w:numPr>
          <w:ilvl w:val="0"/>
          <w:numId w:val="5"/>
        </w:numPr>
        <w:spacing w:before="240" w:after="200"/>
        <w:ind w:left="360"/>
        <w:contextualSpacing w:val="0"/>
        <w:rPr>
          <w:rFonts w:ascii="Arial" w:hAnsi="Arial" w:cs="Arial"/>
          <w:sz w:val="22"/>
          <w:szCs w:val="22"/>
        </w:rPr>
      </w:pPr>
      <w:r w:rsidRPr="00A329BB">
        <w:rPr>
          <w:rFonts w:ascii="Arial" w:hAnsi="Arial" w:cs="Arial"/>
          <w:sz w:val="22"/>
          <w:szCs w:val="22"/>
        </w:rPr>
        <w:t>Undertake any other duties that may be deemed reasonable and necessary to meet the responsibilities of the post and undertake any training that is identified as being required to achieve this.</w:t>
      </w:r>
    </w:p>
    <w:p w:rsidRPr="00A329BB" w:rsidR="00F227C7" w:rsidP="00F227C7" w:rsidRDefault="00F227C7" w14:paraId="5B55F064" w14:textId="4ADE7E2F">
      <w:pPr>
        <w:pStyle w:val="ListParagraph"/>
        <w:numPr>
          <w:ilvl w:val="0"/>
          <w:numId w:val="5"/>
        </w:numPr>
        <w:spacing w:before="240" w:after="200"/>
        <w:ind w:left="360"/>
        <w:contextualSpacing w:val="0"/>
        <w:rPr>
          <w:rFonts w:ascii="Arial" w:hAnsi="Arial" w:cs="Arial"/>
          <w:sz w:val="22"/>
          <w:szCs w:val="22"/>
        </w:rPr>
      </w:pPr>
      <w:r w:rsidRPr="00A329BB">
        <w:rPr>
          <w:rFonts w:ascii="Arial" w:hAnsi="Arial" w:cs="Arial"/>
          <w:sz w:val="22"/>
          <w:szCs w:val="22"/>
        </w:rPr>
        <w:t>Take reasonable care of your own Health and Safety and co-operate with management, so far as is necessary, to enable compliance with the health and safety rules and legislative requirements.</w:t>
      </w:r>
    </w:p>
    <w:p w:rsidRPr="00A329BB" w:rsidR="00F227C7" w:rsidP="00F227C7" w:rsidRDefault="00F227C7" w14:paraId="0AF411B6" w14:textId="77777777">
      <w:pPr>
        <w:pStyle w:val="ListParagraph"/>
        <w:numPr>
          <w:ilvl w:val="0"/>
          <w:numId w:val="5"/>
        </w:numPr>
        <w:spacing w:before="240" w:after="200"/>
        <w:ind w:left="360"/>
        <w:contextualSpacing w:val="0"/>
        <w:rPr>
          <w:rFonts w:ascii="Arial" w:hAnsi="Arial" w:cs="Arial"/>
          <w:sz w:val="22"/>
          <w:szCs w:val="22"/>
        </w:rPr>
      </w:pPr>
      <w:r w:rsidRPr="00A329BB">
        <w:rPr>
          <w:rFonts w:ascii="Arial" w:hAnsi="Arial" w:cs="Arial"/>
          <w:sz w:val="22"/>
          <w:szCs w:val="22"/>
        </w:rPr>
        <w:t>Work flexibly and undertake such other duties and responsibilities commensurate with the grading and nature of the post.</w:t>
      </w:r>
    </w:p>
    <w:p w:rsidRPr="00A329BB" w:rsidR="00F227C7" w:rsidP="00F227C7" w:rsidRDefault="00F227C7" w14:paraId="50581D60" w14:textId="77777777">
      <w:pPr>
        <w:pStyle w:val="NoSpacing"/>
        <w:numPr>
          <w:ilvl w:val="0"/>
          <w:numId w:val="5"/>
        </w:numPr>
        <w:ind w:left="360"/>
        <w:rPr>
          <w:rFonts w:ascii="Arial" w:hAnsi="Arial" w:cs="Arial"/>
        </w:rPr>
      </w:pPr>
      <w:r w:rsidRPr="0D2D7589" w:rsidR="00F227C7">
        <w:rPr>
          <w:rFonts w:ascii="Arial" w:hAnsi="Arial" w:cs="Arial"/>
        </w:rPr>
        <w:t>Ensure compliance with Corporate Governance procedures, procurement regulations and the Data Protection Act and b</w:t>
      </w:r>
      <w:r w:rsidRPr="0D2D7589" w:rsidR="00F227C7">
        <w:rPr>
          <w:rFonts w:ascii="Arial" w:hAnsi="Arial" w:cs="Arial"/>
        </w:rPr>
        <w:t xml:space="preserve">ehave according to the Employees’ Code of Conduct. </w:t>
      </w:r>
    </w:p>
    <w:p w:rsidR="0D2D7589" w:rsidP="0D2D7589" w:rsidRDefault="0D2D7589" w14:paraId="3693766F" w14:textId="1E111B8F">
      <w:pPr>
        <w:pStyle w:val="NoSpacing"/>
        <w:rPr>
          <w:rFonts w:ascii="Arial" w:hAnsi="Arial" w:cs="Arial"/>
        </w:rPr>
      </w:pPr>
    </w:p>
    <w:p w:rsidRPr="00A329BB" w:rsidR="00DB48A0" w:rsidP="00F227C7" w:rsidRDefault="00DB48A0" w14:paraId="53E9FDC9" w14:textId="41337DDE">
      <w:pPr>
        <w:rPr>
          <w:rFonts w:ascii="Arial" w:hAnsi="Arial" w:cs="Arial"/>
        </w:rPr>
      </w:pPr>
    </w:p>
    <w:p w:rsidR="0D2D7589" w:rsidP="0D2D7589" w:rsidRDefault="0D2D7589" w14:paraId="18002258" w14:textId="69AB8710">
      <w:pPr>
        <w:rPr>
          <w:rFonts w:ascii="Arial" w:hAnsi="Arial" w:cs="Arial"/>
        </w:rPr>
      </w:pPr>
    </w:p>
    <w:p w:rsidR="4319CBE0" w:rsidP="0D2D7589" w:rsidRDefault="4319CBE0" w14:paraId="720B7EDB" w14:textId="6D87E558">
      <w:pPr>
        <w:pStyle w:val="Normal"/>
        <w:jc w:val="center"/>
      </w:pPr>
      <w:r w:rsidR="4319CBE0">
        <w:drawing>
          <wp:inline wp14:editId="4B4DEECB" wp14:anchorId="10378E08">
            <wp:extent cx="5353050" cy="6124575"/>
            <wp:effectExtent l="0" t="0" r="0" b="0"/>
            <wp:docPr id="3521466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52146633" name="Picture 352146633"/>
                    <pic:cNvPicPr/>
                  </pic:nvPicPr>
                  <pic:blipFill>
                    <a:blip xmlns:r="http://schemas.openxmlformats.org/officeDocument/2006/relationships" r:embed="rId1345872450">
                      <a:extLst>
                        <a:ext uri="{28A0092B-C50C-407E-A947-70E740481C1C}">
                          <a14:useLocalDpi xmlns:a14="http://schemas.microsoft.com/office/drawing/2010/main"/>
                        </a:ext>
                      </a:extLst>
                    </a:blip>
                    <a:stretch>
                      <a:fillRect/>
                    </a:stretch>
                  </pic:blipFill>
                  <pic:spPr>
                    <a:xfrm>
                      <a:off x="0" y="0"/>
                      <a:ext cx="5353050" cy="6124575"/>
                    </a:xfrm>
                    <a:prstGeom prst="rect">
                      <a:avLst/>
                    </a:prstGeom>
                  </pic:spPr>
                </pic:pic>
              </a:graphicData>
            </a:graphic>
          </wp:inline>
        </w:drawing>
      </w:r>
    </w:p>
    <w:sectPr w:rsidRPr="00A329BB" w:rsidR="00DB48A0" w:rsidSect="005E0557">
      <w:headerReference w:type="default" r:id="rId10"/>
      <w:pgSz w:w="11906" w:h="16838" w:orient="portrait"/>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0A72" w:rsidP="005E0557" w:rsidRDefault="00380A72" w14:paraId="3F052CCF" w14:textId="77777777">
      <w:r>
        <w:separator/>
      </w:r>
    </w:p>
  </w:endnote>
  <w:endnote w:type="continuationSeparator" w:id="0">
    <w:p w:rsidR="00380A72" w:rsidP="005E0557" w:rsidRDefault="00380A72" w14:paraId="1D2845DE" w14:textId="77777777">
      <w:r>
        <w:continuationSeparator/>
      </w:r>
    </w:p>
  </w:endnote>
  <w:endnote w:type="continuationNotice" w:id="1">
    <w:p w:rsidR="00380A72" w:rsidRDefault="00380A72" w14:paraId="6BA1DA1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0A72" w:rsidP="005E0557" w:rsidRDefault="00380A72" w14:paraId="6B4DF717" w14:textId="77777777">
      <w:r>
        <w:separator/>
      </w:r>
    </w:p>
  </w:footnote>
  <w:footnote w:type="continuationSeparator" w:id="0">
    <w:p w:rsidR="00380A72" w:rsidP="005E0557" w:rsidRDefault="00380A72" w14:paraId="75696902" w14:textId="77777777">
      <w:r>
        <w:continuationSeparator/>
      </w:r>
    </w:p>
  </w:footnote>
  <w:footnote w:type="continuationNotice" w:id="1">
    <w:p w:rsidR="00380A72" w:rsidRDefault="00380A72" w14:paraId="3E3FCFB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E0557" w:rsidRDefault="005E0557" w14:paraId="4A893CC4" w14:textId="6099E1AA">
    <w:pPr>
      <w:pStyle w:val="Header"/>
    </w:pPr>
    <w:r>
      <w:rPr>
        <w:noProof/>
      </w:rPr>
      <w:drawing>
        <wp:anchor distT="0" distB="0" distL="114300" distR="114300" simplePos="0" relativeHeight="251658240" behindDoc="1" locked="0" layoutInCell="1" allowOverlap="1" wp14:anchorId="0A733384" wp14:editId="21A2792E">
          <wp:simplePos x="0" y="0"/>
          <wp:positionH relativeFrom="column">
            <wp:posOffset>-3810</wp:posOffset>
          </wp:positionH>
          <wp:positionV relativeFrom="paragraph">
            <wp:posOffset>180975</wp:posOffset>
          </wp:positionV>
          <wp:extent cx="2072005" cy="312420"/>
          <wp:effectExtent l="0" t="0" r="0" b="5080"/>
          <wp:wrapTight wrapText="bothSides">
            <wp:wrapPolygon edited="0">
              <wp:start x="0" y="0"/>
              <wp:lineTo x="0" y="7024"/>
              <wp:lineTo x="397" y="20195"/>
              <wp:lineTo x="14960" y="21073"/>
              <wp:lineTo x="15755" y="21073"/>
              <wp:lineTo x="16814" y="21073"/>
              <wp:lineTo x="18006" y="17561"/>
              <wp:lineTo x="17873" y="14049"/>
              <wp:lineTo x="21448" y="9659"/>
              <wp:lineTo x="21448" y="878"/>
              <wp:lineTo x="1985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072005" cy="3124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D52EB"/>
    <w:multiLevelType w:val="hybridMultilevel"/>
    <w:tmpl w:val="932A2A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EBF7EDD"/>
    <w:multiLevelType w:val="hybridMultilevel"/>
    <w:tmpl w:val="6A2224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48F5BEC"/>
    <w:multiLevelType w:val="hybridMultilevel"/>
    <w:tmpl w:val="68DC39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5936AD0"/>
    <w:multiLevelType w:val="hybridMultilevel"/>
    <w:tmpl w:val="7ACC75AC"/>
    <w:lvl w:ilvl="0" w:tplc="579A326A">
      <w:start w:val="1"/>
      <w:numFmt w:val="decimal"/>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66C15850"/>
    <w:multiLevelType w:val="hybridMultilevel"/>
    <w:tmpl w:val="8168F128"/>
    <w:lvl w:ilvl="0" w:tplc="08090013">
      <w:start w:val="1"/>
      <w:numFmt w:val="upperRoman"/>
      <w:lvlText w:val="%1."/>
      <w:lvlJc w:val="right"/>
      <w:pPr>
        <w:ind w:left="2220" w:hanging="360"/>
      </w:pPr>
    </w:lvl>
    <w:lvl w:ilvl="1" w:tplc="08090019" w:tentative="1">
      <w:start w:val="1"/>
      <w:numFmt w:val="lowerLetter"/>
      <w:lvlText w:val="%2."/>
      <w:lvlJc w:val="left"/>
      <w:pPr>
        <w:ind w:left="2940" w:hanging="360"/>
      </w:pPr>
    </w:lvl>
    <w:lvl w:ilvl="2" w:tplc="0809001B" w:tentative="1">
      <w:start w:val="1"/>
      <w:numFmt w:val="lowerRoman"/>
      <w:lvlText w:val="%3."/>
      <w:lvlJc w:val="right"/>
      <w:pPr>
        <w:ind w:left="3660" w:hanging="180"/>
      </w:pPr>
    </w:lvl>
    <w:lvl w:ilvl="3" w:tplc="0809000F" w:tentative="1">
      <w:start w:val="1"/>
      <w:numFmt w:val="decimal"/>
      <w:lvlText w:val="%4."/>
      <w:lvlJc w:val="left"/>
      <w:pPr>
        <w:ind w:left="4380" w:hanging="360"/>
      </w:pPr>
    </w:lvl>
    <w:lvl w:ilvl="4" w:tplc="08090019" w:tentative="1">
      <w:start w:val="1"/>
      <w:numFmt w:val="lowerLetter"/>
      <w:lvlText w:val="%5."/>
      <w:lvlJc w:val="left"/>
      <w:pPr>
        <w:ind w:left="5100" w:hanging="360"/>
      </w:pPr>
    </w:lvl>
    <w:lvl w:ilvl="5" w:tplc="0809001B" w:tentative="1">
      <w:start w:val="1"/>
      <w:numFmt w:val="lowerRoman"/>
      <w:lvlText w:val="%6."/>
      <w:lvlJc w:val="right"/>
      <w:pPr>
        <w:ind w:left="5820" w:hanging="180"/>
      </w:pPr>
    </w:lvl>
    <w:lvl w:ilvl="6" w:tplc="0809000F" w:tentative="1">
      <w:start w:val="1"/>
      <w:numFmt w:val="decimal"/>
      <w:lvlText w:val="%7."/>
      <w:lvlJc w:val="left"/>
      <w:pPr>
        <w:ind w:left="6540" w:hanging="360"/>
      </w:pPr>
    </w:lvl>
    <w:lvl w:ilvl="7" w:tplc="08090019" w:tentative="1">
      <w:start w:val="1"/>
      <w:numFmt w:val="lowerLetter"/>
      <w:lvlText w:val="%8."/>
      <w:lvlJc w:val="left"/>
      <w:pPr>
        <w:ind w:left="7260" w:hanging="360"/>
      </w:pPr>
    </w:lvl>
    <w:lvl w:ilvl="8" w:tplc="0809001B" w:tentative="1">
      <w:start w:val="1"/>
      <w:numFmt w:val="lowerRoman"/>
      <w:lvlText w:val="%9."/>
      <w:lvlJc w:val="right"/>
      <w:pPr>
        <w:ind w:left="7980" w:hanging="180"/>
      </w:pPr>
    </w:lvl>
  </w:abstractNum>
  <w:abstractNum w:abstractNumId="5" w15:restartNumberingAfterBreak="0">
    <w:nsid w:val="69610AF6"/>
    <w:multiLevelType w:val="hybridMultilevel"/>
    <w:tmpl w:val="68F272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0389372">
    <w:abstractNumId w:val="2"/>
  </w:num>
  <w:num w:numId="2" w16cid:durableId="1183009337">
    <w:abstractNumId w:val="0"/>
  </w:num>
  <w:num w:numId="3" w16cid:durableId="783228036">
    <w:abstractNumId w:val="1"/>
  </w:num>
  <w:num w:numId="4" w16cid:durableId="204490732">
    <w:abstractNumId w:val="5"/>
  </w:num>
  <w:num w:numId="5" w16cid:durableId="1825855138">
    <w:abstractNumId w:val="3"/>
  </w:num>
  <w:num w:numId="6" w16cid:durableId="14377974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57"/>
    <w:rsid w:val="00016032"/>
    <w:rsid w:val="00026768"/>
    <w:rsid w:val="00052911"/>
    <w:rsid w:val="00053586"/>
    <w:rsid w:val="00054482"/>
    <w:rsid w:val="000702C3"/>
    <w:rsid w:val="00074AFE"/>
    <w:rsid w:val="00084D5C"/>
    <w:rsid w:val="0009412E"/>
    <w:rsid w:val="000B66C0"/>
    <w:rsid w:val="000C4493"/>
    <w:rsid w:val="000D004F"/>
    <w:rsid w:val="000D586F"/>
    <w:rsid w:val="000F5C26"/>
    <w:rsid w:val="00112C57"/>
    <w:rsid w:val="00123597"/>
    <w:rsid w:val="00131D35"/>
    <w:rsid w:val="00132C51"/>
    <w:rsid w:val="001368FA"/>
    <w:rsid w:val="00140083"/>
    <w:rsid w:val="001411ED"/>
    <w:rsid w:val="0014269C"/>
    <w:rsid w:val="00143BDD"/>
    <w:rsid w:val="00144B1E"/>
    <w:rsid w:val="00150BA2"/>
    <w:rsid w:val="00163207"/>
    <w:rsid w:val="001703C2"/>
    <w:rsid w:val="0018369A"/>
    <w:rsid w:val="0018744E"/>
    <w:rsid w:val="001A4C19"/>
    <w:rsid w:val="001A7888"/>
    <w:rsid w:val="001B47A2"/>
    <w:rsid w:val="001C445A"/>
    <w:rsid w:val="001E7EC3"/>
    <w:rsid w:val="001F0AA8"/>
    <w:rsid w:val="0021168F"/>
    <w:rsid w:val="002369C2"/>
    <w:rsid w:val="00270DDF"/>
    <w:rsid w:val="00272896"/>
    <w:rsid w:val="00274880"/>
    <w:rsid w:val="0028036F"/>
    <w:rsid w:val="002A0935"/>
    <w:rsid w:val="002A2703"/>
    <w:rsid w:val="002A2F07"/>
    <w:rsid w:val="002A370C"/>
    <w:rsid w:val="002D5867"/>
    <w:rsid w:val="002E6CA1"/>
    <w:rsid w:val="002F6A67"/>
    <w:rsid w:val="003039FD"/>
    <w:rsid w:val="00303DF1"/>
    <w:rsid w:val="003061E7"/>
    <w:rsid w:val="003066D8"/>
    <w:rsid w:val="00307E2E"/>
    <w:rsid w:val="00314C25"/>
    <w:rsid w:val="00327C56"/>
    <w:rsid w:val="00330DE7"/>
    <w:rsid w:val="00347080"/>
    <w:rsid w:val="00351BE5"/>
    <w:rsid w:val="00371320"/>
    <w:rsid w:val="00371BB8"/>
    <w:rsid w:val="00380A72"/>
    <w:rsid w:val="00384EE8"/>
    <w:rsid w:val="00385107"/>
    <w:rsid w:val="0038661C"/>
    <w:rsid w:val="0039068E"/>
    <w:rsid w:val="00393BD8"/>
    <w:rsid w:val="003A71C6"/>
    <w:rsid w:val="003B4BD5"/>
    <w:rsid w:val="003C6A22"/>
    <w:rsid w:val="003C7B04"/>
    <w:rsid w:val="003D1067"/>
    <w:rsid w:val="003E601A"/>
    <w:rsid w:val="003F3F82"/>
    <w:rsid w:val="00412A1B"/>
    <w:rsid w:val="00427AC2"/>
    <w:rsid w:val="00433C73"/>
    <w:rsid w:val="00436505"/>
    <w:rsid w:val="00437630"/>
    <w:rsid w:val="004457F0"/>
    <w:rsid w:val="0045475A"/>
    <w:rsid w:val="00461D63"/>
    <w:rsid w:val="004809CF"/>
    <w:rsid w:val="004853D1"/>
    <w:rsid w:val="00486F80"/>
    <w:rsid w:val="004920A0"/>
    <w:rsid w:val="004E09B3"/>
    <w:rsid w:val="004E1199"/>
    <w:rsid w:val="004E15D8"/>
    <w:rsid w:val="004E7157"/>
    <w:rsid w:val="00552D0D"/>
    <w:rsid w:val="00553CEE"/>
    <w:rsid w:val="00562F88"/>
    <w:rsid w:val="005653CD"/>
    <w:rsid w:val="00565DDC"/>
    <w:rsid w:val="005711B3"/>
    <w:rsid w:val="0057353F"/>
    <w:rsid w:val="00592FED"/>
    <w:rsid w:val="00593CF6"/>
    <w:rsid w:val="005B038C"/>
    <w:rsid w:val="005B063F"/>
    <w:rsid w:val="005B1EFD"/>
    <w:rsid w:val="005B7569"/>
    <w:rsid w:val="005C06D5"/>
    <w:rsid w:val="005C09DC"/>
    <w:rsid w:val="005C6813"/>
    <w:rsid w:val="005D2B97"/>
    <w:rsid w:val="005E0557"/>
    <w:rsid w:val="005E5F3E"/>
    <w:rsid w:val="005E6CB5"/>
    <w:rsid w:val="00600E7E"/>
    <w:rsid w:val="006178E2"/>
    <w:rsid w:val="00621E5B"/>
    <w:rsid w:val="00634239"/>
    <w:rsid w:val="00637509"/>
    <w:rsid w:val="00654893"/>
    <w:rsid w:val="00664E2F"/>
    <w:rsid w:val="00686751"/>
    <w:rsid w:val="006A3366"/>
    <w:rsid w:val="006A3A32"/>
    <w:rsid w:val="006B09C0"/>
    <w:rsid w:val="006B0EFA"/>
    <w:rsid w:val="006D5E50"/>
    <w:rsid w:val="006D680C"/>
    <w:rsid w:val="006D6C3D"/>
    <w:rsid w:val="006F2A13"/>
    <w:rsid w:val="0073350B"/>
    <w:rsid w:val="00742A38"/>
    <w:rsid w:val="0074418C"/>
    <w:rsid w:val="00762E4D"/>
    <w:rsid w:val="007844EC"/>
    <w:rsid w:val="00796E73"/>
    <w:rsid w:val="007A73A5"/>
    <w:rsid w:val="007B417E"/>
    <w:rsid w:val="007B49AA"/>
    <w:rsid w:val="007B5B39"/>
    <w:rsid w:val="007C24C4"/>
    <w:rsid w:val="007C28CE"/>
    <w:rsid w:val="00813BD3"/>
    <w:rsid w:val="008333A0"/>
    <w:rsid w:val="00836B59"/>
    <w:rsid w:val="008707BC"/>
    <w:rsid w:val="0089447D"/>
    <w:rsid w:val="008A28B1"/>
    <w:rsid w:val="008B2B8B"/>
    <w:rsid w:val="008B51F4"/>
    <w:rsid w:val="008C0BB9"/>
    <w:rsid w:val="008E28F9"/>
    <w:rsid w:val="00906AA9"/>
    <w:rsid w:val="00926D8F"/>
    <w:rsid w:val="00930230"/>
    <w:rsid w:val="0094054F"/>
    <w:rsid w:val="00941BDD"/>
    <w:rsid w:val="00945E34"/>
    <w:rsid w:val="00951076"/>
    <w:rsid w:val="009636DC"/>
    <w:rsid w:val="009818EF"/>
    <w:rsid w:val="0099038D"/>
    <w:rsid w:val="00994A8F"/>
    <w:rsid w:val="0099513C"/>
    <w:rsid w:val="009A7583"/>
    <w:rsid w:val="009C1443"/>
    <w:rsid w:val="009D2185"/>
    <w:rsid w:val="009E030C"/>
    <w:rsid w:val="009E6279"/>
    <w:rsid w:val="009F03FC"/>
    <w:rsid w:val="00A2541D"/>
    <w:rsid w:val="00A329BB"/>
    <w:rsid w:val="00A43571"/>
    <w:rsid w:val="00A43DA2"/>
    <w:rsid w:val="00A60898"/>
    <w:rsid w:val="00A70D3A"/>
    <w:rsid w:val="00A754A8"/>
    <w:rsid w:val="00A76760"/>
    <w:rsid w:val="00A93D6A"/>
    <w:rsid w:val="00AA0583"/>
    <w:rsid w:val="00AB04DE"/>
    <w:rsid w:val="00AB4B52"/>
    <w:rsid w:val="00AC417B"/>
    <w:rsid w:val="00AD4BF0"/>
    <w:rsid w:val="00AD59F0"/>
    <w:rsid w:val="00AE0BCF"/>
    <w:rsid w:val="00B00171"/>
    <w:rsid w:val="00B001C0"/>
    <w:rsid w:val="00B26AAB"/>
    <w:rsid w:val="00B333DC"/>
    <w:rsid w:val="00B36CB4"/>
    <w:rsid w:val="00B51DB7"/>
    <w:rsid w:val="00B635DF"/>
    <w:rsid w:val="00B920AE"/>
    <w:rsid w:val="00B966B7"/>
    <w:rsid w:val="00BA0770"/>
    <w:rsid w:val="00BB145E"/>
    <w:rsid w:val="00BC52CB"/>
    <w:rsid w:val="00BC7FB5"/>
    <w:rsid w:val="00BF1BC8"/>
    <w:rsid w:val="00C13D9B"/>
    <w:rsid w:val="00C244CF"/>
    <w:rsid w:val="00C42105"/>
    <w:rsid w:val="00C50979"/>
    <w:rsid w:val="00C73512"/>
    <w:rsid w:val="00C817E1"/>
    <w:rsid w:val="00C84F59"/>
    <w:rsid w:val="00C87B39"/>
    <w:rsid w:val="00C91230"/>
    <w:rsid w:val="00C930A2"/>
    <w:rsid w:val="00CA338F"/>
    <w:rsid w:val="00CA71E0"/>
    <w:rsid w:val="00CB5091"/>
    <w:rsid w:val="00CD14F3"/>
    <w:rsid w:val="00CD27CF"/>
    <w:rsid w:val="00CE79E7"/>
    <w:rsid w:val="00CF6CC9"/>
    <w:rsid w:val="00D0537D"/>
    <w:rsid w:val="00D06436"/>
    <w:rsid w:val="00D13D8F"/>
    <w:rsid w:val="00D15703"/>
    <w:rsid w:val="00D307B2"/>
    <w:rsid w:val="00D30CEB"/>
    <w:rsid w:val="00D30E0E"/>
    <w:rsid w:val="00D369E8"/>
    <w:rsid w:val="00D4393D"/>
    <w:rsid w:val="00D51DC4"/>
    <w:rsid w:val="00D52688"/>
    <w:rsid w:val="00D6133D"/>
    <w:rsid w:val="00D677AB"/>
    <w:rsid w:val="00D85F29"/>
    <w:rsid w:val="00D95652"/>
    <w:rsid w:val="00DA260F"/>
    <w:rsid w:val="00DB48A0"/>
    <w:rsid w:val="00DC370B"/>
    <w:rsid w:val="00DE3846"/>
    <w:rsid w:val="00DE75F3"/>
    <w:rsid w:val="00E033A3"/>
    <w:rsid w:val="00E04EAF"/>
    <w:rsid w:val="00E2033F"/>
    <w:rsid w:val="00E206FD"/>
    <w:rsid w:val="00E2614B"/>
    <w:rsid w:val="00E76E0D"/>
    <w:rsid w:val="00E771CE"/>
    <w:rsid w:val="00E855C7"/>
    <w:rsid w:val="00E86B06"/>
    <w:rsid w:val="00E90CA2"/>
    <w:rsid w:val="00EA51D0"/>
    <w:rsid w:val="00EC7515"/>
    <w:rsid w:val="00EC7C60"/>
    <w:rsid w:val="00ED288C"/>
    <w:rsid w:val="00EF0ED2"/>
    <w:rsid w:val="00EF48D4"/>
    <w:rsid w:val="00F01F5E"/>
    <w:rsid w:val="00F227C7"/>
    <w:rsid w:val="00F25138"/>
    <w:rsid w:val="00F32337"/>
    <w:rsid w:val="00F358F4"/>
    <w:rsid w:val="00F439FF"/>
    <w:rsid w:val="00F46FB3"/>
    <w:rsid w:val="00F51E9B"/>
    <w:rsid w:val="00F81C6E"/>
    <w:rsid w:val="00F8568D"/>
    <w:rsid w:val="00F96134"/>
    <w:rsid w:val="00FB3CF7"/>
    <w:rsid w:val="00FD0DDB"/>
    <w:rsid w:val="055781D0"/>
    <w:rsid w:val="06928241"/>
    <w:rsid w:val="06A632B4"/>
    <w:rsid w:val="0D2D7589"/>
    <w:rsid w:val="11BE77D0"/>
    <w:rsid w:val="1A319983"/>
    <w:rsid w:val="24BD176C"/>
    <w:rsid w:val="27290858"/>
    <w:rsid w:val="2CF8B415"/>
    <w:rsid w:val="3A06FAB0"/>
    <w:rsid w:val="4319CBE0"/>
    <w:rsid w:val="61C3445E"/>
    <w:rsid w:val="66FE9484"/>
    <w:rsid w:val="67E248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70001"/>
  <w15:chartTrackingRefBased/>
  <w15:docId w15:val="{2B270558-49D1-4A41-AC53-B011F97C3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E0557"/>
    <w:pPr>
      <w:tabs>
        <w:tab w:val="center" w:pos="4513"/>
        <w:tab w:val="right" w:pos="9026"/>
      </w:tabs>
    </w:pPr>
  </w:style>
  <w:style w:type="character" w:styleId="HeaderChar" w:customStyle="1">
    <w:name w:val="Header Char"/>
    <w:basedOn w:val="DefaultParagraphFont"/>
    <w:link w:val="Header"/>
    <w:uiPriority w:val="99"/>
    <w:rsid w:val="005E0557"/>
  </w:style>
  <w:style w:type="paragraph" w:styleId="Footer">
    <w:name w:val="footer"/>
    <w:basedOn w:val="Normal"/>
    <w:link w:val="FooterChar"/>
    <w:uiPriority w:val="99"/>
    <w:unhideWhenUsed/>
    <w:rsid w:val="005E0557"/>
    <w:pPr>
      <w:tabs>
        <w:tab w:val="center" w:pos="4513"/>
        <w:tab w:val="right" w:pos="9026"/>
      </w:tabs>
    </w:pPr>
  </w:style>
  <w:style w:type="character" w:styleId="FooterChar" w:customStyle="1">
    <w:name w:val="Footer Char"/>
    <w:basedOn w:val="DefaultParagraphFont"/>
    <w:link w:val="Footer"/>
    <w:uiPriority w:val="99"/>
    <w:rsid w:val="005E0557"/>
  </w:style>
  <w:style w:type="table" w:styleId="TableGrid">
    <w:name w:val="Table Grid"/>
    <w:basedOn w:val="TableNormal"/>
    <w:uiPriority w:val="39"/>
    <w:rsid w:val="005E055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5E0557"/>
    <w:pPr>
      <w:ind w:left="720"/>
      <w:contextualSpacing/>
    </w:pPr>
  </w:style>
  <w:style w:type="paragraph" w:styleId="NoSpacing">
    <w:name w:val="No Spacing"/>
    <w:uiPriority w:val="1"/>
    <w:qFormat/>
    <w:rsid w:val="00DB48A0"/>
    <w:rPr>
      <w:rFonts w:ascii="Calibri" w:hAnsi="Calibri" w:eastAsia="Calibri" w:cs="Times New Roman"/>
      <w:sz w:val="22"/>
      <w:szCs w:val="22"/>
    </w:rPr>
  </w:style>
  <w:style w:type="character" w:styleId="ListParagraphChar" w:customStyle="1">
    <w:name w:val="List Paragraph Char"/>
    <w:link w:val="ListParagraph"/>
    <w:uiPriority w:val="34"/>
    <w:rsid w:val="00DB48A0"/>
  </w:style>
  <w:style w:type="paragraph" w:styleId="NormalWeb">
    <w:name w:val="Normal (Web)"/>
    <w:basedOn w:val="Normal"/>
    <w:uiPriority w:val="99"/>
    <w:semiHidden/>
    <w:unhideWhenUsed/>
    <w:rsid w:val="0094054F"/>
    <w:pPr>
      <w:spacing w:before="100" w:beforeAutospacing="1" w:after="100" w:afterAutospacing="1"/>
    </w:pPr>
    <w:rPr>
      <w:rFonts w:ascii="Times New Roman" w:hAnsi="Times New Roman" w:eastAsia="Times New Roman" w:cs="Times New Roman"/>
      <w:lang w:eastAsia="en-GB"/>
    </w:rPr>
  </w:style>
  <w:style w:type="paragraph" w:styleId="Revision">
    <w:name w:val="Revision"/>
    <w:hidden/>
    <w:uiPriority w:val="99"/>
    <w:semiHidden/>
    <w:rsid w:val="00B26AAB"/>
  </w:style>
  <w:style w:type="character" w:styleId="CommentReference">
    <w:name w:val="annotation reference"/>
    <w:basedOn w:val="DefaultParagraphFont"/>
    <w:uiPriority w:val="99"/>
    <w:semiHidden/>
    <w:unhideWhenUsed/>
    <w:rsid w:val="00D4393D"/>
    <w:rPr>
      <w:sz w:val="16"/>
      <w:szCs w:val="16"/>
    </w:rPr>
  </w:style>
  <w:style w:type="paragraph" w:styleId="CommentText">
    <w:name w:val="annotation text"/>
    <w:basedOn w:val="Normal"/>
    <w:link w:val="CommentTextChar"/>
    <w:uiPriority w:val="99"/>
    <w:unhideWhenUsed/>
    <w:rsid w:val="00D4393D"/>
    <w:rPr>
      <w:sz w:val="20"/>
      <w:szCs w:val="20"/>
    </w:rPr>
  </w:style>
  <w:style w:type="character" w:styleId="CommentTextChar" w:customStyle="1">
    <w:name w:val="Comment Text Char"/>
    <w:basedOn w:val="DefaultParagraphFont"/>
    <w:link w:val="CommentText"/>
    <w:uiPriority w:val="99"/>
    <w:rsid w:val="00D4393D"/>
    <w:rPr>
      <w:sz w:val="20"/>
      <w:szCs w:val="20"/>
    </w:rPr>
  </w:style>
  <w:style w:type="paragraph" w:styleId="CommentSubject">
    <w:name w:val="annotation subject"/>
    <w:basedOn w:val="CommentText"/>
    <w:next w:val="CommentText"/>
    <w:link w:val="CommentSubjectChar"/>
    <w:uiPriority w:val="99"/>
    <w:semiHidden/>
    <w:unhideWhenUsed/>
    <w:rsid w:val="00D4393D"/>
    <w:rPr>
      <w:b/>
      <w:bCs/>
    </w:rPr>
  </w:style>
  <w:style w:type="character" w:styleId="CommentSubjectChar" w:customStyle="1">
    <w:name w:val="Comment Subject Char"/>
    <w:basedOn w:val="CommentTextChar"/>
    <w:link w:val="CommentSubject"/>
    <w:uiPriority w:val="99"/>
    <w:semiHidden/>
    <w:rsid w:val="00D439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880285">
      <w:bodyDiv w:val="1"/>
      <w:marLeft w:val="0"/>
      <w:marRight w:val="0"/>
      <w:marTop w:val="0"/>
      <w:marBottom w:val="0"/>
      <w:divBdr>
        <w:top w:val="none" w:sz="0" w:space="0" w:color="auto"/>
        <w:left w:val="none" w:sz="0" w:space="0" w:color="auto"/>
        <w:bottom w:val="none" w:sz="0" w:space="0" w:color="auto"/>
        <w:right w:val="none" w:sz="0" w:space="0" w:color="auto"/>
      </w:divBdr>
    </w:div>
    <w:div w:id="1871455142">
      <w:bodyDiv w:val="1"/>
      <w:marLeft w:val="0"/>
      <w:marRight w:val="0"/>
      <w:marTop w:val="0"/>
      <w:marBottom w:val="0"/>
      <w:divBdr>
        <w:top w:val="none" w:sz="0" w:space="0" w:color="auto"/>
        <w:left w:val="none" w:sz="0" w:space="0" w:color="auto"/>
        <w:bottom w:val="none" w:sz="0" w:space="0" w:color="auto"/>
        <w:right w:val="none" w:sz="0" w:space="0" w:color="auto"/>
      </w:divBdr>
    </w:div>
    <w:div w:id="194710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png" Id="rId1345872450"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B37C370094A947B45A665807D95A87" ma:contentTypeVersion="24" ma:contentTypeDescription="Create a new document." ma:contentTypeScope="" ma:versionID="b055fa66900509720d3b64fbf43c985d">
  <xsd:schema xmlns:xsd="http://www.w3.org/2001/XMLSchema" xmlns:xs="http://www.w3.org/2001/XMLSchema" xmlns:p="http://schemas.microsoft.com/office/2006/metadata/properties" xmlns:ns2="c51e0c16-3c70-4bed-930f-b02839d0dd8b" xmlns:ns3="5f308053-a768-43f1-bf66-06210bb74c0d" targetNamespace="http://schemas.microsoft.com/office/2006/metadata/properties" ma:root="true" ma:fieldsID="541a36cfd4af41d669089c92961ced9c" ns2:_="" ns3:_="">
    <xsd:import namespace="c51e0c16-3c70-4bed-930f-b02839d0dd8b"/>
    <xsd:import namespace="5f308053-a768-43f1-bf66-06210bb74c0d"/>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e0c16-3c70-4bed-930f-b02839d0dd8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_Flow_SignoffStatus" ma:index="26" nillable="true" ma:displayName="Sign-off status" ma:internalName="Sign_x002d_off_x0020_status">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4afddb5-dc7d-4a25-90c0-e68c37b0a6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08053-a768-43f1-bf66-06210bb74c0d"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cd1e3de9-0645-4511-911a-f82d5a76cf04}" ma:internalName="TaxCatchAll" ma:showField="CatchAllData" ma:web="5f308053-a768-43f1-bf66-06210bb74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grationWizIdPermissionLevels xmlns="c51e0c16-3c70-4bed-930f-b02839d0dd8b" xsi:nil="true"/>
    <MigrationWizId xmlns="c51e0c16-3c70-4bed-930f-b02839d0dd8b" xsi:nil="true"/>
    <MigrationWizIdPermissions xmlns="c51e0c16-3c70-4bed-930f-b02839d0dd8b" xsi:nil="true"/>
    <MigrationWizIdDocumentLibraryPermissions xmlns="c51e0c16-3c70-4bed-930f-b02839d0dd8b" xsi:nil="true"/>
    <TaxCatchAll xmlns="5f308053-a768-43f1-bf66-06210bb74c0d" xsi:nil="true"/>
    <_Flow_SignoffStatus xmlns="c51e0c16-3c70-4bed-930f-b02839d0dd8b" xsi:nil="true"/>
    <lcf76f155ced4ddcb4097134ff3c332f xmlns="c51e0c16-3c70-4bed-930f-b02839d0dd8b">
      <Terms xmlns="http://schemas.microsoft.com/office/infopath/2007/PartnerControls"/>
    </lcf76f155ced4ddcb4097134ff3c332f>
    <MigrationWizIdSecurityGroups xmlns="c51e0c16-3c70-4bed-930f-b02839d0dd8b" xsi:nil="true"/>
  </documentManagement>
</p:properties>
</file>

<file path=customXml/itemProps1.xml><?xml version="1.0" encoding="utf-8"?>
<ds:datastoreItem xmlns:ds="http://schemas.openxmlformats.org/officeDocument/2006/customXml" ds:itemID="{0F6CAACC-01BF-45EF-AA40-A0D0FD92DFB0}">
  <ds:schemaRefs>
    <ds:schemaRef ds:uri="http://schemas.microsoft.com/sharepoint/v3/contenttype/forms"/>
  </ds:schemaRefs>
</ds:datastoreItem>
</file>

<file path=customXml/itemProps2.xml><?xml version="1.0" encoding="utf-8"?>
<ds:datastoreItem xmlns:ds="http://schemas.openxmlformats.org/officeDocument/2006/customXml" ds:itemID="{B4F873B6-1B01-41CA-8904-E88B85C2AA3E}"/>
</file>

<file path=customXml/itemProps3.xml><?xml version="1.0" encoding="utf-8"?>
<ds:datastoreItem xmlns:ds="http://schemas.openxmlformats.org/officeDocument/2006/customXml" ds:itemID="{632D6A0C-B500-4F1D-B38E-A68FC678AEC8}">
  <ds:schemaRefs>
    <ds:schemaRef ds:uri="http://schemas.microsoft.com/office/2006/metadata/properties"/>
    <ds:schemaRef ds:uri="http://schemas.microsoft.com/office/infopath/2007/PartnerControls"/>
    <ds:schemaRef ds:uri="c51e0c16-3c70-4bed-930f-b02839d0dd8b"/>
    <ds:schemaRef ds:uri="5f308053-a768-43f1-bf66-06210bb74c0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Better.</dc:creator>
  <keywords/>
  <dc:description/>
  <lastModifiedBy>Kayleigh Martin</lastModifiedBy>
  <revision>8</revision>
  <dcterms:created xsi:type="dcterms:W3CDTF">2026-04-28T10:42:00.0000000Z</dcterms:created>
  <dcterms:modified xsi:type="dcterms:W3CDTF">2026-07-02T08:21:20.4417626Z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0x010100A3B37C370094A947B45A665807D95A87</vt:lpwstr>
  </property>
  <property fmtid="{D5CDD505-2E9C-101B-9397-08002B2CF9AE}" pid="3" name="MediaServiceImageTags">
    <vt:lpwstr/>
  </property>
</Properties>
</file>