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E7304" w14:textId="77777777" w:rsidR="0070746F" w:rsidRDefault="0070746F"/>
    <w:p w14:paraId="03EF2DA2" w14:textId="77777777" w:rsidR="00F73441" w:rsidRDefault="00F73441" w:rsidP="0070746F">
      <w:pPr>
        <w:rPr>
          <w:rFonts w:ascii="Arial" w:hAnsi="Arial" w:cs="Arial"/>
        </w:rPr>
      </w:pPr>
      <w:bookmarkStart w:id="0" w:name="_Hlk211602901"/>
    </w:p>
    <w:p w14:paraId="09B656C7"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332BC93D" w14:textId="77777777" w:rsidR="00134342" w:rsidRDefault="00134342" w:rsidP="0070746F">
      <w:pPr>
        <w:rPr>
          <w:rFonts w:ascii="Arial" w:hAnsi="Arial" w:cs="Arial"/>
        </w:rPr>
      </w:pPr>
    </w:p>
    <w:bookmarkEnd w:id="0"/>
    <w:p w14:paraId="31D404CC" w14:textId="77777777" w:rsidR="00161137" w:rsidRPr="00D75188" w:rsidRDefault="00161137" w:rsidP="00161137">
      <w:pPr>
        <w:pStyle w:val="PlainText"/>
        <w:jc w:val="center"/>
        <w:outlineLvl w:val="0"/>
        <w:rPr>
          <w:rFonts w:ascii="Arial" w:hAnsi="Arial" w:cs="Arial"/>
          <w:b/>
          <w:sz w:val="24"/>
          <w:szCs w:val="24"/>
          <w:u w:val="single"/>
        </w:rPr>
      </w:pPr>
      <w:r>
        <w:rPr>
          <w:rFonts w:ascii="Arial" w:hAnsi="Arial" w:cs="Arial"/>
          <w:b/>
          <w:sz w:val="24"/>
          <w:szCs w:val="24"/>
          <w:u w:val="single"/>
        </w:rPr>
        <w:t>FINANCE, IT &amp; DIGITAL DEPARTMENT</w:t>
      </w:r>
    </w:p>
    <w:p w14:paraId="2DC8E592" w14:textId="77777777" w:rsidR="00C129FC" w:rsidRDefault="00C129FC" w:rsidP="00C129FC">
      <w:pPr>
        <w:pStyle w:val="PlainText"/>
        <w:jc w:val="center"/>
        <w:outlineLvl w:val="0"/>
        <w:rPr>
          <w:rFonts w:ascii="Arial" w:hAnsi="Arial" w:cs="Arial"/>
          <w:b/>
          <w:sz w:val="24"/>
          <w:szCs w:val="24"/>
          <w:u w:val="single"/>
        </w:rPr>
      </w:pPr>
    </w:p>
    <w:p w14:paraId="0F1BD541" w14:textId="77777777" w:rsidR="00C129FC" w:rsidRDefault="00C129FC" w:rsidP="00C129FC">
      <w:pPr>
        <w:pStyle w:val="PlainText"/>
        <w:jc w:val="center"/>
        <w:outlineLvl w:val="0"/>
        <w:rPr>
          <w:rFonts w:ascii="Arial" w:hAnsi="Arial" w:cs="Arial"/>
          <w:b/>
          <w:sz w:val="24"/>
          <w:szCs w:val="24"/>
          <w:u w:val="single"/>
        </w:rPr>
      </w:pPr>
    </w:p>
    <w:p w14:paraId="39D0CF78" w14:textId="77777777" w:rsidR="00C129FC" w:rsidRDefault="00C129FC" w:rsidP="00C129FC">
      <w:pPr>
        <w:ind w:left="2880" w:hanging="2880"/>
        <w:rPr>
          <w:rFonts w:cs="Arial"/>
          <w:b/>
          <w:bCs/>
          <w:szCs w:val="24"/>
        </w:rPr>
      </w:pPr>
    </w:p>
    <w:p w14:paraId="1AB3F28E" w14:textId="77777777" w:rsidR="00C129FC" w:rsidRPr="00D75188" w:rsidRDefault="00C129FC" w:rsidP="00C129FC">
      <w:pPr>
        <w:ind w:left="2880" w:hanging="2880"/>
        <w:rPr>
          <w:rFonts w:cs="Arial"/>
          <w:b/>
          <w:bCs/>
          <w:szCs w:val="24"/>
        </w:rPr>
      </w:pPr>
    </w:p>
    <w:p w14:paraId="046D01C3"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161137">
        <w:rPr>
          <w:rFonts w:ascii="Arial" w:hAnsi="Arial" w:cs="Arial"/>
          <w:szCs w:val="24"/>
        </w:rPr>
        <w:t>GROUP ACCOUNTANT</w:t>
      </w:r>
    </w:p>
    <w:p w14:paraId="64E956F3" w14:textId="77777777" w:rsidR="00C129FC" w:rsidRPr="00C129FC" w:rsidRDefault="00C129FC" w:rsidP="00C129FC">
      <w:pPr>
        <w:ind w:left="2880" w:hanging="2880"/>
        <w:rPr>
          <w:rFonts w:ascii="Arial" w:hAnsi="Arial" w:cs="Arial"/>
          <w:b/>
          <w:bCs/>
          <w:szCs w:val="24"/>
        </w:rPr>
      </w:pPr>
    </w:p>
    <w:p w14:paraId="66B9A28F"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161137">
        <w:rPr>
          <w:rFonts w:ascii="Arial" w:hAnsi="Arial" w:cs="Arial"/>
          <w:szCs w:val="24"/>
        </w:rPr>
        <w:t>CORPORATE FINANCE</w:t>
      </w:r>
    </w:p>
    <w:p w14:paraId="7A9E3292" w14:textId="77777777" w:rsidR="00C129FC" w:rsidRPr="00C129FC" w:rsidRDefault="00C129FC" w:rsidP="00C129FC">
      <w:pPr>
        <w:rPr>
          <w:rFonts w:ascii="Arial" w:hAnsi="Arial" w:cs="Arial"/>
          <w:szCs w:val="24"/>
        </w:rPr>
      </w:pPr>
    </w:p>
    <w:p w14:paraId="2206F716" w14:textId="77777777"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161137">
        <w:rPr>
          <w:rFonts w:ascii="Arial" w:hAnsi="Arial" w:cs="Arial"/>
          <w:szCs w:val="24"/>
        </w:rPr>
        <w:t>BAND 13</w:t>
      </w:r>
    </w:p>
    <w:p w14:paraId="0041DE23" w14:textId="77777777" w:rsidR="00C129FC" w:rsidRPr="00C129FC" w:rsidRDefault="00C129FC" w:rsidP="00C129FC">
      <w:pPr>
        <w:rPr>
          <w:rFonts w:ascii="Arial" w:hAnsi="Arial" w:cs="Arial"/>
          <w:szCs w:val="24"/>
        </w:rPr>
      </w:pPr>
    </w:p>
    <w:p w14:paraId="79F3A1B4" w14:textId="77777777"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161137">
        <w:rPr>
          <w:rFonts w:ascii="Arial" w:hAnsi="Arial" w:cs="Arial"/>
          <w:szCs w:val="24"/>
        </w:rPr>
        <w:t>HEAD OF FINANCE</w:t>
      </w:r>
    </w:p>
    <w:p w14:paraId="128F710E" w14:textId="77777777" w:rsidR="00C129FC" w:rsidRPr="00C129FC" w:rsidRDefault="00C129FC" w:rsidP="00C129FC">
      <w:pPr>
        <w:rPr>
          <w:rFonts w:ascii="Arial" w:hAnsi="Arial" w:cs="Arial"/>
          <w:szCs w:val="24"/>
        </w:rPr>
      </w:pPr>
    </w:p>
    <w:p w14:paraId="23F0CEED" w14:textId="77777777"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161137">
        <w:rPr>
          <w:rFonts w:ascii="Arial" w:hAnsi="Arial" w:cs="Arial"/>
          <w:szCs w:val="24"/>
        </w:rPr>
        <w:t>101101</w:t>
      </w:r>
    </w:p>
    <w:p w14:paraId="683F0D59"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55EFF276"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71357E9E"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2C4766DD"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4A4202AD" w14:textId="77777777" w:rsidR="00C129FC" w:rsidRPr="00C129FC" w:rsidRDefault="00C129FC" w:rsidP="00C129FC">
      <w:pPr>
        <w:tabs>
          <w:tab w:val="left" w:pos="851"/>
          <w:tab w:val="left" w:pos="3119"/>
        </w:tabs>
        <w:jc w:val="both"/>
        <w:rPr>
          <w:rFonts w:ascii="Arial" w:hAnsi="Arial" w:cs="Arial"/>
          <w:snapToGrid w:val="0"/>
          <w:szCs w:val="24"/>
        </w:rPr>
      </w:pPr>
    </w:p>
    <w:p w14:paraId="616D913E" w14:textId="77777777" w:rsidR="00161137" w:rsidRPr="00325263" w:rsidRDefault="00161137" w:rsidP="00161137">
      <w:pPr>
        <w:pStyle w:val="ListParagraph"/>
        <w:numPr>
          <w:ilvl w:val="0"/>
          <w:numId w:val="3"/>
        </w:numPr>
        <w:rPr>
          <w:rFonts w:ascii="Arial" w:hAnsi="Arial" w:cs="Arial"/>
        </w:rPr>
      </w:pPr>
      <w:r w:rsidRPr="00325263">
        <w:rPr>
          <w:rFonts w:ascii="Arial" w:hAnsi="Arial" w:cs="Arial"/>
        </w:rPr>
        <w:t xml:space="preserve">The Group Accountants are key members of the Corporate Finance Section and will assist the Head of Finance to manage the wider team.  The posts have specific responsibility as lead officers for the provision of financial and accounting services for the areas allocated and for the management and supervision of staff deployed to support these areas. </w:t>
      </w:r>
    </w:p>
    <w:p w14:paraId="4369F507" w14:textId="77777777" w:rsidR="00161137" w:rsidRPr="00325263" w:rsidRDefault="00161137" w:rsidP="00161137">
      <w:pPr>
        <w:pStyle w:val="ListParagraph"/>
        <w:rPr>
          <w:rFonts w:ascii="Arial" w:hAnsi="Arial" w:cs="Arial"/>
        </w:rPr>
      </w:pPr>
    </w:p>
    <w:p w14:paraId="52E9F0E6" w14:textId="77777777" w:rsidR="00161137" w:rsidRPr="00325263" w:rsidRDefault="00161137" w:rsidP="00161137">
      <w:pPr>
        <w:pStyle w:val="ListParagraph"/>
        <w:numPr>
          <w:ilvl w:val="0"/>
          <w:numId w:val="3"/>
        </w:numPr>
        <w:rPr>
          <w:rFonts w:ascii="Arial" w:hAnsi="Arial" w:cs="Arial"/>
        </w:rPr>
      </w:pPr>
      <w:r w:rsidRPr="00325263">
        <w:rPr>
          <w:rFonts w:ascii="Arial" w:hAnsi="Arial" w:cs="Arial"/>
        </w:rPr>
        <w:t xml:space="preserve">Staff will be expected to interpret their role in the context of the vision, values, strategies, objectives and aims of the Finance, IT &amp; Digital Department, and in the broader context of the Council and its partners. In carrying out their role they will be contributing to the development and implementation of national and local policy. </w:t>
      </w:r>
    </w:p>
    <w:p w14:paraId="73CB7BD9" w14:textId="77777777" w:rsidR="00161137" w:rsidRPr="00325263" w:rsidRDefault="00161137" w:rsidP="00161137">
      <w:pPr>
        <w:pStyle w:val="ListParagraph"/>
        <w:rPr>
          <w:rFonts w:ascii="Arial" w:hAnsi="Arial" w:cs="Arial"/>
        </w:rPr>
      </w:pPr>
    </w:p>
    <w:p w14:paraId="605B1AEF" w14:textId="77777777" w:rsidR="00161137" w:rsidRPr="00325263" w:rsidRDefault="00161137" w:rsidP="00161137">
      <w:pPr>
        <w:pStyle w:val="ListParagraph"/>
        <w:numPr>
          <w:ilvl w:val="0"/>
          <w:numId w:val="3"/>
        </w:numPr>
        <w:rPr>
          <w:rFonts w:ascii="Arial" w:hAnsi="Arial" w:cs="Arial"/>
        </w:rPr>
      </w:pPr>
      <w:r w:rsidRPr="00325263">
        <w:rPr>
          <w:rFonts w:ascii="Arial" w:hAnsi="Arial" w:cs="Arial"/>
        </w:rPr>
        <w:t>Staff will be expected to contribute constructively to continuous improvement in terms of performance, outcomes, cost and quality. They will promote positive team working with colleagues across the Council, and work in partnership with staff from other agencies, representatives of users and carers, and elected Members as required.</w:t>
      </w:r>
    </w:p>
    <w:p w14:paraId="22251A45" w14:textId="77777777" w:rsidR="00C129FC" w:rsidRPr="00325263" w:rsidRDefault="00C129FC" w:rsidP="00161137">
      <w:pPr>
        <w:pStyle w:val="ListParagraph"/>
        <w:spacing w:after="0" w:line="240" w:lineRule="auto"/>
        <w:rPr>
          <w:rFonts w:ascii="Arial" w:hAnsi="Arial" w:cs="Arial"/>
          <w:snapToGrid w:val="0"/>
        </w:rPr>
      </w:pPr>
    </w:p>
    <w:p w14:paraId="046D7B92" w14:textId="77777777" w:rsidR="00C129FC" w:rsidRPr="00325263" w:rsidRDefault="00C129FC" w:rsidP="00C129FC">
      <w:pPr>
        <w:tabs>
          <w:tab w:val="left" w:pos="851"/>
          <w:tab w:val="left" w:pos="3119"/>
        </w:tabs>
        <w:rPr>
          <w:rFonts w:ascii="Arial" w:hAnsi="Arial" w:cs="Arial"/>
          <w:b/>
          <w:snapToGrid w:val="0"/>
          <w:szCs w:val="24"/>
        </w:rPr>
      </w:pPr>
    </w:p>
    <w:p w14:paraId="772A53D9" w14:textId="77777777" w:rsidR="00C129FC" w:rsidRPr="00325263" w:rsidRDefault="00C129FC" w:rsidP="00C129FC">
      <w:pPr>
        <w:tabs>
          <w:tab w:val="left" w:pos="851"/>
          <w:tab w:val="left" w:pos="3119"/>
        </w:tabs>
        <w:rPr>
          <w:rFonts w:ascii="Arial" w:hAnsi="Arial" w:cs="Arial"/>
          <w:b/>
          <w:snapToGrid w:val="0"/>
          <w:szCs w:val="24"/>
        </w:rPr>
      </w:pPr>
    </w:p>
    <w:p w14:paraId="2DDF946F" w14:textId="77777777" w:rsidR="00C129FC" w:rsidRPr="00325263" w:rsidRDefault="00C129FC" w:rsidP="00C129FC">
      <w:pPr>
        <w:tabs>
          <w:tab w:val="left" w:pos="851"/>
          <w:tab w:val="left" w:pos="3119"/>
        </w:tabs>
        <w:rPr>
          <w:rFonts w:ascii="Arial" w:hAnsi="Arial" w:cs="Arial"/>
          <w:b/>
          <w:snapToGrid w:val="0"/>
          <w:szCs w:val="24"/>
          <w:u w:val="single"/>
        </w:rPr>
      </w:pPr>
      <w:r w:rsidRPr="00325263">
        <w:rPr>
          <w:rFonts w:ascii="Arial" w:hAnsi="Arial" w:cs="Arial"/>
          <w:b/>
          <w:snapToGrid w:val="0"/>
          <w:szCs w:val="24"/>
          <w:u w:val="single"/>
        </w:rPr>
        <w:t>Key Relationships</w:t>
      </w:r>
    </w:p>
    <w:p w14:paraId="754E2FAD" w14:textId="77777777" w:rsidR="00C129FC" w:rsidRPr="00325263" w:rsidRDefault="00C129FC" w:rsidP="00C129FC">
      <w:pPr>
        <w:tabs>
          <w:tab w:val="left" w:pos="851"/>
          <w:tab w:val="left" w:pos="3119"/>
        </w:tabs>
        <w:rPr>
          <w:rFonts w:ascii="Arial" w:hAnsi="Arial" w:cs="Arial"/>
          <w:snapToGrid w:val="0"/>
          <w:szCs w:val="24"/>
        </w:rPr>
      </w:pPr>
    </w:p>
    <w:p w14:paraId="5387F961" w14:textId="77777777" w:rsidR="00161137" w:rsidRPr="00325263" w:rsidRDefault="00161137" w:rsidP="00161137">
      <w:pPr>
        <w:jc w:val="both"/>
        <w:rPr>
          <w:rFonts w:ascii="Arial" w:hAnsi="Arial" w:cs="Arial"/>
          <w:szCs w:val="24"/>
        </w:rPr>
      </w:pPr>
      <w:r w:rsidRPr="00325263">
        <w:rPr>
          <w:rFonts w:ascii="Arial" w:hAnsi="Arial" w:cs="Arial"/>
          <w:szCs w:val="24"/>
        </w:rPr>
        <w:lastRenderedPageBreak/>
        <w:t>Act as lead financial advisors to Directors and Senior Officers of the Council, Schools and Cleveland Fire Authority (CFA) (where appropriate), including the development of effective working relationships.</w:t>
      </w:r>
    </w:p>
    <w:p w14:paraId="2276F00E" w14:textId="77777777" w:rsidR="00C129FC" w:rsidRPr="00325263" w:rsidRDefault="00C129FC" w:rsidP="00161137">
      <w:pPr>
        <w:pStyle w:val="ListParagraph"/>
        <w:tabs>
          <w:tab w:val="left" w:pos="851"/>
          <w:tab w:val="left" w:pos="3119"/>
        </w:tabs>
        <w:spacing w:after="0" w:line="240" w:lineRule="auto"/>
        <w:rPr>
          <w:rFonts w:ascii="Arial" w:hAnsi="Arial" w:cs="Arial"/>
          <w:snapToGrid w:val="0"/>
        </w:rPr>
      </w:pPr>
    </w:p>
    <w:p w14:paraId="47E41F8E" w14:textId="77777777" w:rsidR="00C129FC" w:rsidRPr="00325263" w:rsidRDefault="00C129FC" w:rsidP="00C129FC">
      <w:pPr>
        <w:tabs>
          <w:tab w:val="left" w:pos="851"/>
          <w:tab w:val="left" w:pos="3119"/>
        </w:tabs>
        <w:rPr>
          <w:rFonts w:ascii="Arial" w:hAnsi="Arial" w:cs="Arial"/>
          <w:snapToGrid w:val="0"/>
          <w:szCs w:val="24"/>
        </w:rPr>
      </w:pPr>
    </w:p>
    <w:p w14:paraId="159B5598" w14:textId="77777777" w:rsidR="00C129FC" w:rsidRPr="00325263" w:rsidRDefault="00C129FC" w:rsidP="00C129FC">
      <w:pPr>
        <w:rPr>
          <w:rFonts w:ascii="Arial" w:hAnsi="Arial" w:cs="Arial"/>
          <w:b/>
          <w:snapToGrid w:val="0"/>
          <w:szCs w:val="24"/>
          <w:u w:val="single"/>
        </w:rPr>
      </w:pPr>
      <w:r w:rsidRPr="00325263">
        <w:rPr>
          <w:rFonts w:ascii="Arial" w:hAnsi="Arial" w:cs="Arial"/>
          <w:b/>
          <w:snapToGrid w:val="0"/>
          <w:szCs w:val="24"/>
          <w:u w:val="single"/>
        </w:rPr>
        <w:t xml:space="preserve">Main Duties and Responsibilities </w:t>
      </w:r>
    </w:p>
    <w:p w14:paraId="032F54E1" w14:textId="77777777" w:rsidR="00C129FC" w:rsidRPr="00325263" w:rsidRDefault="00C129FC" w:rsidP="00C129FC">
      <w:pPr>
        <w:tabs>
          <w:tab w:val="left" w:pos="851"/>
          <w:tab w:val="left" w:pos="3119"/>
        </w:tabs>
        <w:ind w:left="360"/>
        <w:rPr>
          <w:rFonts w:ascii="Arial" w:hAnsi="Arial" w:cs="Arial"/>
          <w:snapToGrid w:val="0"/>
          <w:szCs w:val="24"/>
        </w:rPr>
      </w:pPr>
    </w:p>
    <w:p w14:paraId="49D7F91B" w14:textId="071CD02C" w:rsidR="00161137" w:rsidRPr="00325263" w:rsidRDefault="00161137" w:rsidP="00325263">
      <w:pPr>
        <w:pStyle w:val="NoSpacing"/>
        <w:numPr>
          <w:ilvl w:val="0"/>
          <w:numId w:val="9"/>
        </w:numPr>
        <w:rPr>
          <w:rFonts w:ascii="Arial" w:hAnsi="Arial" w:cs="Arial"/>
          <w:szCs w:val="24"/>
        </w:rPr>
      </w:pPr>
      <w:r w:rsidRPr="00325263">
        <w:rPr>
          <w:rFonts w:ascii="Arial" w:hAnsi="Arial" w:cs="Arial"/>
          <w:szCs w:val="24"/>
        </w:rPr>
        <w:t>Preparing reports and attending with or as the Director of Finance, IT &amp; Digital representative at Committee, Working Parties and any other appropriate meetings.</w:t>
      </w:r>
    </w:p>
    <w:p w14:paraId="7D7C5195" w14:textId="77777777" w:rsidR="00161137" w:rsidRPr="00325263" w:rsidRDefault="00161137" w:rsidP="00325263">
      <w:pPr>
        <w:pStyle w:val="NoSpacing"/>
        <w:rPr>
          <w:rFonts w:ascii="Arial" w:hAnsi="Arial" w:cs="Arial"/>
          <w:szCs w:val="24"/>
        </w:rPr>
      </w:pPr>
    </w:p>
    <w:p w14:paraId="2552AAA1" w14:textId="2F29ACAC" w:rsidR="00161137" w:rsidRPr="00325263" w:rsidRDefault="00161137" w:rsidP="00325263">
      <w:pPr>
        <w:pStyle w:val="NoSpacing"/>
        <w:numPr>
          <w:ilvl w:val="0"/>
          <w:numId w:val="9"/>
        </w:numPr>
        <w:rPr>
          <w:rFonts w:ascii="Arial" w:hAnsi="Arial" w:cs="Arial"/>
          <w:szCs w:val="24"/>
        </w:rPr>
      </w:pPr>
      <w:r w:rsidRPr="00325263">
        <w:rPr>
          <w:rFonts w:ascii="Arial" w:hAnsi="Arial" w:cs="Arial"/>
          <w:szCs w:val="24"/>
        </w:rPr>
        <w:t>Day to day management and supervision of staff allocated by the Head of Finance, including staff development and the deployment of resources to achieve the Sections objectives and to meet all required deadlines</w:t>
      </w:r>
    </w:p>
    <w:p w14:paraId="6F68B2BC" w14:textId="77777777" w:rsidR="00161137" w:rsidRPr="00325263" w:rsidRDefault="00161137" w:rsidP="00325263">
      <w:pPr>
        <w:pStyle w:val="NoSpacing"/>
        <w:rPr>
          <w:rFonts w:ascii="Arial" w:hAnsi="Arial" w:cs="Arial"/>
          <w:szCs w:val="24"/>
        </w:rPr>
      </w:pPr>
    </w:p>
    <w:p w14:paraId="1E9DC4BE" w14:textId="527267E7" w:rsidR="00161137" w:rsidRPr="00325263" w:rsidRDefault="00161137" w:rsidP="00325263">
      <w:pPr>
        <w:pStyle w:val="NoSpacing"/>
        <w:numPr>
          <w:ilvl w:val="0"/>
          <w:numId w:val="9"/>
        </w:numPr>
        <w:rPr>
          <w:rFonts w:ascii="Arial" w:hAnsi="Arial" w:cs="Arial"/>
          <w:szCs w:val="24"/>
        </w:rPr>
      </w:pPr>
      <w:r w:rsidRPr="00325263">
        <w:rPr>
          <w:rFonts w:ascii="Arial" w:hAnsi="Arial" w:cs="Arial"/>
          <w:szCs w:val="24"/>
        </w:rPr>
        <w:t>The provision of Accountancy Services to the Council, Policy Committees, departments, Schools and Cleveland Fire Authority (CFA) (where appropriate), which includes:</w:t>
      </w:r>
    </w:p>
    <w:p w14:paraId="25917CF9" w14:textId="77777777" w:rsidR="00161137" w:rsidRPr="00325263" w:rsidRDefault="00161137" w:rsidP="00161137">
      <w:pPr>
        <w:jc w:val="both"/>
        <w:rPr>
          <w:rFonts w:ascii="Arial" w:hAnsi="Arial" w:cs="Arial"/>
          <w:szCs w:val="24"/>
        </w:rPr>
      </w:pPr>
    </w:p>
    <w:p w14:paraId="59742F07" w14:textId="77777777"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the preparation of annual and multi-year revenue and capital estimates;</w:t>
      </w:r>
    </w:p>
    <w:p w14:paraId="121685F4" w14:textId="77777777" w:rsidR="00325263" w:rsidRPr="00325263" w:rsidRDefault="00325263" w:rsidP="00325263">
      <w:pPr>
        <w:widowControl w:val="0"/>
        <w:snapToGrid w:val="0"/>
        <w:ind w:left="720"/>
        <w:jc w:val="both"/>
        <w:rPr>
          <w:rFonts w:ascii="Arial" w:hAnsi="Arial" w:cs="Arial"/>
          <w:szCs w:val="24"/>
        </w:rPr>
      </w:pPr>
    </w:p>
    <w:p w14:paraId="593CFFD3" w14:textId="77777777"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the monitoring of revenue and capital budgets, grants and other special funding;</w:t>
      </w:r>
    </w:p>
    <w:p w14:paraId="7BF3728A" w14:textId="77777777" w:rsidR="00325263" w:rsidRPr="00325263" w:rsidRDefault="00325263" w:rsidP="00325263">
      <w:pPr>
        <w:widowControl w:val="0"/>
        <w:snapToGrid w:val="0"/>
        <w:ind w:left="720"/>
        <w:jc w:val="both"/>
        <w:rPr>
          <w:rFonts w:ascii="Arial" w:hAnsi="Arial" w:cs="Arial"/>
          <w:szCs w:val="24"/>
        </w:rPr>
      </w:pPr>
    </w:p>
    <w:p w14:paraId="142F2B28" w14:textId="77777777"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the preparation of final accounts and the annual statutory accounts in accordance with relevant accounting and statutory requirements and liaising with the Councils external auditors;</w:t>
      </w:r>
    </w:p>
    <w:p w14:paraId="425C3CD0" w14:textId="77777777" w:rsidR="00325263" w:rsidRPr="00325263" w:rsidRDefault="00325263" w:rsidP="00325263">
      <w:pPr>
        <w:widowControl w:val="0"/>
        <w:snapToGrid w:val="0"/>
        <w:ind w:left="720"/>
        <w:jc w:val="both"/>
        <w:rPr>
          <w:rFonts w:ascii="Arial" w:hAnsi="Arial" w:cs="Arial"/>
          <w:szCs w:val="24"/>
        </w:rPr>
      </w:pPr>
    </w:p>
    <w:p w14:paraId="7097476A" w14:textId="77777777"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 xml:space="preserve">providing financial guidance and support to service departments, schools and CFA for new grant funding regimes and subsequent monitoring to ensure compliance of grant conditions including completion of relevant grant claims; </w:t>
      </w:r>
    </w:p>
    <w:p w14:paraId="5FCEC266" w14:textId="77777777" w:rsidR="00325263" w:rsidRPr="00325263" w:rsidRDefault="00325263" w:rsidP="00325263">
      <w:pPr>
        <w:widowControl w:val="0"/>
        <w:snapToGrid w:val="0"/>
        <w:ind w:left="720"/>
        <w:jc w:val="both"/>
        <w:rPr>
          <w:rFonts w:ascii="Arial" w:hAnsi="Arial" w:cs="Arial"/>
          <w:szCs w:val="24"/>
        </w:rPr>
      </w:pPr>
    </w:p>
    <w:p w14:paraId="769B9BF3" w14:textId="77777777"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the compilation of various statutory returns and financial statistics including, but not limited to, Section 251, Consistent Financial Reporting, ASC-FR, APSE, RO and RA returns, expenditure publication;</w:t>
      </w:r>
      <w:r w:rsidRPr="00325263" w:rsidDel="00050686">
        <w:rPr>
          <w:rFonts w:ascii="Arial" w:hAnsi="Arial" w:cs="Arial"/>
          <w:szCs w:val="24"/>
        </w:rPr>
        <w:t xml:space="preserve"> </w:t>
      </w:r>
      <w:r w:rsidRPr="00325263">
        <w:rPr>
          <w:rFonts w:ascii="Arial" w:hAnsi="Arial" w:cs="Arial"/>
          <w:szCs w:val="24"/>
        </w:rPr>
        <w:t>and liaison with external auditors, grant providers and other external agencies;</w:t>
      </w:r>
    </w:p>
    <w:p w14:paraId="326A7B17" w14:textId="77777777" w:rsidR="00325263" w:rsidRPr="00325263" w:rsidRDefault="00325263" w:rsidP="00325263">
      <w:pPr>
        <w:widowControl w:val="0"/>
        <w:snapToGrid w:val="0"/>
        <w:ind w:left="720"/>
        <w:jc w:val="both"/>
        <w:rPr>
          <w:rFonts w:ascii="Arial" w:hAnsi="Arial" w:cs="Arial"/>
          <w:szCs w:val="24"/>
        </w:rPr>
      </w:pPr>
    </w:p>
    <w:p w14:paraId="4ABAAF97" w14:textId="77777777"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operation of accountancy systems as required;</w:t>
      </w:r>
    </w:p>
    <w:p w14:paraId="2BF120B1" w14:textId="77777777" w:rsidR="00325263" w:rsidRPr="00325263" w:rsidRDefault="00325263" w:rsidP="00325263">
      <w:pPr>
        <w:widowControl w:val="0"/>
        <w:snapToGrid w:val="0"/>
        <w:ind w:left="360"/>
        <w:jc w:val="both"/>
        <w:rPr>
          <w:rFonts w:ascii="Arial" w:hAnsi="Arial" w:cs="Arial"/>
          <w:szCs w:val="24"/>
        </w:rPr>
      </w:pPr>
    </w:p>
    <w:p w14:paraId="76EF0680" w14:textId="77777777"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financial evaluation of new projects and policies; advising upon and implementing legislation and Government circulars including, but not limited to, the Government’s revenue support regime, accounting requirements in relation to the Collection Fund, and Council Tax setting; financial advice, support and guidance to service departments, CFA and Schools</w:t>
      </w:r>
    </w:p>
    <w:p w14:paraId="0500E998" w14:textId="77777777" w:rsidR="00325263" w:rsidRPr="00325263" w:rsidRDefault="00325263" w:rsidP="00325263">
      <w:pPr>
        <w:widowControl w:val="0"/>
        <w:snapToGrid w:val="0"/>
        <w:ind w:left="720"/>
        <w:jc w:val="both"/>
        <w:rPr>
          <w:rFonts w:ascii="Arial" w:hAnsi="Arial" w:cs="Arial"/>
          <w:szCs w:val="24"/>
        </w:rPr>
      </w:pPr>
    </w:p>
    <w:p w14:paraId="4AD943C0" w14:textId="77777777"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assisting budget holders in understanding and managing their budget position;</w:t>
      </w:r>
    </w:p>
    <w:p w14:paraId="1B3EF065" w14:textId="77777777" w:rsidR="00325263" w:rsidRPr="00325263" w:rsidRDefault="00325263" w:rsidP="00325263">
      <w:pPr>
        <w:widowControl w:val="0"/>
        <w:snapToGrid w:val="0"/>
        <w:ind w:left="720"/>
        <w:jc w:val="both"/>
        <w:rPr>
          <w:rFonts w:ascii="Arial" w:hAnsi="Arial" w:cs="Arial"/>
          <w:szCs w:val="24"/>
        </w:rPr>
      </w:pPr>
    </w:p>
    <w:p w14:paraId="0C090248" w14:textId="77777777" w:rsidR="00161137" w:rsidRPr="00325263"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coordinate the preparation of financial management reports to Committees;</w:t>
      </w:r>
    </w:p>
    <w:p w14:paraId="705B0841" w14:textId="77777777" w:rsidR="00325263" w:rsidRDefault="00161137" w:rsidP="00325263">
      <w:pPr>
        <w:widowControl w:val="0"/>
        <w:numPr>
          <w:ilvl w:val="0"/>
          <w:numId w:val="4"/>
        </w:numPr>
        <w:snapToGrid w:val="0"/>
        <w:jc w:val="both"/>
        <w:rPr>
          <w:rFonts w:ascii="Arial" w:hAnsi="Arial" w:cs="Arial"/>
          <w:szCs w:val="24"/>
        </w:rPr>
      </w:pPr>
      <w:r w:rsidRPr="00325263">
        <w:rPr>
          <w:rFonts w:ascii="Arial" w:hAnsi="Arial" w:cs="Arial"/>
          <w:szCs w:val="24"/>
        </w:rPr>
        <w:lastRenderedPageBreak/>
        <w:t xml:space="preserve">oversee the recovery of income from other bodies (such as the NHS/CCG) for </w:t>
      </w:r>
      <w:proofErr w:type="gramStart"/>
      <w:r w:rsidRPr="00325263">
        <w:rPr>
          <w:rFonts w:ascii="Arial" w:hAnsi="Arial" w:cs="Arial"/>
          <w:szCs w:val="24"/>
        </w:rPr>
        <w:t>jointly-funded</w:t>
      </w:r>
      <w:proofErr w:type="gramEnd"/>
      <w:r w:rsidRPr="00325263">
        <w:rPr>
          <w:rFonts w:ascii="Arial" w:hAnsi="Arial" w:cs="Arial"/>
          <w:szCs w:val="24"/>
        </w:rPr>
        <w:t xml:space="preserve"> services such as Adult Social Care;</w:t>
      </w:r>
    </w:p>
    <w:p w14:paraId="7AEE13D5" w14:textId="77777777" w:rsidR="00325263" w:rsidRDefault="00325263" w:rsidP="00325263">
      <w:pPr>
        <w:widowControl w:val="0"/>
        <w:snapToGrid w:val="0"/>
        <w:ind w:left="720"/>
        <w:jc w:val="both"/>
        <w:rPr>
          <w:rFonts w:ascii="Arial" w:hAnsi="Arial" w:cs="Arial"/>
          <w:szCs w:val="24"/>
        </w:rPr>
      </w:pPr>
    </w:p>
    <w:p w14:paraId="077D2B61" w14:textId="3268E817" w:rsidR="00161137" w:rsidRPr="00325263" w:rsidRDefault="00161137" w:rsidP="00325263">
      <w:pPr>
        <w:widowControl w:val="0"/>
        <w:numPr>
          <w:ilvl w:val="0"/>
          <w:numId w:val="4"/>
        </w:numPr>
        <w:snapToGrid w:val="0"/>
        <w:jc w:val="both"/>
        <w:rPr>
          <w:rFonts w:ascii="Arial" w:hAnsi="Arial" w:cs="Arial"/>
          <w:szCs w:val="24"/>
        </w:rPr>
      </w:pPr>
      <w:r w:rsidRPr="00325263">
        <w:rPr>
          <w:rFonts w:ascii="Arial" w:hAnsi="Arial" w:cs="Arial"/>
          <w:szCs w:val="24"/>
        </w:rPr>
        <w:t>oversee the reconciliation of Direct Payments and ensure surplus monies are returned to the Council</w:t>
      </w:r>
    </w:p>
    <w:p w14:paraId="519DAE66" w14:textId="77777777" w:rsidR="00325263" w:rsidRDefault="00325263" w:rsidP="00325263">
      <w:pPr>
        <w:widowControl w:val="0"/>
        <w:snapToGrid w:val="0"/>
        <w:ind w:left="720"/>
        <w:jc w:val="both"/>
        <w:rPr>
          <w:rFonts w:ascii="Arial" w:hAnsi="Arial" w:cs="Arial"/>
          <w:szCs w:val="24"/>
        </w:rPr>
      </w:pPr>
    </w:p>
    <w:p w14:paraId="67F5E42E" w14:textId="61AD54DE"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 xml:space="preserve">oversee the </w:t>
      </w:r>
      <w:proofErr w:type="gramStart"/>
      <w:r w:rsidRPr="00325263">
        <w:rPr>
          <w:rFonts w:ascii="Arial" w:hAnsi="Arial" w:cs="Arial"/>
          <w:szCs w:val="24"/>
        </w:rPr>
        <w:t>day to day</w:t>
      </w:r>
      <w:proofErr w:type="gramEnd"/>
      <w:r w:rsidRPr="00325263">
        <w:rPr>
          <w:rFonts w:ascii="Arial" w:hAnsi="Arial" w:cs="Arial"/>
          <w:szCs w:val="24"/>
        </w:rPr>
        <w:t xml:space="preserve"> management of the Councils money </w:t>
      </w:r>
      <w:proofErr w:type="gramStart"/>
      <w:r w:rsidRPr="00325263">
        <w:rPr>
          <w:rFonts w:ascii="Arial" w:hAnsi="Arial" w:cs="Arial"/>
          <w:szCs w:val="24"/>
        </w:rPr>
        <w:t>markets  in</w:t>
      </w:r>
      <w:proofErr w:type="gramEnd"/>
      <w:r w:rsidRPr="00325263">
        <w:rPr>
          <w:rFonts w:ascii="Arial" w:hAnsi="Arial" w:cs="Arial"/>
          <w:szCs w:val="24"/>
        </w:rPr>
        <w:t xml:space="preserve"> accordance with the Council’s Treasury Management policies and procedures; </w:t>
      </w:r>
    </w:p>
    <w:p w14:paraId="6B29737E" w14:textId="77777777" w:rsidR="00325263" w:rsidRPr="00325263" w:rsidRDefault="00325263" w:rsidP="00325263">
      <w:pPr>
        <w:widowControl w:val="0"/>
        <w:snapToGrid w:val="0"/>
        <w:ind w:left="720"/>
        <w:jc w:val="both"/>
        <w:rPr>
          <w:rFonts w:ascii="Arial" w:hAnsi="Arial" w:cs="Arial"/>
          <w:szCs w:val="24"/>
        </w:rPr>
      </w:pPr>
    </w:p>
    <w:p w14:paraId="5F3F9E89" w14:textId="77777777" w:rsidR="00161137"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 xml:space="preserve">advice to the Director of Finance, IT &amp; Digital on Treasury Management activity </w:t>
      </w:r>
      <w:proofErr w:type="gramStart"/>
      <w:r w:rsidRPr="00325263">
        <w:rPr>
          <w:rFonts w:ascii="Arial" w:hAnsi="Arial" w:cs="Arial"/>
          <w:szCs w:val="24"/>
        </w:rPr>
        <w:t>in order to</w:t>
      </w:r>
      <w:proofErr w:type="gramEnd"/>
      <w:r w:rsidRPr="00325263">
        <w:rPr>
          <w:rFonts w:ascii="Arial" w:hAnsi="Arial" w:cs="Arial"/>
          <w:szCs w:val="24"/>
        </w:rPr>
        <w:t xml:space="preserve"> secure the Councils long term treasury position;</w:t>
      </w:r>
    </w:p>
    <w:p w14:paraId="372D03C8" w14:textId="77777777" w:rsidR="00325263" w:rsidRPr="00325263" w:rsidRDefault="00325263" w:rsidP="00325263">
      <w:pPr>
        <w:widowControl w:val="0"/>
        <w:snapToGrid w:val="0"/>
        <w:jc w:val="both"/>
        <w:rPr>
          <w:rFonts w:ascii="Arial" w:hAnsi="Arial" w:cs="Arial"/>
          <w:szCs w:val="24"/>
        </w:rPr>
      </w:pPr>
    </w:p>
    <w:p w14:paraId="26B1E834" w14:textId="77777777" w:rsidR="00161137" w:rsidRPr="00325263" w:rsidRDefault="00161137" w:rsidP="00161137">
      <w:pPr>
        <w:widowControl w:val="0"/>
        <w:numPr>
          <w:ilvl w:val="0"/>
          <w:numId w:val="4"/>
        </w:numPr>
        <w:snapToGrid w:val="0"/>
        <w:jc w:val="both"/>
        <w:rPr>
          <w:rFonts w:ascii="Arial" w:hAnsi="Arial" w:cs="Arial"/>
          <w:szCs w:val="24"/>
        </w:rPr>
      </w:pPr>
      <w:r w:rsidRPr="00325263">
        <w:rPr>
          <w:rFonts w:ascii="Arial" w:hAnsi="Arial" w:cs="Arial"/>
          <w:szCs w:val="24"/>
        </w:rPr>
        <w:t xml:space="preserve">oversee </w:t>
      </w:r>
      <w:proofErr w:type="gramStart"/>
      <w:r w:rsidRPr="00325263">
        <w:rPr>
          <w:rFonts w:ascii="Arial" w:hAnsi="Arial" w:cs="Arial"/>
          <w:szCs w:val="24"/>
        </w:rPr>
        <w:t>the  liaison</w:t>
      </w:r>
      <w:proofErr w:type="gramEnd"/>
      <w:r w:rsidRPr="00325263">
        <w:rPr>
          <w:rFonts w:ascii="Arial" w:hAnsi="Arial" w:cs="Arial"/>
          <w:szCs w:val="24"/>
        </w:rPr>
        <w:t xml:space="preserve"> with the Payroll Section to ensure that payroll data from </w:t>
      </w:r>
      <w:proofErr w:type="gramStart"/>
      <w:r w:rsidRPr="00325263">
        <w:rPr>
          <w:rFonts w:ascii="Arial" w:hAnsi="Arial" w:cs="Arial"/>
          <w:szCs w:val="24"/>
        </w:rPr>
        <w:t>Resourcelink  is</w:t>
      </w:r>
      <w:proofErr w:type="gramEnd"/>
      <w:r w:rsidRPr="00325263">
        <w:rPr>
          <w:rFonts w:ascii="Arial" w:hAnsi="Arial" w:cs="Arial"/>
          <w:szCs w:val="24"/>
        </w:rPr>
        <w:t xml:space="preserve"> costed correctly in the financial system; </w:t>
      </w:r>
    </w:p>
    <w:p w14:paraId="1225E517" w14:textId="77777777" w:rsidR="00C129FC" w:rsidRPr="00325263" w:rsidRDefault="00C129FC" w:rsidP="00161137">
      <w:pPr>
        <w:pStyle w:val="ListParagraph"/>
        <w:tabs>
          <w:tab w:val="left" w:pos="0"/>
          <w:tab w:val="left" w:pos="851"/>
          <w:tab w:val="left" w:pos="3119"/>
        </w:tabs>
        <w:spacing w:after="0" w:line="240" w:lineRule="auto"/>
        <w:contextualSpacing w:val="0"/>
        <w:rPr>
          <w:rFonts w:ascii="Arial" w:hAnsi="Arial" w:cs="Arial"/>
          <w:b/>
          <w:snapToGrid w:val="0"/>
        </w:rPr>
      </w:pPr>
    </w:p>
    <w:p w14:paraId="6395FE92" w14:textId="77777777" w:rsidR="00161137" w:rsidRPr="00325263" w:rsidRDefault="00161137" w:rsidP="00325263">
      <w:pPr>
        <w:pStyle w:val="NoSpacing"/>
        <w:numPr>
          <w:ilvl w:val="0"/>
          <w:numId w:val="4"/>
        </w:numPr>
        <w:rPr>
          <w:rFonts w:ascii="Arial" w:hAnsi="Arial" w:cs="Arial"/>
          <w:szCs w:val="24"/>
        </w:rPr>
      </w:pPr>
      <w:r w:rsidRPr="00325263">
        <w:rPr>
          <w:rFonts w:ascii="Arial" w:hAnsi="Arial" w:cs="Arial"/>
          <w:szCs w:val="24"/>
        </w:rPr>
        <w:t xml:space="preserve">Oversee the annual review of means tested allowances within Children’s Services to ensure all assessments are completed in a timely and accurate manner. </w:t>
      </w:r>
    </w:p>
    <w:p w14:paraId="0C5400E2" w14:textId="77777777" w:rsidR="00161137" w:rsidRPr="00325263" w:rsidRDefault="00161137" w:rsidP="00325263">
      <w:pPr>
        <w:pStyle w:val="NoSpacing"/>
        <w:rPr>
          <w:rFonts w:ascii="Arial" w:hAnsi="Arial" w:cs="Arial"/>
          <w:szCs w:val="24"/>
        </w:rPr>
      </w:pPr>
    </w:p>
    <w:p w14:paraId="0DB2896A" w14:textId="78B2B464" w:rsidR="00161137" w:rsidRPr="00325263" w:rsidRDefault="00161137" w:rsidP="00325263">
      <w:pPr>
        <w:pStyle w:val="NoSpacing"/>
        <w:numPr>
          <w:ilvl w:val="0"/>
          <w:numId w:val="4"/>
        </w:numPr>
        <w:rPr>
          <w:rFonts w:ascii="Arial" w:hAnsi="Arial" w:cs="Arial"/>
          <w:szCs w:val="24"/>
        </w:rPr>
      </w:pPr>
      <w:r w:rsidRPr="00325263">
        <w:rPr>
          <w:rFonts w:ascii="Arial" w:hAnsi="Arial" w:cs="Arial"/>
          <w:szCs w:val="24"/>
        </w:rPr>
        <w:t>Assist the Head of Finance interpret revenue and capital funding regimes in relation to the areas allocated.</w:t>
      </w:r>
    </w:p>
    <w:p w14:paraId="154E5A89" w14:textId="77777777" w:rsidR="00161137" w:rsidRPr="00325263" w:rsidRDefault="00161137" w:rsidP="00325263">
      <w:pPr>
        <w:pStyle w:val="NoSpacing"/>
        <w:rPr>
          <w:rFonts w:ascii="Arial" w:hAnsi="Arial" w:cs="Arial"/>
          <w:szCs w:val="24"/>
        </w:rPr>
      </w:pPr>
    </w:p>
    <w:p w14:paraId="79F407FE" w14:textId="14461EE5" w:rsidR="00161137" w:rsidRPr="00325263" w:rsidRDefault="00161137" w:rsidP="00325263">
      <w:pPr>
        <w:pStyle w:val="NoSpacing"/>
        <w:numPr>
          <w:ilvl w:val="0"/>
          <w:numId w:val="4"/>
        </w:numPr>
        <w:rPr>
          <w:rFonts w:ascii="Arial" w:hAnsi="Arial" w:cs="Arial"/>
          <w:szCs w:val="24"/>
        </w:rPr>
      </w:pPr>
      <w:r w:rsidRPr="00325263">
        <w:rPr>
          <w:rFonts w:ascii="Arial" w:hAnsi="Arial" w:cs="Arial"/>
          <w:szCs w:val="24"/>
        </w:rPr>
        <w:t>Interpreting, advising upon and implementing where appropriate good accounting practices.</w:t>
      </w:r>
    </w:p>
    <w:p w14:paraId="21E38D64" w14:textId="77777777" w:rsidR="00161137" w:rsidRPr="00325263" w:rsidRDefault="00161137" w:rsidP="00325263">
      <w:pPr>
        <w:pStyle w:val="NoSpacing"/>
        <w:rPr>
          <w:rFonts w:ascii="Arial" w:hAnsi="Arial" w:cs="Arial"/>
          <w:szCs w:val="24"/>
        </w:rPr>
      </w:pPr>
    </w:p>
    <w:p w14:paraId="31B40162" w14:textId="1338CC12" w:rsidR="00161137" w:rsidRPr="00325263" w:rsidRDefault="00161137" w:rsidP="00325263">
      <w:pPr>
        <w:pStyle w:val="NoSpacing"/>
        <w:numPr>
          <w:ilvl w:val="0"/>
          <w:numId w:val="4"/>
        </w:numPr>
        <w:rPr>
          <w:rFonts w:ascii="Arial" w:hAnsi="Arial" w:cs="Arial"/>
          <w:szCs w:val="24"/>
        </w:rPr>
      </w:pPr>
      <w:r w:rsidRPr="00325263">
        <w:rPr>
          <w:rFonts w:ascii="Arial" w:hAnsi="Arial" w:cs="Arial"/>
          <w:szCs w:val="24"/>
        </w:rPr>
        <w:t>Advise on implementation of International Reporting Standards for the Council’s statutory accounts including, but not limited to, supporting the maintenance of the Asset Register.</w:t>
      </w:r>
    </w:p>
    <w:p w14:paraId="61A5CE16" w14:textId="77777777" w:rsidR="00161137" w:rsidRPr="00325263" w:rsidRDefault="00161137" w:rsidP="00325263">
      <w:pPr>
        <w:pStyle w:val="NoSpacing"/>
      </w:pPr>
    </w:p>
    <w:p w14:paraId="30E018C1" w14:textId="759DA895" w:rsidR="00161137" w:rsidRPr="00325263" w:rsidRDefault="00161137" w:rsidP="00325263">
      <w:pPr>
        <w:pStyle w:val="NoSpacing"/>
        <w:numPr>
          <w:ilvl w:val="0"/>
          <w:numId w:val="6"/>
        </w:numPr>
        <w:rPr>
          <w:rFonts w:ascii="Arial" w:hAnsi="Arial" w:cs="Arial"/>
        </w:rPr>
      </w:pPr>
      <w:r w:rsidRPr="00325263">
        <w:rPr>
          <w:rFonts w:ascii="Arial" w:hAnsi="Arial" w:cs="Arial"/>
        </w:rPr>
        <w:t>Arrangement of banking and leasing services.</w:t>
      </w:r>
    </w:p>
    <w:p w14:paraId="20227A22" w14:textId="77777777" w:rsidR="00161137" w:rsidRPr="00325263" w:rsidRDefault="00161137" w:rsidP="00325263">
      <w:pPr>
        <w:pStyle w:val="NoSpacing"/>
        <w:rPr>
          <w:rFonts w:ascii="Arial" w:hAnsi="Arial" w:cs="Arial"/>
        </w:rPr>
      </w:pPr>
    </w:p>
    <w:p w14:paraId="65B431E8" w14:textId="7320C621" w:rsidR="00161137" w:rsidRPr="00325263" w:rsidRDefault="00161137" w:rsidP="00325263">
      <w:pPr>
        <w:pStyle w:val="NoSpacing"/>
        <w:numPr>
          <w:ilvl w:val="0"/>
          <w:numId w:val="6"/>
        </w:numPr>
        <w:rPr>
          <w:rFonts w:ascii="Arial" w:hAnsi="Arial" w:cs="Arial"/>
        </w:rPr>
      </w:pPr>
      <w:r w:rsidRPr="00325263">
        <w:rPr>
          <w:rFonts w:ascii="Arial" w:hAnsi="Arial" w:cs="Arial"/>
        </w:rPr>
        <w:t>Advise upon the financial implications of the Councils partnership with the external IT provider.</w:t>
      </w:r>
    </w:p>
    <w:p w14:paraId="4CEB7D07" w14:textId="77777777" w:rsidR="00161137" w:rsidRPr="00325263" w:rsidRDefault="00161137" w:rsidP="00161137">
      <w:pPr>
        <w:ind w:left="540" w:hanging="540"/>
        <w:jc w:val="both"/>
        <w:rPr>
          <w:rFonts w:ascii="Arial" w:hAnsi="Arial" w:cs="Arial"/>
          <w:szCs w:val="24"/>
        </w:rPr>
      </w:pPr>
    </w:p>
    <w:p w14:paraId="01285707" w14:textId="3A36D376" w:rsidR="00161137" w:rsidRPr="00325263" w:rsidRDefault="00161137" w:rsidP="00325263">
      <w:pPr>
        <w:pStyle w:val="NoSpacing"/>
        <w:numPr>
          <w:ilvl w:val="0"/>
          <w:numId w:val="6"/>
        </w:numPr>
        <w:rPr>
          <w:rFonts w:ascii="Arial" w:hAnsi="Arial" w:cs="Arial"/>
        </w:rPr>
      </w:pPr>
      <w:r w:rsidRPr="00325263">
        <w:rPr>
          <w:rFonts w:ascii="Arial" w:hAnsi="Arial" w:cs="Arial"/>
        </w:rPr>
        <w:t>Advice and support in relation to VAT issues.</w:t>
      </w:r>
    </w:p>
    <w:p w14:paraId="039F6716" w14:textId="77777777" w:rsidR="00161137" w:rsidRPr="00325263" w:rsidRDefault="00161137" w:rsidP="00325263">
      <w:pPr>
        <w:pStyle w:val="NoSpacing"/>
        <w:rPr>
          <w:rFonts w:ascii="Arial" w:hAnsi="Arial" w:cs="Arial"/>
        </w:rPr>
      </w:pPr>
    </w:p>
    <w:p w14:paraId="15426BAC" w14:textId="7DBCE4C0" w:rsidR="00161137" w:rsidRPr="00325263" w:rsidRDefault="00161137" w:rsidP="00325263">
      <w:pPr>
        <w:pStyle w:val="NoSpacing"/>
        <w:numPr>
          <w:ilvl w:val="0"/>
          <w:numId w:val="6"/>
        </w:numPr>
        <w:rPr>
          <w:rFonts w:ascii="Arial" w:hAnsi="Arial" w:cs="Arial"/>
        </w:rPr>
      </w:pPr>
      <w:r w:rsidRPr="00325263">
        <w:rPr>
          <w:rFonts w:ascii="Arial" w:hAnsi="Arial" w:cs="Arial"/>
        </w:rPr>
        <w:t xml:space="preserve">Support and advice to the CFA Risk Management Community Interest Company (CIC) </w:t>
      </w:r>
      <w:proofErr w:type="gramStart"/>
      <w:r w:rsidRPr="00325263">
        <w:rPr>
          <w:rFonts w:ascii="Arial" w:hAnsi="Arial" w:cs="Arial"/>
        </w:rPr>
        <w:t>including,</w:t>
      </w:r>
      <w:proofErr w:type="gramEnd"/>
      <w:r w:rsidRPr="00325263">
        <w:rPr>
          <w:rFonts w:ascii="Arial" w:hAnsi="Arial" w:cs="Arial"/>
        </w:rPr>
        <w:t xml:space="preserve"> the compilation of the statutory accounts and liaison with the CIC external auditors. </w:t>
      </w:r>
    </w:p>
    <w:p w14:paraId="302958B2" w14:textId="77777777" w:rsidR="00161137" w:rsidRPr="00325263" w:rsidRDefault="00161137" w:rsidP="00325263">
      <w:pPr>
        <w:pStyle w:val="NoSpacing"/>
        <w:rPr>
          <w:rFonts w:ascii="Arial" w:hAnsi="Arial" w:cs="Arial"/>
        </w:rPr>
      </w:pPr>
    </w:p>
    <w:p w14:paraId="3D3C6981" w14:textId="24DFC739" w:rsidR="00161137" w:rsidRPr="00325263" w:rsidRDefault="00161137" w:rsidP="00325263">
      <w:pPr>
        <w:pStyle w:val="NoSpacing"/>
        <w:numPr>
          <w:ilvl w:val="0"/>
          <w:numId w:val="6"/>
        </w:numPr>
        <w:rPr>
          <w:rFonts w:ascii="Arial" w:hAnsi="Arial" w:cs="Arial"/>
        </w:rPr>
      </w:pPr>
      <w:r w:rsidRPr="00325263">
        <w:rPr>
          <w:rFonts w:ascii="Arial" w:hAnsi="Arial" w:cs="Arial"/>
        </w:rPr>
        <w:t xml:space="preserve">Monitoring and analysis of the Collection Fund position, including liaison with the Councils Revenue Section and Parish Councils, on behalf of the Council and </w:t>
      </w:r>
      <w:proofErr w:type="gramStart"/>
      <w:r w:rsidRPr="00325263">
        <w:rPr>
          <w:rFonts w:ascii="Arial" w:hAnsi="Arial" w:cs="Arial"/>
        </w:rPr>
        <w:t>the  CFA</w:t>
      </w:r>
      <w:proofErr w:type="gramEnd"/>
      <w:r w:rsidRPr="00325263">
        <w:rPr>
          <w:rFonts w:ascii="Arial" w:hAnsi="Arial" w:cs="Arial"/>
        </w:rPr>
        <w:t xml:space="preserve">, </w:t>
      </w:r>
    </w:p>
    <w:p w14:paraId="51A858CC" w14:textId="77777777" w:rsidR="00161137" w:rsidRPr="00325263" w:rsidRDefault="00161137" w:rsidP="00325263">
      <w:pPr>
        <w:pStyle w:val="NoSpacing"/>
        <w:rPr>
          <w:rFonts w:ascii="Arial" w:hAnsi="Arial" w:cs="Arial"/>
        </w:rPr>
      </w:pPr>
    </w:p>
    <w:p w14:paraId="42636945" w14:textId="660720B9" w:rsidR="00161137" w:rsidRPr="00325263" w:rsidRDefault="00161137" w:rsidP="00325263">
      <w:pPr>
        <w:pStyle w:val="NoSpacing"/>
        <w:numPr>
          <w:ilvl w:val="0"/>
          <w:numId w:val="6"/>
        </w:numPr>
        <w:rPr>
          <w:rFonts w:ascii="Arial" w:hAnsi="Arial" w:cs="Arial"/>
        </w:rPr>
      </w:pPr>
      <w:r w:rsidRPr="00325263">
        <w:rPr>
          <w:rFonts w:ascii="Arial" w:hAnsi="Arial" w:cs="Arial"/>
        </w:rPr>
        <w:t>Deputising for the Head of Finance in his/her absence for issues related to the allocated areas of the Corporate Finance Section.</w:t>
      </w:r>
    </w:p>
    <w:p w14:paraId="7ACA49C4" w14:textId="77777777" w:rsidR="00161137" w:rsidRPr="00325263" w:rsidRDefault="00161137" w:rsidP="00161137">
      <w:pPr>
        <w:ind w:left="540" w:hanging="540"/>
        <w:jc w:val="both"/>
        <w:rPr>
          <w:rFonts w:ascii="Arial" w:hAnsi="Arial" w:cs="Arial"/>
          <w:szCs w:val="24"/>
        </w:rPr>
      </w:pPr>
    </w:p>
    <w:p w14:paraId="3D7CCBE8" w14:textId="6FE6E8B2" w:rsidR="00161137" w:rsidRPr="00325263" w:rsidRDefault="00161137" w:rsidP="00325263">
      <w:pPr>
        <w:pStyle w:val="NoSpacing"/>
        <w:numPr>
          <w:ilvl w:val="0"/>
          <w:numId w:val="6"/>
        </w:numPr>
        <w:rPr>
          <w:rFonts w:ascii="Arial" w:hAnsi="Arial" w:cs="Arial"/>
        </w:rPr>
      </w:pPr>
      <w:r w:rsidRPr="00325263">
        <w:rPr>
          <w:rFonts w:ascii="Arial" w:hAnsi="Arial" w:cs="Arial"/>
        </w:rPr>
        <w:t>Assist with the setting of rents in accordance with statutory requirements</w:t>
      </w:r>
    </w:p>
    <w:p w14:paraId="77A745BD" w14:textId="77777777" w:rsidR="00161137" w:rsidRPr="00325263" w:rsidRDefault="00161137" w:rsidP="00325263">
      <w:pPr>
        <w:pStyle w:val="NoSpacing"/>
        <w:rPr>
          <w:rFonts w:ascii="Arial" w:hAnsi="Arial" w:cs="Arial"/>
        </w:rPr>
      </w:pPr>
    </w:p>
    <w:p w14:paraId="672B6848" w14:textId="5EE9DDC0" w:rsidR="00161137" w:rsidRPr="00325263" w:rsidRDefault="00161137" w:rsidP="00325263">
      <w:pPr>
        <w:pStyle w:val="NoSpacing"/>
        <w:numPr>
          <w:ilvl w:val="0"/>
          <w:numId w:val="6"/>
        </w:numPr>
        <w:rPr>
          <w:rFonts w:ascii="Arial" w:hAnsi="Arial" w:cs="Arial"/>
        </w:rPr>
      </w:pPr>
      <w:r w:rsidRPr="00325263">
        <w:rPr>
          <w:rFonts w:ascii="Arial" w:hAnsi="Arial" w:cs="Arial"/>
        </w:rPr>
        <w:t xml:space="preserve">Update, maintain and report on the </w:t>
      </w:r>
      <w:proofErr w:type="gramStart"/>
      <w:r w:rsidRPr="00325263">
        <w:rPr>
          <w:rFonts w:ascii="Arial" w:hAnsi="Arial" w:cs="Arial"/>
        </w:rPr>
        <w:t>30 year</w:t>
      </w:r>
      <w:proofErr w:type="gramEnd"/>
      <w:r w:rsidRPr="00325263">
        <w:rPr>
          <w:rFonts w:ascii="Arial" w:hAnsi="Arial" w:cs="Arial"/>
        </w:rPr>
        <w:t xml:space="preserve"> HRA Business Plan Model  </w:t>
      </w:r>
    </w:p>
    <w:p w14:paraId="074C7F7B" w14:textId="77777777" w:rsidR="00161137" w:rsidRPr="00325263" w:rsidRDefault="00161137" w:rsidP="00325263">
      <w:pPr>
        <w:pStyle w:val="NoSpacing"/>
        <w:rPr>
          <w:rFonts w:ascii="Arial" w:hAnsi="Arial" w:cs="Arial"/>
        </w:rPr>
      </w:pPr>
    </w:p>
    <w:p w14:paraId="1CC345B0" w14:textId="7291374A" w:rsidR="00161137" w:rsidRPr="00325263" w:rsidRDefault="00161137" w:rsidP="00325263">
      <w:pPr>
        <w:pStyle w:val="NoSpacing"/>
        <w:numPr>
          <w:ilvl w:val="0"/>
          <w:numId w:val="6"/>
        </w:numPr>
        <w:rPr>
          <w:rFonts w:ascii="Arial" w:hAnsi="Arial" w:cs="Arial"/>
        </w:rPr>
      </w:pPr>
      <w:r w:rsidRPr="00325263">
        <w:rPr>
          <w:rFonts w:ascii="Arial" w:hAnsi="Arial" w:cs="Arial"/>
        </w:rPr>
        <w:t xml:space="preserve">Any other duties and responsibilities of a related nature which may be </w:t>
      </w:r>
      <w:r w:rsidR="00325263" w:rsidRPr="00325263">
        <w:rPr>
          <w:rFonts w:ascii="Arial" w:hAnsi="Arial" w:cs="Arial"/>
        </w:rPr>
        <w:t>r</w:t>
      </w:r>
      <w:r w:rsidRPr="00325263">
        <w:rPr>
          <w:rFonts w:ascii="Arial" w:hAnsi="Arial" w:cs="Arial"/>
        </w:rPr>
        <w:t xml:space="preserve">equired and allocated by the Director of Finance, IT &amp; Digital or Head of Finance.  </w:t>
      </w:r>
    </w:p>
    <w:p w14:paraId="0A5526AA" w14:textId="77777777" w:rsidR="00161137" w:rsidRPr="00325263" w:rsidRDefault="00161137" w:rsidP="00161137">
      <w:pPr>
        <w:ind w:left="540" w:hanging="540"/>
        <w:jc w:val="both"/>
        <w:rPr>
          <w:rFonts w:ascii="Arial" w:hAnsi="Arial" w:cs="Arial"/>
          <w:szCs w:val="24"/>
        </w:rPr>
      </w:pPr>
    </w:p>
    <w:p w14:paraId="7FB9044C" w14:textId="77777777" w:rsidR="00161137" w:rsidRPr="00325263" w:rsidRDefault="00161137" w:rsidP="00161137">
      <w:pPr>
        <w:ind w:left="540" w:hanging="540"/>
        <w:jc w:val="both"/>
        <w:rPr>
          <w:rFonts w:ascii="Arial" w:hAnsi="Arial" w:cs="Arial"/>
          <w:szCs w:val="24"/>
        </w:rPr>
      </w:pPr>
    </w:p>
    <w:p w14:paraId="77E6CED1" w14:textId="77777777" w:rsidR="00161137" w:rsidRPr="00325263" w:rsidRDefault="00161137" w:rsidP="00C129FC">
      <w:pPr>
        <w:tabs>
          <w:tab w:val="left" w:pos="851"/>
          <w:tab w:val="left" w:pos="3119"/>
        </w:tabs>
        <w:rPr>
          <w:rFonts w:ascii="Arial" w:hAnsi="Arial" w:cs="Arial"/>
          <w:snapToGrid w:val="0"/>
          <w:szCs w:val="24"/>
          <w:u w:val="single"/>
        </w:rPr>
      </w:pPr>
    </w:p>
    <w:p w14:paraId="6C9927D3" w14:textId="77777777" w:rsidR="00C129FC" w:rsidRPr="00325263" w:rsidRDefault="00454F50" w:rsidP="00C129FC">
      <w:pPr>
        <w:tabs>
          <w:tab w:val="left" w:pos="851"/>
          <w:tab w:val="left" w:pos="3119"/>
        </w:tabs>
        <w:rPr>
          <w:rFonts w:ascii="Arial" w:hAnsi="Arial" w:cs="Arial"/>
          <w:snapToGrid w:val="0"/>
          <w:szCs w:val="24"/>
          <w:u w:val="single"/>
        </w:rPr>
      </w:pPr>
      <w:r w:rsidRPr="00325263">
        <w:rPr>
          <w:rFonts w:ascii="Arial" w:hAnsi="Arial" w:cs="Arial"/>
          <w:snapToGrid w:val="0"/>
          <w:szCs w:val="24"/>
          <w:u w:val="single"/>
        </w:rPr>
        <w:t>C</w:t>
      </w:r>
      <w:r w:rsidR="00C129FC" w:rsidRPr="00325263">
        <w:rPr>
          <w:rFonts w:ascii="Arial" w:hAnsi="Arial" w:cs="Arial"/>
          <w:snapToGrid w:val="0"/>
          <w:szCs w:val="24"/>
          <w:u w:val="single"/>
        </w:rPr>
        <w:t>hanges</w:t>
      </w:r>
    </w:p>
    <w:p w14:paraId="4A99CC41" w14:textId="77777777" w:rsidR="00C129FC" w:rsidRPr="00325263" w:rsidRDefault="00C129FC" w:rsidP="00C129FC">
      <w:pPr>
        <w:rPr>
          <w:rFonts w:ascii="Arial" w:hAnsi="Arial" w:cs="Arial"/>
          <w:szCs w:val="24"/>
        </w:rPr>
      </w:pPr>
    </w:p>
    <w:p w14:paraId="093DA42C" w14:textId="77777777" w:rsidR="00C129FC" w:rsidRPr="00325263" w:rsidRDefault="00C129FC" w:rsidP="00C129FC">
      <w:pPr>
        <w:rPr>
          <w:rFonts w:ascii="Arial" w:hAnsi="Arial" w:cs="Arial"/>
          <w:szCs w:val="24"/>
        </w:rPr>
      </w:pPr>
      <w:r w:rsidRPr="00325263">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1CCFD533" w14:textId="77777777" w:rsidR="00C129FC" w:rsidRPr="00325263" w:rsidRDefault="00C129FC" w:rsidP="00C129FC">
      <w:pPr>
        <w:tabs>
          <w:tab w:val="left" w:pos="851"/>
          <w:tab w:val="left" w:pos="3119"/>
        </w:tabs>
        <w:rPr>
          <w:rFonts w:ascii="Arial" w:hAnsi="Arial" w:cs="Arial"/>
          <w:snapToGrid w:val="0"/>
          <w:szCs w:val="24"/>
        </w:rPr>
      </w:pPr>
    </w:p>
    <w:p w14:paraId="6C32B541" w14:textId="77777777" w:rsidR="00C129FC" w:rsidRDefault="00C129FC" w:rsidP="00C129FC">
      <w:pPr>
        <w:rPr>
          <w:rFonts w:ascii="Arial" w:hAnsi="Arial" w:cs="Arial"/>
          <w:szCs w:val="24"/>
        </w:rPr>
      </w:pPr>
      <w:r w:rsidRPr="00325263">
        <w:rPr>
          <w:rFonts w:ascii="Arial" w:hAnsi="Arial" w:cs="Arial"/>
          <w:b/>
          <w:szCs w:val="24"/>
        </w:rPr>
        <w:t>Date:</w:t>
      </w:r>
      <w:r w:rsidRPr="00325263">
        <w:rPr>
          <w:rFonts w:ascii="Arial" w:hAnsi="Arial" w:cs="Arial"/>
          <w:szCs w:val="24"/>
        </w:rPr>
        <w:t xml:space="preserve">  </w:t>
      </w:r>
      <w:r w:rsidR="00161137" w:rsidRPr="00325263">
        <w:rPr>
          <w:rFonts w:ascii="Arial" w:hAnsi="Arial" w:cs="Arial"/>
          <w:szCs w:val="24"/>
        </w:rPr>
        <w:t xml:space="preserve"> 17/07/2026</w:t>
      </w:r>
    </w:p>
    <w:p w14:paraId="5D2F71B7" w14:textId="77777777" w:rsidR="00325263" w:rsidRPr="00325263" w:rsidRDefault="00325263" w:rsidP="00C129FC">
      <w:pPr>
        <w:rPr>
          <w:rFonts w:ascii="Arial" w:hAnsi="Arial" w:cs="Arial"/>
          <w:b/>
          <w:szCs w:val="24"/>
        </w:rPr>
      </w:pPr>
    </w:p>
    <w:p w14:paraId="70607380"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p w14:paraId="3F3BDD20"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F1F2" w14:textId="77777777" w:rsidR="006E6DEF" w:rsidRDefault="006E6DEF" w:rsidP="00196867">
      <w:r>
        <w:separator/>
      </w:r>
    </w:p>
  </w:endnote>
  <w:endnote w:type="continuationSeparator" w:id="0">
    <w:p w14:paraId="4B8712ED" w14:textId="77777777" w:rsidR="006E6DEF" w:rsidRDefault="006E6DEF"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0EB6D" w14:textId="77777777" w:rsidR="006E6DEF" w:rsidRDefault="006E6DEF" w:rsidP="00196867">
      <w:r>
        <w:separator/>
      </w:r>
    </w:p>
  </w:footnote>
  <w:footnote w:type="continuationSeparator" w:id="0">
    <w:p w14:paraId="2F3C3BBE" w14:textId="77777777" w:rsidR="006E6DEF" w:rsidRDefault="006E6DEF"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09F9" w14:textId="77777777" w:rsidR="00D65DDF" w:rsidRDefault="00563D2E">
    <w:pPr>
      <w:pStyle w:val="Header"/>
    </w:pPr>
    <w:r>
      <w:rPr>
        <w:noProof/>
      </w:rPr>
      <w:drawing>
        <wp:anchor distT="0" distB="0" distL="114300" distR="114300" simplePos="0" relativeHeight="251659264" behindDoc="1" locked="0" layoutInCell="1" allowOverlap="1" wp14:anchorId="02FDB7CC" wp14:editId="5A80B160">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2005C"/>
    <w:multiLevelType w:val="hybridMultilevel"/>
    <w:tmpl w:val="D38AF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907011"/>
    <w:multiLevelType w:val="hybridMultilevel"/>
    <w:tmpl w:val="C7C67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5751F6"/>
    <w:multiLevelType w:val="hybridMultilevel"/>
    <w:tmpl w:val="AFE2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723C76"/>
    <w:multiLevelType w:val="hybridMultilevel"/>
    <w:tmpl w:val="94D65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B44072"/>
    <w:multiLevelType w:val="hybridMultilevel"/>
    <w:tmpl w:val="FFFFFFFF"/>
    <w:lvl w:ilvl="0" w:tplc="D5000942">
      <w:start w:val="1"/>
      <w:numFmt w:val="bullet"/>
      <w:lvlText w:val=""/>
      <w:lvlJc w:val="left"/>
      <w:pPr>
        <w:tabs>
          <w:tab w:val="num" w:pos="828"/>
        </w:tabs>
        <w:ind w:left="828" w:hanging="288"/>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 w15:restartNumberingAfterBreak="0">
    <w:nsid w:val="78034D9B"/>
    <w:multiLevelType w:val="hybridMultilevel"/>
    <w:tmpl w:val="418AA16C"/>
    <w:lvl w:ilvl="0" w:tplc="EECC87FC">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7163384">
    <w:abstractNumId w:val="5"/>
  </w:num>
  <w:num w:numId="2" w16cid:durableId="2076662480">
    <w:abstractNumId w:val="4"/>
  </w:num>
  <w:num w:numId="3" w16cid:durableId="402725221">
    <w:abstractNumId w:val="3"/>
  </w:num>
  <w:num w:numId="4" w16cid:durableId="1597711258">
    <w:abstractNumId w:val="2"/>
  </w:num>
  <w:num w:numId="5" w16cid:durableId="2052875597">
    <w:abstractNumId w:val="7"/>
  </w:num>
  <w:num w:numId="6" w16cid:durableId="282343895">
    <w:abstractNumId w:val="1"/>
  </w:num>
  <w:num w:numId="7" w16cid:durableId="1182743245">
    <w:abstractNumId w:val="0"/>
  </w:num>
  <w:num w:numId="8" w16cid:durableId="1623421935">
    <w:abstractNumId w:val="8"/>
  </w:num>
  <w:num w:numId="9" w16cid:durableId="2245289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363732"/>
    <w:rsid w:val="00000C31"/>
    <w:rsid w:val="00005C2B"/>
    <w:rsid w:val="00026DF1"/>
    <w:rsid w:val="0003037E"/>
    <w:rsid w:val="00050686"/>
    <w:rsid w:val="000A5CAB"/>
    <w:rsid w:val="000E6603"/>
    <w:rsid w:val="001124AE"/>
    <w:rsid w:val="00134342"/>
    <w:rsid w:val="00161137"/>
    <w:rsid w:val="00196867"/>
    <w:rsid w:val="001D7337"/>
    <w:rsid w:val="001F0E13"/>
    <w:rsid w:val="001F2B3D"/>
    <w:rsid w:val="00201942"/>
    <w:rsid w:val="002831FE"/>
    <w:rsid w:val="002D6B9A"/>
    <w:rsid w:val="002F4F3C"/>
    <w:rsid w:val="0032460E"/>
    <w:rsid w:val="00325263"/>
    <w:rsid w:val="00363732"/>
    <w:rsid w:val="00377876"/>
    <w:rsid w:val="00385FB9"/>
    <w:rsid w:val="00454F50"/>
    <w:rsid w:val="004846C2"/>
    <w:rsid w:val="004A767C"/>
    <w:rsid w:val="004B71AE"/>
    <w:rsid w:val="004D3943"/>
    <w:rsid w:val="004E4A1D"/>
    <w:rsid w:val="00536705"/>
    <w:rsid w:val="00563D2E"/>
    <w:rsid w:val="005A742E"/>
    <w:rsid w:val="005C39E8"/>
    <w:rsid w:val="00631FF8"/>
    <w:rsid w:val="00645F83"/>
    <w:rsid w:val="00664C8D"/>
    <w:rsid w:val="00687A6E"/>
    <w:rsid w:val="006B00D4"/>
    <w:rsid w:val="006D61CB"/>
    <w:rsid w:val="006E6DEF"/>
    <w:rsid w:val="007047C4"/>
    <w:rsid w:val="0070746F"/>
    <w:rsid w:val="00736D2F"/>
    <w:rsid w:val="0074341C"/>
    <w:rsid w:val="00773FD0"/>
    <w:rsid w:val="0087356D"/>
    <w:rsid w:val="00874A4A"/>
    <w:rsid w:val="008A4211"/>
    <w:rsid w:val="008E3CE5"/>
    <w:rsid w:val="008E7234"/>
    <w:rsid w:val="009005D7"/>
    <w:rsid w:val="00901C48"/>
    <w:rsid w:val="00911629"/>
    <w:rsid w:val="009B2D15"/>
    <w:rsid w:val="00A013E3"/>
    <w:rsid w:val="00A01BA9"/>
    <w:rsid w:val="00A01FCE"/>
    <w:rsid w:val="00A320D3"/>
    <w:rsid w:val="00A4022F"/>
    <w:rsid w:val="00A46BA7"/>
    <w:rsid w:val="00A54158"/>
    <w:rsid w:val="00AA3BBC"/>
    <w:rsid w:val="00B14D2B"/>
    <w:rsid w:val="00B266B4"/>
    <w:rsid w:val="00B72C06"/>
    <w:rsid w:val="00C129FC"/>
    <w:rsid w:val="00C62E0D"/>
    <w:rsid w:val="00D0265C"/>
    <w:rsid w:val="00D1198C"/>
    <w:rsid w:val="00D27FA8"/>
    <w:rsid w:val="00D53764"/>
    <w:rsid w:val="00D5569C"/>
    <w:rsid w:val="00D566FF"/>
    <w:rsid w:val="00D65DDF"/>
    <w:rsid w:val="00D75188"/>
    <w:rsid w:val="00DB7E3F"/>
    <w:rsid w:val="00DC0B92"/>
    <w:rsid w:val="00DC5398"/>
    <w:rsid w:val="00DE027E"/>
    <w:rsid w:val="00DF17FA"/>
    <w:rsid w:val="00E44301"/>
    <w:rsid w:val="00F10731"/>
    <w:rsid w:val="00F13212"/>
    <w:rsid w:val="00F64E1F"/>
    <w:rsid w:val="00F73441"/>
    <w:rsid w:val="00FA3D92"/>
    <w:rsid w:val="00FE3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2E9FD9"/>
  <w14:defaultImageDpi w14:val="0"/>
  <w15:docId w15:val="{7C58B801-930F-4AC5-A856-B7206DB0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 w:type="paragraph" w:styleId="NoSpacing">
    <w:name w:val="No Spacing"/>
    <w:uiPriority w:val="1"/>
    <w:qFormat/>
    <w:rsid w:val="00325263"/>
    <w:pPr>
      <w:spacing w:after="0" w:line="240" w:lineRule="auto"/>
    </w:pPr>
    <w:rPr>
      <w:rFonts w:ascii="Times New Roman" w:hAnsi="Times New Roman" w:cs="Times New Roman"/>
      <w:kern w:val="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3</TotalTime>
  <Pages>4</Pages>
  <Words>925</Words>
  <Characters>5277</Characters>
  <Application>Microsoft Office Word</Application>
  <DocSecurity>0</DocSecurity>
  <Lines>43</Lines>
  <Paragraphs>12</Paragraphs>
  <ScaleCrop>false</ScaleCrop>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Amelia Tabb</cp:lastModifiedBy>
  <cp:revision>3</cp:revision>
  <dcterms:created xsi:type="dcterms:W3CDTF">2026-07-17T16:56:00Z</dcterms:created>
  <dcterms:modified xsi:type="dcterms:W3CDTF">2026-07-23T09:21:00Z</dcterms:modified>
</cp:coreProperties>
</file>