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432958FD" w14:textId="02BB9FB1" w:rsidR="001F2A21" w:rsidRPr="001E413E" w:rsidRDefault="00BB074D" w:rsidP="001E413E">
            <w:pPr>
              <w:rPr>
                <w:rFonts w:ascii="Arial" w:hAnsi="Arial" w:cs="Arial"/>
                <w:b/>
                <w:bCs/>
              </w:rPr>
            </w:pPr>
            <w:r w:rsidRPr="00BB074D">
              <w:rPr>
                <w:rFonts w:ascii="Arial" w:hAnsi="Arial" w:cs="Arial"/>
                <w:b/>
                <w:bCs/>
              </w:rPr>
              <w:t>•</w:t>
            </w:r>
            <w:r w:rsidRPr="00BB074D">
              <w:rPr>
                <w:rFonts w:ascii="Arial" w:hAnsi="Arial" w:cs="Arial"/>
              </w:rPr>
              <w:tab/>
              <w:t>Qualified teacher status</w:t>
            </w:r>
          </w:p>
        </w:tc>
        <w:tc>
          <w:tcPr>
            <w:tcW w:w="6037" w:type="dxa"/>
          </w:tcPr>
          <w:p w14:paraId="2447B8D4" w14:textId="1EAB9A24" w:rsidR="001F2A21" w:rsidRPr="00BB074D" w:rsidRDefault="00BB074D" w:rsidP="003662E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Recognised qualification in the education of pupils with SEN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6211ECD" w14:textId="3B48A58A" w:rsidR="008A407F" w:rsidRPr="007373D8" w:rsidRDefault="008A407F" w:rsidP="008A407F">
            <w:pPr>
              <w:rPr>
                <w:rFonts w:ascii="Arial" w:hAnsi="Arial" w:cs="Arial"/>
              </w:rPr>
            </w:pPr>
          </w:p>
          <w:p w14:paraId="72786B7E" w14:textId="193EB8C2" w:rsidR="007373D8" w:rsidRPr="007373D8" w:rsidRDefault="00BB074D" w:rsidP="003662E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Experience of working successfully and co-operatively as part of a team within a school</w:t>
            </w:r>
          </w:p>
        </w:tc>
        <w:tc>
          <w:tcPr>
            <w:tcW w:w="6037" w:type="dxa"/>
          </w:tcPr>
          <w:p w14:paraId="0D11943D" w14:textId="3033F2BD" w:rsidR="008A407F" w:rsidRPr="006853DB" w:rsidRDefault="008A407F" w:rsidP="008A407F">
            <w:pPr>
              <w:rPr>
                <w:rFonts w:ascii="Arial" w:hAnsi="Arial" w:cs="Arial"/>
              </w:rPr>
            </w:pPr>
          </w:p>
          <w:p w14:paraId="76E69D08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Experience of teaching pupils with autism spectrum conditions</w:t>
            </w:r>
          </w:p>
          <w:p w14:paraId="082331EC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Experience of working as part of a multi-professional team</w:t>
            </w:r>
          </w:p>
          <w:p w14:paraId="10C0BA63" w14:textId="493EE182" w:rsidR="007373D8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Experience of working with pupils in the primary setting and Key Stage 3 (substantive or during training)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7BCF6E5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Ability to communicate effectively in a variety of situations</w:t>
            </w:r>
          </w:p>
          <w:p w14:paraId="67587DDD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Ability to work as part of a multi-professional team</w:t>
            </w:r>
          </w:p>
          <w:p w14:paraId="48E17CD9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Proven classroom management skills</w:t>
            </w:r>
          </w:p>
          <w:p w14:paraId="0D7F6A73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 xml:space="preserve">Ability to teach a variety of subjects within the school to pupils with a wide range of learning difficulties </w:t>
            </w:r>
          </w:p>
          <w:p w14:paraId="6C237A8B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Ability to motivate and inspire learners</w:t>
            </w:r>
          </w:p>
          <w:p w14:paraId="28210C40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Ability to lead, and work as part of a supportive and effective team</w:t>
            </w:r>
          </w:p>
          <w:p w14:paraId="16DFC081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A strong commitment to improving professional practice through on going and appropriate professional development</w:t>
            </w:r>
          </w:p>
          <w:p w14:paraId="20E8D2C2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A clear vision and understanding of the requirements of pupils with special educational needs</w:t>
            </w:r>
          </w:p>
          <w:p w14:paraId="1EEA114E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Understanding and knowledge of current issues relating to education.</w:t>
            </w:r>
          </w:p>
          <w:p w14:paraId="3CAF446A" w14:textId="14A692FD" w:rsidR="00C01F43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A good, up to date knowledge of a range of teaching, learning and behaviour management strategies and how to adapt them</w:t>
            </w: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554F5CD5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Evidence of managing one or more curriculum areas</w:t>
            </w:r>
          </w:p>
          <w:p w14:paraId="60A93A35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Evidence of relevant professional development</w:t>
            </w:r>
          </w:p>
          <w:p w14:paraId="572AF37F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Practical understanding of the range of behaviour that pupils with ASC and SEN present</w:t>
            </w:r>
          </w:p>
          <w:p w14:paraId="25CC2CB9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Knowledge of the National Curriculum at Key Stages 1 and 2</w:t>
            </w:r>
          </w:p>
          <w:p w14:paraId="1B6F8EA4" w14:textId="24DC8A07" w:rsidR="007373D8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Knowledge of accreditation relevant to pupils with learning difficulties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3407394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Ability to demonstrate enthusiasm and sensitivity whilst working with others.</w:t>
            </w:r>
          </w:p>
          <w:p w14:paraId="4A9EC982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Ability to manage change</w:t>
            </w:r>
          </w:p>
          <w:p w14:paraId="48A56AC6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Ability to work with parents as partners</w:t>
            </w:r>
          </w:p>
          <w:p w14:paraId="0CFE1303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Evidence of being able to build and sustain effective relationships with staff, governors, parents, other agencies and the wider community</w:t>
            </w:r>
          </w:p>
          <w:p w14:paraId="0A2C0ED8" w14:textId="77777777" w:rsidR="00BB074D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lastRenderedPageBreak/>
              <w:t>•</w:t>
            </w:r>
            <w:r w:rsidRPr="00BB074D">
              <w:rPr>
                <w:rFonts w:ascii="Arial" w:hAnsi="Arial" w:cs="Arial"/>
              </w:rPr>
              <w:tab/>
              <w:t xml:space="preserve"> Flexibility and adaptability </w:t>
            </w:r>
            <w:proofErr w:type="gramStart"/>
            <w:r w:rsidRPr="00BB074D">
              <w:rPr>
                <w:rFonts w:ascii="Arial" w:hAnsi="Arial" w:cs="Arial"/>
              </w:rPr>
              <w:t>in order to</w:t>
            </w:r>
            <w:proofErr w:type="gramEnd"/>
            <w:r w:rsidRPr="00BB074D">
              <w:rPr>
                <w:rFonts w:ascii="Arial" w:hAnsi="Arial" w:cs="Arial"/>
              </w:rPr>
              <w:t xml:space="preserve"> be able to mix and work with a wide range of people</w:t>
            </w:r>
          </w:p>
          <w:p w14:paraId="19F63409" w14:textId="57422326" w:rsidR="00F443C6" w:rsidRPr="00BB074D" w:rsidRDefault="00BB074D" w:rsidP="00BB074D">
            <w:pPr>
              <w:rPr>
                <w:rFonts w:ascii="Arial" w:hAnsi="Arial" w:cs="Arial"/>
              </w:rPr>
            </w:pPr>
            <w:r w:rsidRPr="00BB074D">
              <w:rPr>
                <w:rFonts w:ascii="Arial" w:hAnsi="Arial" w:cs="Arial"/>
              </w:rPr>
              <w:t>•</w:t>
            </w:r>
            <w:r w:rsidRPr="00BB074D">
              <w:rPr>
                <w:rFonts w:ascii="Arial" w:hAnsi="Arial" w:cs="Arial"/>
              </w:rPr>
              <w:tab/>
              <w:t>Personal resilience</w:t>
            </w: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F2A21"/>
    <w:rsid w:val="002218F5"/>
    <w:rsid w:val="00254666"/>
    <w:rsid w:val="002F7FE7"/>
    <w:rsid w:val="003662ED"/>
    <w:rsid w:val="003B66D3"/>
    <w:rsid w:val="003E790C"/>
    <w:rsid w:val="00437BED"/>
    <w:rsid w:val="004F695B"/>
    <w:rsid w:val="00571D0A"/>
    <w:rsid w:val="005E7586"/>
    <w:rsid w:val="005F2687"/>
    <w:rsid w:val="006853DB"/>
    <w:rsid w:val="00696FD2"/>
    <w:rsid w:val="007373D8"/>
    <w:rsid w:val="00872135"/>
    <w:rsid w:val="008A407F"/>
    <w:rsid w:val="00907E96"/>
    <w:rsid w:val="009933D7"/>
    <w:rsid w:val="009A0AC3"/>
    <w:rsid w:val="009C292B"/>
    <w:rsid w:val="009F0172"/>
    <w:rsid w:val="00A1190E"/>
    <w:rsid w:val="00A667E7"/>
    <w:rsid w:val="00AD1223"/>
    <w:rsid w:val="00BB074D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2026-08-04T09:23:00Z</dcterms:created>
  <dcterms:modified xsi:type="dcterms:W3CDTF">2026-08-04T09:23:00Z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