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98439" w14:textId="65F5BB24" w:rsidR="0034406F" w:rsidRPr="00CD1B71" w:rsidRDefault="0034406F" w:rsidP="0034406F">
      <w:pPr>
        <w:pStyle w:val="Heading1"/>
        <w:rPr>
          <w:rFonts w:ascii="Trebuchet MS" w:hAnsi="Trebuchet MS"/>
          <w:sz w:val="22"/>
          <w:szCs w:val="22"/>
        </w:rPr>
      </w:pPr>
    </w:p>
    <w:p w14:paraId="657275D7" w14:textId="77777777" w:rsidR="00563E76" w:rsidRPr="00CD1B71" w:rsidRDefault="00563E76">
      <w:pPr>
        <w:rPr>
          <w:rFonts w:ascii="Trebuchet MS" w:hAnsi="Trebuchet MS"/>
          <w:sz w:val="22"/>
          <w:szCs w:val="22"/>
        </w:rPr>
      </w:pPr>
    </w:p>
    <w:p w14:paraId="731FB1F6" w14:textId="297BF6BD" w:rsidR="00046BA5" w:rsidRPr="00CD1B71" w:rsidRDefault="00CD1B71" w:rsidP="00046BA5">
      <w:pPr>
        <w:rPr>
          <w:rFonts w:ascii="Trebuchet MS" w:hAnsi="Trebuchet MS"/>
          <w:b/>
          <w:bCs/>
          <w:sz w:val="22"/>
          <w:szCs w:val="22"/>
        </w:rPr>
      </w:pPr>
      <w:r w:rsidRPr="00CD1B71">
        <w:rPr>
          <w:rFonts w:ascii="Trebuchet MS" w:hAnsi="Trebuchet MS"/>
          <w:b/>
          <w:bCs/>
          <w:sz w:val="22"/>
          <w:szCs w:val="22"/>
        </w:rPr>
        <w:t>Lunchtime Supervisor x 3 Posts, 10hpw (Term Time Only)</w:t>
      </w:r>
    </w:p>
    <w:p w14:paraId="21FB2A0C" w14:textId="5FF9AD55" w:rsidR="00046BA5" w:rsidRPr="00CD1B71" w:rsidRDefault="00046BA5" w:rsidP="00046BA5">
      <w:pPr>
        <w:rPr>
          <w:rFonts w:ascii="Trebuchet MS" w:hAnsi="Trebuchet MS"/>
          <w:b/>
          <w:bCs/>
          <w:sz w:val="22"/>
          <w:szCs w:val="22"/>
        </w:rPr>
      </w:pPr>
      <w:r w:rsidRPr="00CD1B71">
        <w:rPr>
          <w:rFonts w:ascii="Trebuchet MS" w:hAnsi="Trebuchet MS"/>
          <w:b/>
          <w:bCs/>
          <w:sz w:val="22"/>
          <w:szCs w:val="22"/>
        </w:rPr>
        <w:t>(</w:t>
      </w:r>
      <w:r w:rsidR="00CD1B71" w:rsidRPr="00CD1B71">
        <w:rPr>
          <w:rFonts w:ascii="Trebuchet MS" w:hAnsi="Trebuchet MS"/>
          <w:b/>
          <w:bCs/>
          <w:sz w:val="22"/>
          <w:szCs w:val="22"/>
        </w:rPr>
        <w:t>St Wilfrid’s RC College</w:t>
      </w:r>
      <w:r w:rsidRPr="00CD1B71">
        <w:rPr>
          <w:rFonts w:ascii="Trebuchet MS" w:hAnsi="Trebuchet MS"/>
          <w:b/>
          <w:bCs/>
          <w:sz w:val="22"/>
          <w:szCs w:val="22"/>
        </w:rPr>
        <w:t>)</w:t>
      </w:r>
    </w:p>
    <w:p w14:paraId="3B88D59E" w14:textId="5F148797" w:rsidR="00046BA5" w:rsidRPr="00CD1B71" w:rsidRDefault="00046BA5" w:rsidP="00046BA5">
      <w:pPr>
        <w:rPr>
          <w:rFonts w:ascii="Trebuchet MS" w:hAnsi="Trebuchet MS"/>
          <w:b/>
          <w:sz w:val="22"/>
          <w:szCs w:val="22"/>
          <w:u w:val="single"/>
        </w:rPr>
      </w:pPr>
      <w:r w:rsidRPr="00CD1B71">
        <w:rPr>
          <w:rFonts w:ascii="Trebuchet MS" w:hAnsi="Trebuchet MS"/>
          <w:b/>
          <w:bCs/>
          <w:sz w:val="22"/>
          <w:szCs w:val="22"/>
        </w:rPr>
        <w:t>£</w:t>
      </w:r>
      <w:r w:rsidR="00CD1B71" w:rsidRPr="00CD1B71">
        <w:rPr>
          <w:rFonts w:ascii="Trebuchet MS" w:hAnsi="Trebuchet MS"/>
          <w:b/>
          <w:bCs/>
          <w:sz w:val="22"/>
          <w:szCs w:val="22"/>
        </w:rPr>
        <w:t>6,283.16 Annually (FTE)</w:t>
      </w:r>
      <w:r w:rsidRPr="00CD1B71">
        <w:rPr>
          <w:rFonts w:ascii="Trebuchet MS" w:hAnsi="Trebuchet MS"/>
          <w:b/>
          <w:bCs/>
          <w:sz w:val="22"/>
          <w:szCs w:val="22"/>
        </w:rPr>
        <w:t xml:space="preserve">   </w:t>
      </w:r>
    </w:p>
    <w:p w14:paraId="0B77DE47" w14:textId="77777777" w:rsidR="00046BA5" w:rsidRPr="00CD1B71" w:rsidRDefault="00046BA5" w:rsidP="00046BA5">
      <w:pPr>
        <w:rPr>
          <w:rFonts w:ascii="Trebuchet MS" w:hAnsi="Trebuchet MS"/>
          <w:b/>
          <w:sz w:val="22"/>
          <w:szCs w:val="22"/>
        </w:rPr>
      </w:pPr>
    </w:p>
    <w:p w14:paraId="4E151477" w14:textId="120BA10D" w:rsidR="00CD1B71" w:rsidRPr="00CD1B71" w:rsidRDefault="00CD1B71" w:rsidP="00046BA5">
      <w:pPr>
        <w:rPr>
          <w:rFonts w:ascii="Trebuchet MS" w:hAnsi="Trebuchet MS"/>
          <w:b/>
          <w:sz w:val="22"/>
          <w:szCs w:val="22"/>
        </w:rPr>
      </w:pPr>
      <w:r w:rsidRPr="00CD1B71">
        <w:rPr>
          <w:rFonts w:ascii="Trebuchet MS" w:hAnsi="Trebuchet MS"/>
          <w:b/>
          <w:sz w:val="22"/>
          <w:szCs w:val="22"/>
        </w:rPr>
        <w:t xml:space="preserve">Permanent </w:t>
      </w:r>
    </w:p>
    <w:p w14:paraId="7E2594E2" w14:textId="77777777" w:rsidR="00CD1B71" w:rsidRPr="00CD1B71" w:rsidRDefault="00CD1B71" w:rsidP="00046BA5">
      <w:pPr>
        <w:rPr>
          <w:rFonts w:ascii="Trebuchet MS" w:hAnsi="Trebuchet MS"/>
          <w:b/>
          <w:sz w:val="22"/>
          <w:szCs w:val="22"/>
        </w:rPr>
      </w:pPr>
    </w:p>
    <w:p w14:paraId="24A7A9CB" w14:textId="231DE4BE" w:rsidR="00CD1B71" w:rsidRPr="00CD1B71" w:rsidRDefault="00CD1B71" w:rsidP="00046BA5">
      <w:pPr>
        <w:rPr>
          <w:rFonts w:ascii="Trebuchet MS" w:hAnsi="Trebuchet MS"/>
          <w:b/>
          <w:sz w:val="22"/>
          <w:szCs w:val="22"/>
        </w:rPr>
      </w:pPr>
      <w:r w:rsidRPr="00CD1B71">
        <w:rPr>
          <w:rFonts w:ascii="Trebuchet MS" w:hAnsi="Trebuchet MS"/>
          <w:b/>
          <w:sz w:val="22"/>
          <w:szCs w:val="22"/>
        </w:rPr>
        <w:t>Required for October 2026</w:t>
      </w:r>
    </w:p>
    <w:p w14:paraId="4309AE2C" w14:textId="77777777" w:rsidR="00CD1B71" w:rsidRPr="00CD1B71" w:rsidRDefault="00CD1B71" w:rsidP="00046BA5">
      <w:pPr>
        <w:rPr>
          <w:rFonts w:ascii="Trebuchet MS" w:hAnsi="Trebuchet MS"/>
          <w:bCs/>
          <w:sz w:val="22"/>
          <w:szCs w:val="22"/>
        </w:rPr>
      </w:pPr>
    </w:p>
    <w:p w14:paraId="44F4D1CE" w14:textId="396638D7" w:rsidR="00CD1B71" w:rsidRPr="00CD1B71" w:rsidRDefault="00CD1B71" w:rsidP="00CD1B71">
      <w:pPr>
        <w:rPr>
          <w:rFonts w:ascii="Trebuchet MS" w:hAnsi="Trebuchet MS"/>
          <w:bCs/>
          <w:sz w:val="22"/>
          <w:szCs w:val="22"/>
        </w:rPr>
      </w:pPr>
      <w:r w:rsidRPr="00CD1B71">
        <w:rPr>
          <w:rFonts w:ascii="Trebuchet MS" w:hAnsi="Trebuchet MS"/>
          <w:bCs/>
          <w:sz w:val="22"/>
          <w:szCs w:val="22"/>
        </w:rPr>
        <w:t>We are seeking reliable, enthusiastic and approachable Lunchtime Supervisors to join our secondary school team. In this important role, you will help ensure a safe, calm and positive environment during lunch periods by supervising students in dining, social and outdoor areas. You will encourage positive behaviour, support student wellbeing, and help maintain high standards of conduct across the school site. This is an excellent opportunity for those who enjoy working with young people and want to make a valuable contribution to our school community. Full training and support will be provided.</w:t>
      </w:r>
    </w:p>
    <w:p w14:paraId="7B46C761" w14:textId="77777777" w:rsidR="00CD1B71" w:rsidRPr="00CD1B71" w:rsidRDefault="00CD1B71" w:rsidP="00CD1B71">
      <w:pPr>
        <w:rPr>
          <w:rFonts w:ascii="Trebuchet MS" w:hAnsi="Trebuchet MS"/>
          <w:bCs/>
          <w:sz w:val="22"/>
          <w:szCs w:val="22"/>
        </w:rPr>
      </w:pPr>
    </w:p>
    <w:p w14:paraId="760E54A6" w14:textId="77777777" w:rsidR="00CD1B71" w:rsidRPr="00CD1B71" w:rsidRDefault="00CD1B71" w:rsidP="00CD1B71">
      <w:pPr>
        <w:rPr>
          <w:rFonts w:ascii="Trebuchet MS" w:hAnsi="Trebuchet MS"/>
          <w:b/>
          <w:bCs/>
          <w:sz w:val="22"/>
          <w:szCs w:val="22"/>
        </w:rPr>
      </w:pPr>
      <w:r w:rsidRPr="00CD1B71">
        <w:rPr>
          <w:rFonts w:ascii="Trebuchet MS" w:hAnsi="Trebuchet MS"/>
          <w:b/>
          <w:bCs/>
          <w:sz w:val="22"/>
          <w:szCs w:val="22"/>
        </w:rPr>
        <w:t>To Apply for this role, please click on the following link:</w:t>
      </w:r>
    </w:p>
    <w:p w14:paraId="0F6A7F5F" w14:textId="77777777" w:rsidR="00CD1B71" w:rsidRPr="00CD1B71" w:rsidRDefault="00CD1B71" w:rsidP="00CD1B71">
      <w:pPr>
        <w:rPr>
          <w:rFonts w:ascii="Trebuchet MS" w:hAnsi="Trebuchet MS"/>
          <w:bCs/>
          <w:sz w:val="22"/>
          <w:szCs w:val="22"/>
        </w:rPr>
      </w:pPr>
    </w:p>
    <w:p w14:paraId="07F5BB5F" w14:textId="77777777" w:rsidR="00CD1B71" w:rsidRPr="00CD1B71" w:rsidRDefault="00CD1B71" w:rsidP="00CD1B71">
      <w:pPr>
        <w:rPr>
          <w:rFonts w:ascii="Trebuchet MS" w:hAnsi="Trebuchet MS"/>
          <w:bCs/>
          <w:sz w:val="22"/>
          <w:szCs w:val="22"/>
        </w:rPr>
      </w:pPr>
      <w:hyperlink r:id="rId7" w:history="1">
        <w:r w:rsidRPr="00CD1B71">
          <w:rPr>
            <w:rStyle w:val="Hyperlink"/>
            <w:rFonts w:ascii="Trebuchet MS" w:hAnsi="Trebuchet MS"/>
            <w:bCs/>
            <w:sz w:val="22"/>
            <w:szCs w:val="22"/>
          </w:rPr>
          <w:t>https://mynewterm.com/jobs/142601/EDV-2026-SWRC-09769</w:t>
        </w:r>
      </w:hyperlink>
    </w:p>
    <w:p w14:paraId="17EB4EB9" w14:textId="77777777" w:rsidR="00CD1B71" w:rsidRPr="00CD1B71" w:rsidRDefault="00CD1B71" w:rsidP="00CD1B71">
      <w:pPr>
        <w:rPr>
          <w:rFonts w:ascii="Trebuchet MS" w:hAnsi="Trebuchet MS"/>
          <w:bCs/>
          <w:sz w:val="22"/>
          <w:szCs w:val="22"/>
        </w:rPr>
      </w:pPr>
    </w:p>
    <w:p w14:paraId="267E3FB9" w14:textId="20BACD64" w:rsidR="00CD1B71" w:rsidRPr="00CD1B71" w:rsidRDefault="00CD1B71" w:rsidP="00CD1B71">
      <w:pPr>
        <w:rPr>
          <w:rFonts w:ascii="Trebuchet MS" w:hAnsi="Trebuchet MS"/>
          <w:b/>
          <w:bCs/>
          <w:sz w:val="22"/>
          <w:szCs w:val="22"/>
          <w:u w:val="single"/>
        </w:rPr>
      </w:pPr>
      <w:r w:rsidRPr="00CD1B71">
        <w:rPr>
          <w:rFonts w:ascii="Trebuchet MS" w:hAnsi="Trebuchet MS"/>
          <w:b/>
          <w:bCs/>
          <w:sz w:val="22"/>
          <w:szCs w:val="22"/>
        </w:rPr>
        <w:t>Closing date for submissions is Midnight on 20 August 2026</w:t>
      </w:r>
    </w:p>
    <w:p w14:paraId="4137F3A0" w14:textId="77777777" w:rsidR="00CD1B71" w:rsidRPr="00CD1B71" w:rsidRDefault="00CD1B71" w:rsidP="00CD1B71">
      <w:pPr>
        <w:rPr>
          <w:rFonts w:ascii="Trebuchet MS" w:hAnsi="Trebuchet MS"/>
          <w:bCs/>
          <w:sz w:val="22"/>
          <w:szCs w:val="22"/>
        </w:rPr>
      </w:pPr>
    </w:p>
    <w:p w14:paraId="7F21AC31" w14:textId="184F9C9D" w:rsidR="00CD1B71" w:rsidRPr="00CD1B71" w:rsidRDefault="00CD1B71" w:rsidP="00CD1B71">
      <w:pPr>
        <w:rPr>
          <w:rFonts w:ascii="Trebuchet MS" w:hAnsi="Trebuchet MS"/>
          <w:bCs/>
          <w:sz w:val="22"/>
          <w:szCs w:val="22"/>
        </w:rPr>
      </w:pPr>
      <w:r w:rsidRPr="00CD1B71">
        <w:rPr>
          <w:rFonts w:ascii="Trebuchet MS" w:hAnsi="Trebuchet MS"/>
          <w:bCs/>
          <w:sz w:val="22"/>
          <w:szCs w:val="22"/>
        </w:rPr>
        <w:t>St Wilfrid’s RC College is part of Bishop Chadwick Catholic Education Trust which is one of four Trusts in the Diocese of Hexham and Newcastle. The Trust includes five Secondary and twenty-five Primary Schools across South Tyneside, Sunderland and East Durham.</w:t>
      </w:r>
    </w:p>
    <w:p w14:paraId="3CC6A399" w14:textId="77777777" w:rsidR="00CD1B71" w:rsidRPr="00CD1B71" w:rsidRDefault="00CD1B71" w:rsidP="00CD1B71">
      <w:pPr>
        <w:rPr>
          <w:rFonts w:ascii="Trebuchet MS" w:hAnsi="Trebuchet MS"/>
          <w:bCs/>
          <w:sz w:val="22"/>
          <w:szCs w:val="22"/>
        </w:rPr>
      </w:pPr>
    </w:p>
    <w:p w14:paraId="49D7C445" w14:textId="1A8A0AA2" w:rsidR="00CD1B71" w:rsidRPr="00CD1B71" w:rsidRDefault="00CD1B71" w:rsidP="00CD1B71">
      <w:pPr>
        <w:rPr>
          <w:rFonts w:ascii="Trebuchet MS" w:hAnsi="Trebuchet MS"/>
          <w:bCs/>
          <w:sz w:val="22"/>
          <w:szCs w:val="22"/>
        </w:rPr>
      </w:pPr>
      <w:r w:rsidRPr="00CD1B71">
        <w:rPr>
          <w:rFonts w:ascii="Trebuchet MS" w:hAnsi="Trebuchet MS"/>
          <w:bCs/>
          <w:sz w:val="22"/>
          <w:szCs w:val="22"/>
        </w:rPr>
        <w:t>Bishop Chadwick Catholic Education Trust safeguards and protects its students and staff by being committed to respond in accordance with South Tyneside Child Protection Procedures.  Enhanced DBS checks are mandatory for all school staff.</w:t>
      </w:r>
    </w:p>
    <w:p w14:paraId="3E896E39" w14:textId="77777777" w:rsidR="00CD1B71" w:rsidRPr="00CD1B71" w:rsidRDefault="00CD1B71" w:rsidP="00CD1B71">
      <w:pPr>
        <w:rPr>
          <w:rFonts w:ascii="Trebuchet MS" w:hAnsi="Trebuchet MS"/>
          <w:bCs/>
          <w:sz w:val="22"/>
          <w:szCs w:val="22"/>
        </w:rPr>
      </w:pPr>
    </w:p>
    <w:p w14:paraId="75915744" w14:textId="2B7EE7A5" w:rsidR="00CD1B71" w:rsidRPr="00CD1B71" w:rsidRDefault="00CD1B71" w:rsidP="00CD1B71">
      <w:pPr>
        <w:rPr>
          <w:rFonts w:ascii="Trebuchet MS" w:hAnsi="Trebuchet MS"/>
          <w:bCs/>
          <w:sz w:val="22"/>
          <w:szCs w:val="22"/>
        </w:rPr>
      </w:pPr>
      <w:r w:rsidRPr="00CD1B71">
        <w:rPr>
          <w:rFonts w:ascii="Trebuchet MS" w:hAnsi="Trebuchet MS"/>
          <w:bCs/>
          <w:sz w:val="22"/>
          <w:szCs w:val="22"/>
        </w:rPr>
        <w:t>Electronic signatures will be accepted but candidates will be required to add a written signature to their application when circumstances allow.</w:t>
      </w:r>
    </w:p>
    <w:p w14:paraId="3ED15612" w14:textId="77777777" w:rsidR="00CD1B71" w:rsidRPr="00CD1B71" w:rsidRDefault="00CD1B71" w:rsidP="00CD1B71">
      <w:pPr>
        <w:rPr>
          <w:rFonts w:ascii="Trebuchet MS" w:hAnsi="Trebuchet MS"/>
          <w:bCs/>
          <w:i/>
          <w:iCs/>
          <w:sz w:val="22"/>
          <w:szCs w:val="22"/>
        </w:rPr>
      </w:pPr>
    </w:p>
    <w:p w14:paraId="63CDC17D" w14:textId="39564CE9" w:rsidR="00CD1B71" w:rsidRPr="00CD1B71" w:rsidRDefault="00CD1B71" w:rsidP="00CD1B71">
      <w:pPr>
        <w:rPr>
          <w:rFonts w:ascii="Trebuchet MS" w:hAnsi="Trebuchet MS"/>
          <w:bCs/>
          <w:sz w:val="22"/>
          <w:szCs w:val="22"/>
        </w:rPr>
      </w:pPr>
      <w:r w:rsidRPr="00CD1B71">
        <w:rPr>
          <w:rFonts w:ascii="Trebuchet MS" w:hAnsi="Trebuchet MS"/>
          <w:bCs/>
          <w:i/>
          <w:iCs/>
          <w:sz w:val="22"/>
          <w:szCs w:val="22"/>
        </w:rPr>
        <w:t>The position we are filling is exempt from the provisions of the Rehabilitation of Offenders Act and a satisfactory Enhanced DBS from the Disclosure and Barring Service is required as part of pre-employment checks. An online search will be completed for all shortlisted candidates.</w:t>
      </w:r>
    </w:p>
    <w:p w14:paraId="44BD5B6E" w14:textId="77777777" w:rsidR="00CD1B71" w:rsidRPr="00CD1B71" w:rsidRDefault="00CD1B71" w:rsidP="00CD1B71">
      <w:pPr>
        <w:rPr>
          <w:rFonts w:ascii="Trebuchet MS" w:hAnsi="Trebuchet MS"/>
          <w:bCs/>
          <w:i/>
          <w:iCs/>
          <w:sz w:val="22"/>
          <w:szCs w:val="22"/>
        </w:rPr>
      </w:pPr>
    </w:p>
    <w:p w14:paraId="6784C6ED" w14:textId="7FDFB8B1" w:rsidR="00CD1B71" w:rsidRPr="00CD1B71" w:rsidRDefault="00CD1B71" w:rsidP="00CD1B71">
      <w:pPr>
        <w:rPr>
          <w:rFonts w:ascii="Trebuchet MS" w:hAnsi="Trebuchet MS"/>
          <w:bCs/>
          <w:sz w:val="22"/>
          <w:szCs w:val="22"/>
        </w:rPr>
      </w:pPr>
      <w:r w:rsidRPr="00CD1B71">
        <w:rPr>
          <w:rFonts w:ascii="Trebuchet MS" w:hAnsi="Trebuchet MS"/>
          <w:bCs/>
          <w:i/>
          <w:iCs/>
          <w:sz w:val="22"/>
          <w:szCs w:val="22"/>
        </w:rPr>
        <w:t>Bishop Chadwick Catholic Education Trust is an equal opportunities employer, welcoming applications from all sections of the community. We are committed to safeguarding and promoting the welfare of young people and vulnerable adults and we expect staff and volunteers to share this commitment.</w:t>
      </w:r>
    </w:p>
    <w:p w14:paraId="4794CCF4" w14:textId="77777777" w:rsidR="00CD1B71" w:rsidRPr="00CD1B71" w:rsidRDefault="00CD1B71" w:rsidP="00046BA5">
      <w:pPr>
        <w:rPr>
          <w:rFonts w:ascii="Trebuchet MS" w:hAnsi="Trebuchet MS"/>
          <w:bCs/>
          <w:sz w:val="22"/>
          <w:szCs w:val="22"/>
        </w:rPr>
      </w:pPr>
    </w:p>
    <w:p w14:paraId="6DC59016" w14:textId="47D9D9C2" w:rsidR="00CD1B71" w:rsidRPr="00CD1B71" w:rsidRDefault="00CD1B71" w:rsidP="00046BA5">
      <w:pPr>
        <w:rPr>
          <w:rFonts w:ascii="Trebuchet MS" w:hAnsi="Trebuchet MS"/>
          <w:b/>
          <w:sz w:val="22"/>
          <w:szCs w:val="22"/>
        </w:rPr>
      </w:pPr>
      <w:r w:rsidRPr="00CD1B71">
        <w:rPr>
          <w:rFonts w:ascii="Trebuchet MS" w:hAnsi="Trebuchet MS"/>
          <w:b/>
          <w:sz w:val="22"/>
          <w:szCs w:val="22"/>
        </w:rPr>
        <w:t>Bishop Chadwick Catholic Education Trust</w:t>
      </w:r>
      <w:r w:rsidR="006A2BCB">
        <w:rPr>
          <w:rFonts w:ascii="Trebuchet MS" w:hAnsi="Trebuchet MS"/>
          <w:b/>
          <w:sz w:val="22"/>
          <w:szCs w:val="22"/>
        </w:rPr>
        <w:t xml:space="preserve"> is the Employer</w:t>
      </w:r>
    </w:p>
    <w:p w14:paraId="5A5127A8" w14:textId="77777777" w:rsidR="00CD1B71" w:rsidRPr="00CD1B71" w:rsidRDefault="00CD1B71" w:rsidP="00046BA5">
      <w:pPr>
        <w:rPr>
          <w:rFonts w:ascii="Trebuchet MS" w:hAnsi="Trebuchet MS"/>
          <w:bCs/>
          <w:sz w:val="22"/>
          <w:szCs w:val="22"/>
        </w:rPr>
      </w:pPr>
    </w:p>
    <w:p w14:paraId="09A726B6" w14:textId="77777777" w:rsidR="00CD1B71" w:rsidRPr="00CD1B71" w:rsidRDefault="00CD1B71" w:rsidP="00046BA5">
      <w:pPr>
        <w:rPr>
          <w:rFonts w:ascii="Trebuchet MS" w:hAnsi="Trebuchet MS"/>
          <w:bCs/>
          <w:sz w:val="22"/>
          <w:szCs w:val="22"/>
        </w:rPr>
      </w:pPr>
    </w:p>
    <w:p w14:paraId="54041AF3" w14:textId="77777777" w:rsidR="00CD1B71" w:rsidRPr="00CD1B71" w:rsidRDefault="00CD1B71" w:rsidP="00046BA5">
      <w:pPr>
        <w:rPr>
          <w:rFonts w:ascii="Trebuchet MS" w:hAnsi="Trebuchet MS"/>
          <w:bCs/>
          <w:sz w:val="22"/>
          <w:szCs w:val="22"/>
        </w:rPr>
      </w:pPr>
    </w:p>
    <w:p w14:paraId="16DEC56B" w14:textId="77777777" w:rsidR="00CD1B71" w:rsidRPr="00CD1B71" w:rsidRDefault="00CD1B71" w:rsidP="00046BA5">
      <w:pPr>
        <w:rPr>
          <w:rFonts w:ascii="Trebuchet MS" w:hAnsi="Trebuchet MS"/>
          <w:bCs/>
          <w:sz w:val="22"/>
          <w:szCs w:val="22"/>
        </w:rPr>
      </w:pPr>
    </w:p>
    <w:p w14:paraId="1F4DA6B2" w14:textId="77777777" w:rsidR="00CD1B71" w:rsidRPr="00CD1B71" w:rsidRDefault="00CD1B71" w:rsidP="00046BA5">
      <w:pPr>
        <w:rPr>
          <w:rFonts w:ascii="Trebuchet MS" w:hAnsi="Trebuchet MS"/>
          <w:bCs/>
          <w:sz w:val="22"/>
          <w:szCs w:val="22"/>
        </w:rPr>
      </w:pPr>
    </w:p>
    <w:p w14:paraId="144A4E30" w14:textId="77777777" w:rsidR="00CD1B71" w:rsidRPr="00CD1B71" w:rsidRDefault="00CD1B71" w:rsidP="00BA0BF8">
      <w:pPr>
        <w:tabs>
          <w:tab w:val="left" w:pos="6105"/>
        </w:tabs>
        <w:rPr>
          <w:rFonts w:ascii="Trebuchet MS" w:hAnsi="Trebuchet MS"/>
          <w:sz w:val="22"/>
          <w:szCs w:val="22"/>
        </w:rPr>
      </w:pPr>
    </w:p>
    <w:p w14:paraId="6498CD5D" w14:textId="77777777" w:rsidR="00CD1B71" w:rsidRPr="00CD1B71" w:rsidRDefault="00CD1B71" w:rsidP="00BA0BF8">
      <w:pPr>
        <w:tabs>
          <w:tab w:val="left" w:pos="6105"/>
        </w:tabs>
        <w:rPr>
          <w:rFonts w:ascii="Trebuchet MS" w:hAnsi="Trebuchet MS"/>
          <w:sz w:val="22"/>
          <w:szCs w:val="22"/>
        </w:rPr>
      </w:pPr>
    </w:p>
    <w:p w14:paraId="2DF07B47" w14:textId="77777777" w:rsidR="00CD1B71" w:rsidRPr="00CD1B71" w:rsidRDefault="00CD1B71" w:rsidP="00BA0BF8">
      <w:pPr>
        <w:tabs>
          <w:tab w:val="left" w:pos="6105"/>
        </w:tabs>
        <w:rPr>
          <w:rFonts w:ascii="Trebuchet MS" w:hAnsi="Trebuchet MS"/>
          <w:sz w:val="22"/>
          <w:szCs w:val="22"/>
        </w:rPr>
      </w:pPr>
    </w:p>
    <w:p w14:paraId="37211CAF" w14:textId="550B4F5D" w:rsidR="00563E76" w:rsidRPr="00CD1B71" w:rsidRDefault="00BA0BF8" w:rsidP="00BA0BF8">
      <w:pPr>
        <w:tabs>
          <w:tab w:val="left" w:pos="6105"/>
        </w:tabs>
        <w:rPr>
          <w:rFonts w:ascii="Trebuchet MS" w:hAnsi="Trebuchet MS"/>
          <w:sz w:val="22"/>
          <w:szCs w:val="22"/>
        </w:rPr>
      </w:pPr>
      <w:r w:rsidRPr="00CD1B71">
        <w:rPr>
          <w:rFonts w:ascii="Trebuchet MS" w:hAnsi="Trebuchet MS"/>
          <w:sz w:val="22"/>
          <w:szCs w:val="22"/>
        </w:rPr>
        <w:tab/>
      </w:r>
    </w:p>
    <w:p w14:paraId="0C5646C2" w14:textId="77777777" w:rsidR="00563E76" w:rsidRPr="00CD1B71" w:rsidRDefault="00563E76">
      <w:pPr>
        <w:rPr>
          <w:rFonts w:ascii="Trebuchet MS" w:hAnsi="Trebuchet MS"/>
          <w:sz w:val="22"/>
          <w:szCs w:val="22"/>
        </w:rPr>
      </w:pPr>
    </w:p>
    <w:p w14:paraId="64E54A81" w14:textId="77777777" w:rsidR="00563E76" w:rsidRPr="00CD1B71" w:rsidRDefault="00563E76">
      <w:pPr>
        <w:rPr>
          <w:rFonts w:ascii="Trebuchet MS" w:hAnsi="Trebuchet MS"/>
          <w:sz w:val="22"/>
          <w:szCs w:val="22"/>
        </w:rPr>
      </w:pPr>
    </w:p>
    <w:p w14:paraId="4B682263" w14:textId="77777777" w:rsidR="00563E76" w:rsidRPr="00CD1B71" w:rsidRDefault="00563E76">
      <w:pPr>
        <w:rPr>
          <w:rFonts w:ascii="Trebuchet MS" w:hAnsi="Trebuchet MS"/>
          <w:sz w:val="22"/>
          <w:szCs w:val="22"/>
        </w:rPr>
      </w:pPr>
    </w:p>
    <w:p w14:paraId="74FBFC8A" w14:textId="77777777" w:rsidR="00563E76" w:rsidRPr="00CD1B71" w:rsidRDefault="00563E76">
      <w:pPr>
        <w:rPr>
          <w:rFonts w:ascii="Trebuchet MS" w:hAnsi="Trebuchet MS"/>
          <w:sz w:val="22"/>
          <w:szCs w:val="22"/>
        </w:rPr>
      </w:pPr>
    </w:p>
    <w:p w14:paraId="02142C67" w14:textId="77777777" w:rsidR="00563E76" w:rsidRPr="00CD1B71" w:rsidRDefault="00563E76">
      <w:pPr>
        <w:rPr>
          <w:rFonts w:ascii="Trebuchet MS" w:hAnsi="Trebuchet MS"/>
          <w:sz w:val="22"/>
          <w:szCs w:val="22"/>
        </w:rPr>
      </w:pPr>
    </w:p>
    <w:p w14:paraId="5AF81F0B" w14:textId="77777777" w:rsidR="00563E76" w:rsidRPr="00CD1B71" w:rsidRDefault="00563E76">
      <w:pPr>
        <w:rPr>
          <w:rFonts w:ascii="Trebuchet MS" w:hAnsi="Trebuchet MS"/>
          <w:sz w:val="22"/>
          <w:szCs w:val="22"/>
        </w:rPr>
      </w:pPr>
    </w:p>
    <w:p w14:paraId="7BCBC89B" w14:textId="77777777" w:rsidR="00563E76" w:rsidRPr="00CD1B71" w:rsidRDefault="00563E76">
      <w:pPr>
        <w:rPr>
          <w:rFonts w:ascii="Trebuchet MS" w:hAnsi="Trebuchet MS"/>
          <w:sz w:val="22"/>
          <w:szCs w:val="22"/>
        </w:rPr>
      </w:pPr>
    </w:p>
    <w:p w14:paraId="53DBCA75" w14:textId="77777777" w:rsidR="00563E76" w:rsidRPr="00CD1B71" w:rsidRDefault="00563E76">
      <w:pPr>
        <w:rPr>
          <w:rFonts w:ascii="Trebuchet MS" w:hAnsi="Trebuchet MS"/>
          <w:sz w:val="22"/>
          <w:szCs w:val="22"/>
        </w:rPr>
      </w:pPr>
    </w:p>
    <w:p w14:paraId="31F2D6ED" w14:textId="77777777" w:rsidR="00563E76" w:rsidRPr="00CD1B71" w:rsidRDefault="00563E76">
      <w:pPr>
        <w:rPr>
          <w:rFonts w:ascii="Trebuchet MS" w:hAnsi="Trebuchet MS"/>
          <w:sz w:val="22"/>
          <w:szCs w:val="22"/>
        </w:rPr>
      </w:pPr>
    </w:p>
    <w:p w14:paraId="4C2C1591" w14:textId="77777777" w:rsidR="00563E76" w:rsidRPr="00CD1B71" w:rsidRDefault="00563E76">
      <w:pPr>
        <w:ind w:firstLine="720"/>
        <w:rPr>
          <w:rFonts w:ascii="Trebuchet MS" w:hAnsi="Trebuchet MS"/>
          <w:sz w:val="22"/>
          <w:szCs w:val="22"/>
        </w:rPr>
      </w:pPr>
    </w:p>
    <w:sectPr w:rsidR="00563E76" w:rsidRPr="00CD1B71">
      <w:footerReference w:type="default" r:id="rId8"/>
      <w:pgSz w:w="11906" w:h="16838"/>
      <w:pgMar w:top="1440" w:right="1800" w:bottom="1440" w:left="180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4BB2F" w14:textId="77777777" w:rsidR="0087785F" w:rsidRDefault="0087785F">
      <w:r>
        <w:separator/>
      </w:r>
    </w:p>
  </w:endnote>
  <w:endnote w:type="continuationSeparator" w:id="0">
    <w:p w14:paraId="1585CE14" w14:textId="77777777" w:rsidR="0087785F" w:rsidRDefault="00877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8891" w14:textId="4A3172BB" w:rsidR="00563E76" w:rsidRPr="005A54AD" w:rsidRDefault="00563E76">
    <w:pPr>
      <w:pStyle w:val="Footer"/>
      <w:rPr>
        <w:rFonts w:ascii="Trebuchet MS" w:hAnsi="Trebuchet MS"/>
        <w:b/>
        <w:bCs/>
      </w:rPr>
    </w:pPr>
    <w:r w:rsidRPr="005A54AD">
      <w:rPr>
        <w:rFonts w:ascii="Trebuchet MS" w:hAnsi="Trebuchet MS"/>
        <w:b/>
        <w:bCs/>
      </w:rPr>
      <w:t>C</w:t>
    </w:r>
    <w:r w:rsidR="007C7157">
      <w:rPr>
        <w:rFonts w:ascii="Trebuchet MS" w:hAnsi="Trebuchet MS"/>
        <w:b/>
        <w:bCs/>
      </w:rPr>
      <w:t>S</w:t>
    </w:r>
    <w:r w:rsidR="00CD1B71">
      <w:rPr>
        <w:rFonts w:ascii="Trebuchet MS" w:hAnsi="Trebuchet MS"/>
        <w:b/>
        <w:bCs/>
      </w:rPr>
      <w:t>21526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87A2E" w14:textId="77777777" w:rsidR="0087785F" w:rsidRDefault="0087785F">
      <w:r>
        <w:separator/>
      </w:r>
    </w:p>
  </w:footnote>
  <w:footnote w:type="continuationSeparator" w:id="0">
    <w:p w14:paraId="636A9439" w14:textId="77777777" w:rsidR="0087785F" w:rsidRDefault="008778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E02FF"/>
    <w:multiLevelType w:val="singleLevel"/>
    <w:tmpl w:val="42C62F84"/>
    <w:lvl w:ilvl="0">
      <w:start w:val="1"/>
      <w:numFmt w:val="decimal"/>
      <w:lvlText w:val="%1."/>
      <w:lvlJc w:val="left"/>
      <w:pPr>
        <w:tabs>
          <w:tab w:val="num" w:pos="720"/>
        </w:tabs>
        <w:ind w:left="720" w:hanging="720"/>
      </w:pPr>
      <w:rPr>
        <w:rFonts w:hint="default"/>
      </w:rPr>
    </w:lvl>
  </w:abstractNum>
  <w:abstractNum w:abstractNumId="1" w15:restartNumberingAfterBreak="0">
    <w:nsid w:val="3EE76801"/>
    <w:multiLevelType w:val="hybridMultilevel"/>
    <w:tmpl w:val="6A16694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FEC0595"/>
    <w:multiLevelType w:val="hybridMultilevel"/>
    <w:tmpl w:val="85B85A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9A73EBC"/>
    <w:multiLevelType w:val="hybridMultilevel"/>
    <w:tmpl w:val="0248CC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CD3BF0"/>
    <w:multiLevelType w:val="hybridMultilevel"/>
    <w:tmpl w:val="30965F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2822D39"/>
    <w:multiLevelType w:val="hybridMultilevel"/>
    <w:tmpl w:val="5DB42732"/>
    <w:lvl w:ilvl="0" w:tplc="29E8ED7A">
      <w:start w:val="1"/>
      <w:numFmt w:val="bullet"/>
      <w:lvlText w:val=""/>
      <w:lvlJc w:val="left"/>
      <w:pPr>
        <w:tabs>
          <w:tab w:val="num" w:pos="510"/>
        </w:tabs>
        <w:ind w:left="510" w:hanging="51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60445526">
    <w:abstractNumId w:val="0"/>
  </w:num>
  <w:num w:numId="2" w16cid:durableId="346174624">
    <w:abstractNumId w:val="5"/>
  </w:num>
  <w:num w:numId="3" w16cid:durableId="401290553">
    <w:abstractNumId w:val="3"/>
  </w:num>
  <w:num w:numId="4" w16cid:durableId="2080252182">
    <w:abstractNumId w:val="4"/>
  </w:num>
  <w:num w:numId="5" w16cid:durableId="2028284764">
    <w:abstractNumId w:val="1"/>
  </w:num>
  <w:num w:numId="6" w16cid:durableId="534393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2C"/>
    <w:rsid w:val="0002249A"/>
    <w:rsid w:val="0003040C"/>
    <w:rsid w:val="00032674"/>
    <w:rsid w:val="00037F03"/>
    <w:rsid w:val="00046BA5"/>
    <w:rsid w:val="0005523C"/>
    <w:rsid w:val="000704C4"/>
    <w:rsid w:val="000B37F4"/>
    <w:rsid w:val="000C78D3"/>
    <w:rsid w:val="001077DE"/>
    <w:rsid w:val="001621B9"/>
    <w:rsid w:val="00184167"/>
    <w:rsid w:val="001938A7"/>
    <w:rsid w:val="00193F28"/>
    <w:rsid w:val="001A25ED"/>
    <w:rsid w:val="001B6320"/>
    <w:rsid w:val="001E62C2"/>
    <w:rsid w:val="00206BA4"/>
    <w:rsid w:val="00215F87"/>
    <w:rsid w:val="00223467"/>
    <w:rsid w:val="00261D37"/>
    <w:rsid w:val="00281C10"/>
    <w:rsid w:val="002B0A5E"/>
    <w:rsid w:val="002B3B35"/>
    <w:rsid w:val="002F08BD"/>
    <w:rsid w:val="0030461F"/>
    <w:rsid w:val="0031581A"/>
    <w:rsid w:val="0034406F"/>
    <w:rsid w:val="0038292A"/>
    <w:rsid w:val="00391529"/>
    <w:rsid w:val="003979E1"/>
    <w:rsid w:val="003B1441"/>
    <w:rsid w:val="003F2868"/>
    <w:rsid w:val="00406987"/>
    <w:rsid w:val="00450240"/>
    <w:rsid w:val="004529FE"/>
    <w:rsid w:val="00481B80"/>
    <w:rsid w:val="004875CF"/>
    <w:rsid w:val="00492D97"/>
    <w:rsid w:val="004B06E9"/>
    <w:rsid w:val="004B2F2C"/>
    <w:rsid w:val="004D2F8C"/>
    <w:rsid w:val="00534DAE"/>
    <w:rsid w:val="005548F5"/>
    <w:rsid w:val="00556C7E"/>
    <w:rsid w:val="00563E76"/>
    <w:rsid w:val="00573498"/>
    <w:rsid w:val="005A54AD"/>
    <w:rsid w:val="005D15FE"/>
    <w:rsid w:val="005D7180"/>
    <w:rsid w:val="005F43F9"/>
    <w:rsid w:val="00610B53"/>
    <w:rsid w:val="00637381"/>
    <w:rsid w:val="006525D6"/>
    <w:rsid w:val="0066454B"/>
    <w:rsid w:val="006817B8"/>
    <w:rsid w:val="0069679A"/>
    <w:rsid w:val="00696FE0"/>
    <w:rsid w:val="006A2BCB"/>
    <w:rsid w:val="00724CF5"/>
    <w:rsid w:val="00744DD3"/>
    <w:rsid w:val="007463E3"/>
    <w:rsid w:val="007533CD"/>
    <w:rsid w:val="0075455A"/>
    <w:rsid w:val="00792FC5"/>
    <w:rsid w:val="00794CF6"/>
    <w:rsid w:val="007C7157"/>
    <w:rsid w:val="007F4F4D"/>
    <w:rsid w:val="00805876"/>
    <w:rsid w:val="00811710"/>
    <w:rsid w:val="00837B11"/>
    <w:rsid w:val="00846368"/>
    <w:rsid w:val="00875C02"/>
    <w:rsid w:val="0087785F"/>
    <w:rsid w:val="00885FDB"/>
    <w:rsid w:val="008E18DD"/>
    <w:rsid w:val="009216BF"/>
    <w:rsid w:val="00950E31"/>
    <w:rsid w:val="009B5C9F"/>
    <w:rsid w:val="009D470C"/>
    <w:rsid w:val="009E3535"/>
    <w:rsid w:val="009F14E7"/>
    <w:rsid w:val="00A506BA"/>
    <w:rsid w:val="00A54471"/>
    <w:rsid w:val="00A5548F"/>
    <w:rsid w:val="00A57C9C"/>
    <w:rsid w:val="00A627A0"/>
    <w:rsid w:val="00A65F37"/>
    <w:rsid w:val="00AA652A"/>
    <w:rsid w:val="00AC2C16"/>
    <w:rsid w:val="00AD1DC6"/>
    <w:rsid w:val="00AF159A"/>
    <w:rsid w:val="00AF3DDC"/>
    <w:rsid w:val="00AF7C55"/>
    <w:rsid w:val="00B14343"/>
    <w:rsid w:val="00B723CD"/>
    <w:rsid w:val="00B930EB"/>
    <w:rsid w:val="00BA0BF8"/>
    <w:rsid w:val="00BA3A32"/>
    <w:rsid w:val="00BB589C"/>
    <w:rsid w:val="00BF334F"/>
    <w:rsid w:val="00C53AB0"/>
    <w:rsid w:val="00C925FC"/>
    <w:rsid w:val="00C92F90"/>
    <w:rsid w:val="00CB0589"/>
    <w:rsid w:val="00CC0A7A"/>
    <w:rsid w:val="00CD1B71"/>
    <w:rsid w:val="00D018AC"/>
    <w:rsid w:val="00D0796C"/>
    <w:rsid w:val="00D46598"/>
    <w:rsid w:val="00D50E72"/>
    <w:rsid w:val="00D643FD"/>
    <w:rsid w:val="00DF3081"/>
    <w:rsid w:val="00E03D30"/>
    <w:rsid w:val="00E254C3"/>
    <w:rsid w:val="00E51409"/>
    <w:rsid w:val="00E525A8"/>
    <w:rsid w:val="00E66C2B"/>
    <w:rsid w:val="00E858E5"/>
    <w:rsid w:val="00ED1DC3"/>
    <w:rsid w:val="00EF0D01"/>
    <w:rsid w:val="00EF7DA4"/>
    <w:rsid w:val="00F004D6"/>
    <w:rsid w:val="00F21D8C"/>
    <w:rsid w:val="00F22BE3"/>
    <w:rsid w:val="00F46142"/>
    <w:rsid w:val="00F741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C0139"/>
  <w15:chartTrackingRefBased/>
  <w15:docId w15:val="{1AC5F742-028F-4688-B5BD-BFA38E501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u w:val="single"/>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outlineLvl w:val="2"/>
    </w:pPr>
    <w:rPr>
      <w:b/>
    </w:rPr>
  </w:style>
  <w:style w:type="paragraph" w:styleId="Heading4">
    <w:name w:val="heading 4"/>
    <w:basedOn w:val="Normal"/>
    <w:next w:val="Normal"/>
    <w:link w:val="Heading4Char"/>
    <w:qFormat/>
    <w:pPr>
      <w:keepNext/>
      <w:jc w:val="center"/>
      <w:outlineLvl w:val="3"/>
    </w:pPr>
    <w:rPr>
      <w:rFonts w:ascii="Trebuchet MS" w:hAnsi="Trebuchet MS"/>
      <w:b/>
    </w:rPr>
  </w:style>
  <w:style w:type="paragraph" w:styleId="Heading5">
    <w:name w:val="heading 5"/>
    <w:basedOn w:val="Normal"/>
    <w:next w:val="Normal"/>
    <w:qFormat/>
    <w:pPr>
      <w:keepNext/>
      <w:shd w:val="clear" w:color="auto" w:fill="FFFFFF"/>
      <w:outlineLvl w:val="4"/>
    </w:pPr>
    <w:rPr>
      <w:rFonts w:ascii="Trebuchet MS" w:hAnsi="Trebuchet MS" w:cs="Arial"/>
      <w:b/>
      <w:bCs/>
      <w:color w:val="333333"/>
      <w:szCs w:val="23"/>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
    <w:name w:val="Body Text"/>
    <w:basedOn w:val="Normal"/>
    <w:pPr>
      <w:jc w:val="both"/>
    </w:pPr>
    <w:rPr>
      <w:rFonts w:ascii="Trebuchet MS" w:hAnsi="Trebuchet MS"/>
    </w:rPr>
  </w:style>
  <w:style w:type="paragraph" w:styleId="NormalWeb">
    <w:name w:val="Normal (Web)"/>
    <w:basedOn w:val="Normal"/>
    <w:pPr>
      <w:spacing w:before="100" w:beforeAutospacing="1" w:after="100" w:afterAutospacing="1"/>
    </w:pPr>
    <w:rPr>
      <w:color w:val="000000"/>
    </w:rPr>
  </w:style>
  <w:style w:type="paragraph" w:styleId="BodyText3">
    <w:name w:val="Body Text 3"/>
    <w:basedOn w:val="Normal"/>
    <w:pPr>
      <w:jc w:val="center"/>
    </w:pPr>
    <w:rPr>
      <w:rFonts w:ascii="Comic Sans MS" w:hAnsi="Comic Sans MS"/>
      <w:szCs w:val="20"/>
    </w:rPr>
  </w:style>
  <w:style w:type="paragraph" w:styleId="BodyText2">
    <w:name w:val="Body Text 2"/>
    <w:basedOn w:val="Normal"/>
    <w:pPr>
      <w:shd w:val="clear" w:color="auto" w:fill="FFFFFF"/>
    </w:pPr>
    <w:rPr>
      <w:rFonts w:ascii="Trebuchet MS" w:hAnsi="Trebuchet MS" w:cs="Arial"/>
      <w:color w:val="333333"/>
      <w:szCs w:val="23"/>
      <w:lang w:val="en"/>
    </w:rPr>
  </w:style>
  <w:style w:type="character" w:customStyle="1" w:styleId="Heading1Char">
    <w:name w:val="Heading 1 Char"/>
    <w:link w:val="Heading1"/>
    <w:rsid w:val="00481B80"/>
    <w:rPr>
      <w:b/>
      <w:sz w:val="24"/>
      <w:szCs w:val="24"/>
      <w:u w:val="single"/>
      <w:lang w:eastAsia="en-US"/>
    </w:rPr>
  </w:style>
  <w:style w:type="paragraph" w:styleId="NoSpacing">
    <w:name w:val="No Spacing"/>
    <w:basedOn w:val="Normal"/>
    <w:uiPriority w:val="1"/>
    <w:qFormat/>
    <w:rsid w:val="00193F28"/>
    <w:rPr>
      <w:rFonts w:ascii="Calibri" w:eastAsia="Calibri" w:hAnsi="Calibri" w:cs="Calibri"/>
      <w:sz w:val="22"/>
      <w:szCs w:val="22"/>
      <w:lang w:eastAsia="en-GB"/>
    </w:rPr>
  </w:style>
  <w:style w:type="character" w:styleId="Strong">
    <w:name w:val="Strong"/>
    <w:uiPriority w:val="22"/>
    <w:qFormat/>
    <w:rsid w:val="00792FC5"/>
    <w:rPr>
      <w:b/>
      <w:bCs/>
    </w:rPr>
  </w:style>
  <w:style w:type="character" w:customStyle="1" w:styleId="FooterChar">
    <w:name w:val="Footer Char"/>
    <w:link w:val="Footer"/>
    <w:rsid w:val="001A25ED"/>
    <w:rPr>
      <w:sz w:val="24"/>
      <w:szCs w:val="24"/>
      <w:lang w:eastAsia="en-US"/>
    </w:rPr>
  </w:style>
  <w:style w:type="character" w:customStyle="1" w:styleId="Heading4Char">
    <w:name w:val="Heading 4 Char"/>
    <w:link w:val="Heading4"/>
    <w:rsid w:val="00B723CD"/>
    <w:rPr>
      <w:rFonts w:ascii="Trebuchet MS" w:hAnsi="Trebuchet MS"/>
      <w:b/>
      <w:sz w:val="24"/>
      <w:szCs w:val="24"/>
      <w:lang w:eastAsia="en-US"/>
    </w:rPr>
  </w:style>
  <w:style w:type="character" w:styleId="UnresolvedMention">
    <w:name w:val="Unresolved Mention"/>
    <w:basedOn w:val="DefaultParagraphFont"/>
    <w:uiPriority w:val="99"/>
    <w:semiHidden/>
    <w:unhideWhenUsed/>
    <w:rsid w:val="00CD1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46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ynewterm.com/jobs/142601/EDV-2026-SWRC-097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Application forms are available from the Head of Personnel Services, Town Hall and Civic Offices, Westoe Road, South Shields, Tyne and Wear NE33 2RL, Tel</vt:lpstr>
    </vt:vector>
  </TitlesOfParts>
  <Company>South Tyneside M.B.C.</Company>
  <LinksUpToDate>false</LinksUpToDate>
  <CharactersWithSpaces>2295</CharactersWithSpaces>
  <SharedDoc>false</SharedDoc>
  <HLinks>
    <vt:vector size="12" baseType="variant">
      <vt:variant>
        <vt:i4>3670092</vt:i4>
      </vt:variant>
      <vt:variant>
        <vt:i4>3</vt:i4>
      </vt:variant>
      <vt:variant>
        <vt:i4>0</vt:i4>
      </vt:variant>
      <vt:variant>
        <vt:i4>5</vt:i4>
      </vt:variant>
      <vt:variant>
        <vt:lpwstr>mailto:jobs@southtyneside.gov.uk</vt:lpwstr>
      </vt:variant>
      <vt:variant>
        <vt:lpwstr/>
      </vt:variant>
      <vt:variant>
        <vt:i4>7143534</vt:i4>
      </vt:variant>
      <vt:variant>
        <vt:i4>0</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forms are available from the Head of Personnel Services, Town Hall and Civic Offices, Westoe Road, South Shields, Tyne and Wear NE33 2RL, Tel</dc:title>
  <dc:subject/>
  <dc:creator>kerrys</dc:creator>
  <cp:keywords/>
  <cp:lastModifiedBy>Carolyn Lindsay</cp:lastModifiedBy>
  <cp:revision>3</cp:revision>
  <cp:lastPrinted>2004-05-12T08:26:00Z</cp:lastPrinted>
  <dcterms:created xsi:type="dcterms:W3CDTF">2026-08-04T09:36:00Z</dcterms:created>
  <dcterms:modified xsi:type="dcterms:W3CDTF">2026-08-04T09:41:00Z</dcterms:modified>
</cp:coreProperties>
</file>