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61A0" w14:textId="7858352D" w:rsidR="003C200C" w:rsidRDefault="00AB3541">
      <w:r>
        <w:rPr>
          <w:noProof/>
        </w:rPr>
        <w:drawing>
          <wp:anchor distT="0" distB="0" distL="114300" distR="114300" simplePos="0" relativeHeight="251657728" behindDoc="1" locked="0" layoutInCell="1" allowOverlap="1" wp14:anchorId="5FAAFC45" wp14:editId="6918DD5D">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5DED6" w14:textId="77777777" w:rsidR="003C200C" w:rsidRDefault="003C200C">
      <w:pPr>
        <w:pStyle w:val="Heading8"/>
        <w:rPr>
          <w:rFonts w:ascii="Trebuchet MS" w:hAnsi="Trebuchet MS"/>
          <w:sz w:val="22"/>
        </w:rPr>
      </w:pPr>
    </w:p>
    <w:p w14:paraId="5A429BEC" w14:textId="77777777" w:rsidR="003C200C" w:rsidRDefault="003C200C"/>
    <w:p w14:paraId="48648107" w14:textId="77777777" w:rsidR="003C200C" w:rsidRDefault="003C200C">
      <w:pPr>
        <w:pStyle w:val="Footer"/>
        <w:tabs>
          <w:tab w:val="clear" w:pos="4320"/>
          <w:tab w:val="clear" w:pos="8640"/>
        </w:tabs>
      </w:pPr>
    </w:p>
    <w:p w14:paraId="52B6D0A5" w14:textId="77777777" w:rsidR="003C200C" w:rsidRDefault="003C200C">
      <w:pPr>
        <w:pStyle w:val="Heading8"/>
        <w:jc w:val="left"/>
        <w:rPr>
          <w:rFonts w:ascii="Trebuchet MS" w:hAnsi="Trebuchet MS"/>
          <w:u w:val="none"/>
        </w:rPr>
      </w:pPr>
    </w:p>
    <w:p w14:paraId="4A6F2162" w14:textId="77777777" w:rsidR="00E40E30" w:rsidRPr="00E40E30" w:rsidRDefault="00E40E30" w:rsidP="00E40E30">
      <w:pPr>
        <w:pStyle w:val="Heading8"/>
        <w:rPr>
          <w:rFonts w:ascii="Trebuchet MS" w:hAnsi="Trebuchet MS"/>
          <w:sz w:val="20"/>
        </w:rPr>
      </w:pPr>
      <w:r>
        <w:rPr>
          <w:rFonts w:ascii="Trebuchet MS" w:hAnsi="Trebuchet MS"/>
          <w:sz w:val="20"/>
        </w:rPr>
        <w:t xml:space="preserve">PLACE </w:t>
      </w:r>
      <w:r w:rsidR="00A81D09">
        <w:rPr>
          <w:rFonts w:ascii="Trebuchet MS" w:hAnsi="Trebuchet MS"/>
          <w:sz w:val="20"/>
        </w:rPr>
        <w:t>STRATEGY</w:t>
      </w:r>
    </w:p>
    <w:p w14:paraId="24608578" w14:textId="77777777" w:rsidR="003C200C" w:rsidRDefault="003C200C">
      <w:pPr>
        <w:pStyle w:val="Heading3"/>
        <w:rPr>
          <w:rFonts w:ascii="Trebuchet MS" w:hAnsi="Trebuchet MS"/>
          <w:sz w:val="20"/>
        </w:rPr>
      </w:pPr>
    </w:p>
    <w:p w14:paraId="25ED1068" w14:textId="77777777" w:rsidR="003C200C" w:rsidRDefault="003C200C">
      <w:pPr>
        <w:pStyle w:val="Heading8"/>
        <w:rPr>
          <w:rFonts w:ascii="Trebuchet MS" w:hAnsi="Trebuchet MS"/>
          <w:sz w:val="20"/>
        </w:rPr>
      </w:pPr>
      <w:r>
        <w:rPr>
          <w:rFonts w:ascii="Trebuchet MS" w:hAnsi="Trebuchet MS"/>
          <w:sz w:val="20"/>
        </w:rPr>
        <w:t>JOB DESCRIPTION</w:t>
      </w:r>
    </w:p>
    <w:p w14:paraId="129B2805" w14:textId="77777777" w:rsidR="003C200C" w:rsidRDefault="003C200C">
      <w:pPr>
        <w:rPr>
          <w:sz w:val="20"/>
        </w:rPr>
      </w:pPr>
    </w:p>
    <w:p w14:paraId="655B112B" w14:textId="77777777" w:rsidR="003C200C" w:rsidRDefault="003C200C">
      <w:pPr>
        <w:jc w:val="center"/>
        <w:rPr>
          <w:rFonts w:ascii="Trebuchet MS" w:hAnsi="Trebuchet MS"/>
          <w:sz w:val="20"/>
        </w:rPr>
      </w:pPr>
    </w:p>
    <w:p w14:paraId="1036340B" w14:textId="2985BE07" w:rsidR="004D02FB" w:rsidRDefault="004D02FB" w:rsidP="004D02FB">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Pr>
          <w:rFonts w:ascii="Trebuchet MS" w:hAnsi="Trebuchet MS"/>
          <w:sz w:val="20"/>
        </w:rPr>
        <w:tab/>
        <w:t>Employment and Skills case Worker (Young People)</w:t>
      </w:r>
    </w:p>
    <w:p w14:paraId="0A7742DF" w14:textId="77777777" w:rsidR="004D02FB" w:rsidRDefault="004D02FB" w:rsidP="004D02FB">
      <w:pPr>
        <w:jc w:val="both"/>
        <w:rPr>
          <w:rFonts w:ascii="Trebuchet MS" w:hAnsi="Trebuchet MS"/>
          <w:sz w:val="20"/>
        </w:rPr>
      </w:pPr>
    </w:p>
    <w:p w14:paraId="1C4D1352" w14:textId="15F0BBAB" w:rsidR="004D02FB" w:rsidRDefault="004D02FB" w:rsidP="004D02FB">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Pr>
          <w:rFonts w:ascii="Trebuchet MS" w:hAnsi="Trebuchet MS"/>
          <w:sz w:val="20"/>
        </w:rPr>
        <w:tab/>
        <w:t>Band 6</w:t>
      </w:r>
    </w:p>
    <w:p w14:paraId="210F2B8C" w14:textId="77777777" w:rsidR="003C200C" w:rsidRPr="004D56B7" w:rsidRDefault="003C200C">
      <w:pPr>
        <w:jc w:val="both"/>
        <w:rPr>
          <w:rFonts w:ascii="Trebuchet MS" w:hAnsi="Trebuchet MS"/>
          <w:b/>
          <w:bCs/>
          <w:sz w:val="16"/>
          <w:szCs w:val="20"/>
        </w:rPr>
      </w:pPr>
    </w:p>
    <w:p w14:paraId="5AF62D52" w14:textId="77777777" w:rsidR="004D02FB" w:rsidRPr="001E10D1" w:rsidRDefault="004D56B7" w:rsidP="004D02FB">
      <w:pPr>
        <w:jc w:val="both"/>
        <w:rPr>
          <w:rFonts w:ascii="Trebuchet MS" w:hAnsi="Trebuchet MS" w:cs="Arial"/>
          <w:b/>
          <w:bCs/>
          <w:sz w:val="20"/>
          <w:szCs w:val="20"/>
        </w:rPr>
      </w:pPr>
      <w:r w:rsidRPr="004D56B7">
        <w:rPr>
          <w:rFonts w:ascii="Trebuchet MS" w:hAnsi="Trebuchet MS" w:cs="Arial"/>
          <w:b/>
          <w:bCs/>
          <w:sz w:val="20"/>
          <w:szCs w:val="20"/>
        </w:rPr>
        <w:t>MANAGER RESPONSIBLE TO:</w:t>
      </w:r>
      <w:r w:rsidRPr="004D56B7">
        <w:rPr>
          <w:rFonts w:ascii="Trebuchet MS" w:hAnsi="Trebuchet MS" w:cs="Arial"/>
          <w:b/>
          <w:bCs/>
          <w:sz w:val="20"/>
          <w:szCs w:val="20"/>
        </w:rPr>
        <w:tab/>
      </w:r>
      <w:r w:rsidR="004D02FB" w:rsidRPr="001E10D1">
        <w:rPr>
          <w:rFonts w:ascii="Trebuchet MS" w:hAnsi="Trebuchet MS"/>
          <w:bCs/>
          <w:sz w:val="20"/>
          <w:szCs w:val="20"/>
        </w:rPr>
        <w:t>Employment and Skills Manager (Direct Delivery)</w:t>
      </w:r>
      <w:r w:rsidR="004D02FB" w:rsidRPr="001E10D1">
        <w:rPr>
          <w:rFonts w:ascii="Trebuchet MS" w:hAnsi="Trebuchet MS"/>
          <w:sz w:val="20"/>
          <w:szCs w:val="20"/>
        </w:rPr>
        <w:t xml:space="preserve"> </w:t>
      </w:r>
      <w:r w:rsidR="004D02FB" w:rsidRPr="001E10D1">
        <w:rPr>
          <w:rFonts w:ascii="Trebuchet MS" w:hAnsi="Trebuchet MS"/>
          <w:b/>
          <w:sz w:val="20"/>
          <w:szCs w:val="20"/>
        </w:rPr>
        <w:t xml:space="preserve"> </w:t>
      </w:r>
    </w:p>
    <w:p w14:paraId="5E066802" w14:textId="3135798F" w:rsidR="004D56B7" w:rsidRPr="004D56B7" w:rsidRDefault="004D56B7" w:rsidP="004D56B7">
      <w:pPr>
        <w:jc w:val="both"/>
        <w:rPr>
          <w:rFonts w:ascii="Trebuchet MS" w:hAnsi="Trebuchet MS" w:cs="Arial"/>
          <w:b/>
          <w:bCs/>
          <w:sz w:val="20"/>
          <w:szCs w:val="20"/>
        </w:rPr>
      </w:pPr>
    </w:p>
    <w:p w14:paraId="0A028B46" w14:textId="77777777" w:rsidR="003C200C" w:rsidRPr="004D56B7" w:rsidRDefault="003C200C">
      <w:pPr>
        <w:jc w:val="both"/>
        <w:rPr>
          <w:rFonts w:ascii="Trebuchet MS" w:hAnsi="Trebuchet MS"/>
          <w:sz w:val="16"/>
          <w:szCs w:val="20"/>
        </w:rPr>
      </w:pPr>
    </w:p>
    <w:p w14:paraId="1EA5C064" w14:textId="77777777" w:rsidR="003C200C" w:rsidRDefault="003C200C">
      <w:pPr>
        <w:jc w:val="both"/>
        <w:rPr>
          <w:rFonts w:ascii="Trebuchet MS" w:hAnsi="Trebuchet MS"/>
          <w:b/>
          <w:bCs/>
          <w:sz w:val="20"/>
          <w:u w:val="single"/>
        </w:rPr>
      </w:pPr>
      <w:r>
        <w:rPr>
          <w:rFonts w:ascii="Trebuchet MS" w:hAnsi="Trebuchet MS"/>
          <w:b/>
          <w:bCs/>
          <w:sz w:val="20"/>
          <w:u w:val="single"/>
        </w:rPr>
        <w:t>Overall Objectives of the Post:</w:t>
      </w:r>
    </w:p>
    <w:p w14:paraId="57D28C80" w14:textId="77777777" w:rsidR="003C200C" w:rsidRDefault="003C200C">
      <w:pPr>
        <w:jc w:val="both"/>
        <w:rPr>
          <w:rFonts w:ascii="Trebuchet MS" w:hAnsi="Trebuchet MS"/>
          <w:b/>
          <w:bCs/>
          <w:sz w:val="20"/>
        </w:rPr>
      </w:pPr>
    </w:p>
    <w:p w14:paraId="0681CEBB" w14:textId="45E031DD" w:rsidR="004D02FB" w:rsidRPr="001E10D1" w:rsidRDefault="004D02FB" w:rsidP="004D02FB">
      <w:pPr>
        <w:pStyle w:val="BodyText"/>
        <w:jc w:val="left"/>
        <w:rPr>
          <w:rFonts w:ascii="Trebuchet MS" w:hAnsi="Trebuchet MS"/>
          <w:sz w:val="20"/>
        </w:rPr>
      </w:pPr>
      <w:r>
        <w:rPr>
          <w:rFonts w:ascii="Trebuchet MS" w:hAnsi="Trebuchet MS"/>
          <w:sz w:val="20"/>
        </w:rPr>
        <w:t xml:space="preserve">To </w:t>
      </w:r>
      <w:r w:rsidRPr="001E10D1">
        <w:rPr>
          <w:rFonts w:ascii="Trebuchet MS" w:hAnsi="Trebuchet MS"/>
          <w:sz w:val="20"/>
        </w:rPr>
        <w:t>provide impartial careers information advice and guidance to young people to ensure that they maximise the opportunities to improve outcomes in education, training and employment.</w:t>
      </w:r>
    </w:p>
    <w:p w14:paraId="3CE4909C" w14:textId="77777777" w:rsidR="004D02FB" w:rsidRPr="001E10D1" w:rsidRDefault="004D02FB" w:rsidP="004D02FB">
      <w:pPr>
        <w:pStyle w:val="BodyText"/>
        <w:jc w:val="left"/>
        <w:rPr>
          <w:rFonts w:ascii="Trebuchet MS" w:hAnsi="Trebuchet MS"/>
          <w:sz w:val="20"/>
        </w:rPr>
      </w:pPr>
    </w:p>
    <w:p w14:paraId="278C7EC0" w14:textId="4EFF272A" w:rsidR="004D02FB" w:rsidRPr="001E10D1" w:rsidRDefault="004D02FB" w:rsidP="004D02FB">
      <w:pPr>
        <w:pStyle w:val="BodyText"/>
        <w:jc w:val="left"/>
        <w:rPr>
          <w:rFonts w:ascii="Trebuchet MS" w:hAnsi="Trebuchet MS"/>
          <w:color w:val="000000"/>
          <w:sz w:val="20"/>
        </w:rPr>
      </w:pPr>
      <w:r>
        <w:rPr>
          <w:rFonts w:ascii="Trebuchet MS" w:hAnsi="Trebuchet MS"/>
          <w:color w:val="000000"/>
          <w:sz w:val="20"/>
        </w:rPr>
        <w:t>To c</w:t>
      </w:r>
      <w:r w:rsidRPr="001E10D1">
        <w:rPr>
          <w:rFonts w:ascii="Trebuchet MS" w:hAnsi="Trebuchet MS"/>
          <w:color w:val="000000"/>
          <w:sz w:val="20"/>
        </w:rPr>
        <w:t xml:space="preserve">ontribute to the </w:t>
      </w:r>
      <w:r>
        <w:rPr>
          <w:rFonts w:ascii="Trebuchet MS" w:hAnsi="Trebuchet MS"/>
          <w:color w:val="000000"/>
          <w:sz w:val="20"/>
        </w:rPr>
        <w:t>C</w:t>
      </w:r>
      <w:r w:rsidRPr="001E10D1">
        <w:rPr>
          <w:rFonts w:ascii="Trebuchet MS" w:hAnsi="Trebuchet MS"/>
          <w:color w:val="000000"/>
          <w:sz w:val="20"/>
        </w:rPr>
        <w:t xml:space="preserve">ouncil’s commitment to vulnerable young people by delivering interventions through casework to a variety and range of young people. </w:t>
      </w:r>
      <w:r>
        <w:rPr>
          <w:rFonts w:ascii="Trebuchet MS" w:hAnsi="Trebuchet MS"/>
          <w:color w:val="000000"/>
          <w:sz w:val="20"/>
        </w:rPr>
        <w:t xml:space="preserve"> </w:t>
      </w:r>
      <w:r w:rsidRPr="001E10D1">
        <w:rPr>
          <w:rFonts w:ascii="Trebuchet MS" w:hAnsi="Trebuchet MS"/>
          <w:color w:val="000000"/>
          <w:sz w:val="20"/>
        </w:rPr>
        <w:t>This includes</w:t>
      </w:r>
      <w:r>
        <w:rPr>
          <w:rFonts w:ascii="Trebuchet MS" w:hAnsi="Trebuchet MS"/>
          <w:color w:val="000000"/>
          <w:sz w:val="20"/>
        </w:rPr>
        <w:t>,</w:t>
      </w:r>
      <w:r w:rsidRPr="001E10D1">
        <w:rPr>
          <w:rFonts w:ascii="Trebuchet MS" w:hAnsi="Trebuchet MS"/>
          <w:color w:val="000000"/>
          <w:sz w:val="20"/>
        </w:rPr>
        <w:t xml:space="preserve"> but is not exclusive to, those who are </w:t>
      </w:r>
      <w:r w:rsidRPr="00017FF7">
        <w:rPr>
          <w:rFonts w:ascii="Trebuchet MS" w:hAnsi="Trebuchet MS"/>
          <w:color w:val="000000"/>
          <w:sz w:val="20"/>
        </w:rPr>
        <w:t>Not in Education, Employment or Training (NEET), or who are at risk of becoming NEET</w:t>
      </w:r>
      <w:r>
        <w:rPr>
          <w:rFonts w:ascii="Trebuchet MS" w:hAnsi="Trebuchet MS"/>
          <w:color w:val="000000"/>
          <w:sz w:val="20"/>
        </w:rPr>
        <w:t xml:space="preserve"> </w:t>
      </w:r>
      <w:r w:rsidRPr="001E10D1">
        <w:rPr>
          <w:rFonts w:ascii="Trebuchet MS" w:hAnsi="Trebuchet MS"/>
          <w:color w:val="000000"/>
          <w:sz w:val="20"/>
        </w:rPr>
        <w:t xml:space="preserve">and those </w:t>
      </w:r>
      <w:r>
        <w:rPr>
          <w:rFonts w:ascii="Trebuchet MS" w:hAnsi="Trebuchet MS"/>
          <w:color w:val="000000"/>
          <w:sz w:val="20"/>
        </w:rPr>
        <w:t>with Special Educational Needs and Disabilities (SEND)</w:t>
      </w:r>
      <w:r w:rsidRPr="001E10D1">
        <w:rPr>
          <w:rFonts w:ascii="Trebuchet MS" w:hAnsi="Trebuchet MS"/>
          <w:color w:val="000000"/>
          <w:sz w:val="20"/>
        </w:rPr>
        <w:t xml:space="preserve">. </w:t>
      </w:r>
    </w:p>
    <w:p w14:paraId="4364F1FA" w14:textId="77777777" w:rsidR="003C200C" w:rsidRDefault="003C200C">
      <w:pPr>
        <w:pStyle w:val="BodyText"/>
        <w:rPr>
          <w:rFonts w:ascii="Trebuchet MS" w:hAnsi="Trebuchet MS"/>
          <w:sz w:val="20"/>
        </w:rPr>
      </w:pPr>
    </w:p>
    <w:p w14:paraId="12A3D7BE" w14:textId="77777777" w:rsidR="003C200C" w:rsidRDefault="003C200C">
      <w:pPr>
        <w:jc w:val="both"/>
        <w:rPr>
          <w:rFonts w:ascii="Trebuchet MS" w:hAnsi="Trebuchet MS"/>
          <w:sz w:val="20"/>
        </w:rPr>
      </w:pPr>
    </w:p>
    <w:p w14:paraId="32985849" w14:textId="77777777" w:rsidR="003C200C" w:rsidRDefault="003C200C">
      <w:pPr>
        <w:pStyle w:val="Heading1"/>
        <w:jc w:val="both"/>
        <w:rPr>
          <w:rFonts w:ascii="Trebuchet MS" w:hAnsi="Trebuchet MS"/>
          <w:sz w:val="20"/>
          <w:u w:val="single"/>
        </w:rPr>
      </w:pPr>
      <w:r>
        <w:rPr>
          <w:rFonts w:ascii="Trebuchet MS" w:hAnsi="Trebuchet MS"/>
          <w:sz w:val="20"/>
          <w:u w:val="single"/>
        </w:rPr>
        <w:t>Key Tasks of the Post:</w:t>
      </w:r>
    </w:p>
    <w:p w14:paraId="197FAE35" w14:textId="77777777" w:rsidR="003C200C" w:rsidRDefault="003C200C" w:rsidP="004D02FB">
      <w:pPr>
        <w:jc w:val="both"/>
        <w:rPr>
          <w:rFonts w:ascii="Trebuchet MS" w:hAnsi="Trebuchet MS"/>
          <w:b/>
          <w:bCs/>
          <w:sz w:val="20"/>
        </w:rPr>
      </w:pPr>
    </w:p>
    <w:p w14:paraId="5AB9F55C" w14:textId="77777777" w:rsidR="004D02FB" w:rsidRPr="001E10D1" w:rsidRDefault="004D02FB" w:rsidP="004D02FB">
      <w:pPr>
        <w:numPr>
          <w:ilvl w:val="0"/>
          <w:numId w:val="3"/>
        </w:numPr>
        <w:ind w:left="284" w:hanging="284"/>
        <w:jc w:val="both"/>
        <w:rPr>
          <w:rFonts w:ascii="Trebuchet MS" w:hAnsi="Trebuchet MS"/>
          <w:b/>
          <w:bCs/>
          <w:i/>
          <w:sz w:val="20"/>
        </w:rPr>
      </w:pPr>
      <w:r w:rsidRPr="001E10D1">
        <w:rPr>
          <w:rFonts w:ascii="Trebuchet MS" w:hAnsi="Trebuchet MS"/>
          <w:b/>
          <w:bCs/>
          <w:i/>
          <w:sz w:val="20"/>
        </w:rPr>
        <w:t>You will achieve these objectives by:</w:t>
      </w:r>
    </w:p>
    <w:p w14:paraId="2B06BABE"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Developing and maintaining a close and effective working relationship with internal teams and external partners to receive referrals for careers and job search support.</w:t>
      </w:r>
    </w:p>
    <w:p w14:paraId="3C36C937"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color w:val="000000"/>
          <w:sz w:val="20"/>
        </w:rPr>
      </w:pPr>
      <w:r w:rsidRPr="001E10D1">
        <w:rPr>
          <w:rFonts w:ascii="Trebuchet MS" w:hAnsi="Trebuchet MS"/>
          <w:snapToGrid w:val="0"/>
          <w:sz w:val="20"/>
        </w:rPr>
        <w:t xml:space="preserve">Delivering a personalised service to meet the long-term outcomes and aspirations of </w:t>
      </w:r>
      <w:r w:rsidRPr="001E10D1">
        <w:rPr>
          <w:rFonts w:ascii="Trebuchet MS" w:hAnsi="Trebuchet MS"/>
          <w:sz w:val="20"/>
        </w:rPr>
        <w:t>young people</w:t>
      </w:r>
      <w:r w:rsidRPr="001E10D1">
        <w:rPr>
          <w:rFonts w:ascii="Trebuchet MS" w:hAnsi="Trebuchet MS"/>
          <w:snapToGrid w:val="0"/>
          <w:sz w:val="20"/>
        </w:rPr>
        <w:t xml:space="preserve"> who are seeking employment or are economically inactive, including those who</w:t>
      </w:r>
      <w:r w:rsidRPr="001E10D1">
        <w:rPr>
          <w:rFonts w:ascii="Trebuchet MS" w:hAnsi="Trebuchet MS"/>
          <w:sz w:val="20"/>
        </w:rPr>
        <w:t xml:space="preserve"> </w:t>
      </w:r>
      <w:r w:rsidRPr="001E10D1">
        <w:rPr>
          <w:rFonts w:ascii="Trebuchet MS" w:hAnsi="Trebuchet MS"/>
          <w:color w:val="000000"/>
          <w:sz w:val="20"/>
        </w:rPr>
        <w:t xml:space="preserve">are NEET or at risk of NEET and those </w:t>
      </w:r>
      <w:r>
        <w:rPr>
          <w:rFonts w:ascii="Trebuchet MS" w:hAnsi="Trebuchet MS"/>
          <w:color w:val="000000"/>
          <w:sz w:val="20"/>
        </w:rPr>
        <w:t>with</w:t>
      </w:r>
      <w:r w:rsidRPr="001E10D1">
        <w:rPr>
          <w:rFonts w:ascii="Trebuchet MS" w:hAnsi="Trebuchet MS"/>
          <w:color w:val="000000"/>
          <w:sz w:val="20"/>
        </w:rPr>
        <w:t xml:space="preserve"> SEND</w:t>
      </w:r>
      <w:r>
        <w:rPr>
          <w:rFonts w:ascii="Trebuchet MS" w:hAnsi="Trebuchet MS"/>
          <w:color w:val="000000"/>
          <w:sz w:val="20"/>
        </w:rPr>
        <w:t>, including those with Education, Health and Care Plans</w:t>
      </w:r>
      <w:r w:rsidRPr="001E10D1">
        <w:rPr>
          <w:rFonts w:ascii="Trebuchet MS" w:hAnsi="Trebuchet MS"/>
          <w:color w:val="000000"/>
          <w:sz w:val="20"/>
        </w:rPr>
        <w:t xml:space="preserve">. </w:t>
      </w:r>
    </w:p>
    <w:p w14:paraId="1CD213AE" w14:textId="2D8E5D96"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 xml:space="preserve">Providing effective IAG including action planning and considering the holistic support needed to ensure a sustainable journey into employment.  </w:t>
      </w:r>
    </w:p>
    <w:p w14:paraId="4249C5BD"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Supporting customers continued personal and career related development, working to address any training or development needs and access resources or any other appropriate service.</w:t>
      </w:r>
    </w:p>
    <w:p w14:paraId="2333C119"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Developing and maintaining effective relationships and knowledge of programmes and organisations for signposting services.</w:t>
      </w:r>
    </w:p>
    <w:p w14:paraId="1383A2F8"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 xml:space="preserve">Building and maintaining effective relationships with customers, ensuring continuous engagement; including when they are referred out to other provision. </w:t>
      </w:r>
    </w:p>
    <w:p w14:paraId="3C0FB120" w14:textId="74DD59D2"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Identifying and working in outreach locations to deliver a high-quality service.</w:t>
      </w:r>
    </w:p>
    <w:p w14:paraId="410AF8D5"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Building and maintaining a caseload of customers, ensuring progression targets are met.</w:t>
      </w:r>
    </w:p>
    <w:p w14:paraId="5CF8E5E8"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Building up and maintaining a wide working knowledge of labour market information and opportunities for training.</w:t>
      </w:r>
    </w:p>
    <w:p w14:paraId="5398F003"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Supporting customers with the development of work-related activities, such as CV writing, job searching and interview techniques.</w:t>
      </w:r>
    </w:p>
    <w:p w14:paraId="2D3C9129"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t>Being accountable for customer tracking and providing post-employment support.</w:t>
      </w:r>
    </w:p>
    <w:p w14:paraId="0799A538" w14:textId="77777777" w:rsidR="004D02FB" w:rsidRPr="001E10D1" w:rsidRDefault="004D02FB" w:rsidP="004D02FB">
      <w:pPr>
        <w:pStyle w:val="ListParagraph"/>
        <w:numPr>
          <w:ilvl w:val="0"/>
          <w:numId w:val="4"/>
        </w:numPr>
        <w:spacing w:before="120"/>
        <w:ind w:left="568" w:hanging="284"/>
        <w:contextualSpacing w:val="0"/>
        <w:rPr>
          <w:rFonts w:ascii="Trebuchet MS" w:hAnsi="Trebuchet MS"/>
          <w:snapToGrid w:val="0"/>
          <w:sz w:val="20"/>
          <w:lang w:eastAsia="en-US"/>
        </w:rPr>
      </w:pPr>
      <w:r w:rsidRPr="001E10D1">
        <w:rPr>
          <w:rFonts w:ascii="Trebuchet MS" w:hAnsi="Trebuchet MS"/>
          <w:snapToGrid w:val="0"/>
          <w:sz w:val="20"/>
          <w:lang w:eastAsia="en-US"/>
        </w:rPr>
        <w:lastRenderedPageBreak/>
        <w:t>Being prepared to work, at times, outside the normal working day.  To undertake group work with customers on evenings and weekends, when required.</w:t>
      </w:r>
    </w:p>
    <w:p w14:paraId="2C640839" w14:textId="77777777" w:rsidR="004D02FB" w:rsidRPr="001E10D1" w:rsidRDefault="004D02FB" w:rsidP="004D02FB">
      <w:pPr>
        <w:numPr>
          <w:ilvl w:val="0"/>
          <w:numId w:val="4"/>
        </w:numPr>
        <w:spacing w:before="120"/>
        <w:ind w:left="568" w:hanging="284"/>
        <w:rPr>
          <w:rFonts w:ascii="Trebuchet MS" w:hAnsi="Trebuchet MS"/>
          <w:snapToGrid w:val="0"/>
          <w:sz w:val="20"/>
        </w:rPr>
      </w:pPr>
      <w:r w:rsidRPr="001E10D1">
        <w:rPr>
          <w:rFonts w:ascii="Trebuchet MS" w:hAnsi="Trebuchet MS"/>
          <w:snapToGrid w:val="0"/>
          <w:sz w:val="20"/>
        </w:rPr>
        <w:t>Taking responsibility for business improvement projects as the need arises.</w:t>
      </w:r>
    </w:p>
    <w:p w14:paraId="149C3300" w14:textId="77777777" w:rsidR="004D02FB" w:rsidRPr="001E10D1" w:rsidRDefault="004D02FB" w:rsidP="004D02FB">
      <w:pPr>
        <w:jc w:val="both"/>
        <w:rPr>
          <w:rFonts w:ascii="Trebuchet MS" w:hAnsi="Trebuchet MS"/>
          <w:sz w:val="20"/>
        </w:rPr>
      </w:pPr>
    </w:p>
    <w:p w14:paraId="4E06928F" w14:textId="77777777" w:rsidR="003C200C" w:rsidRDefault="003C200C">
      <w:pPr>
        <w:jc w:val="both"/>
        <w:rPr>
          <w:rFonts w:ascii="Trebuchet MS" w:hAnsi="Trebuchet MS"/>
          <w:sz w:val="20"/>
        </w:rPr>
      </w:pPr>
    </w:p>
    <w:p w14:paraId="6D314FEA" w14:textId="77777777" w:rsidR="00F322E1" w:rsidRPr="004D02FB" w:rsidRDefault="00F322E1" w:rsidP="00F322E1">
      <w:pPr>
        <w:pStyle w:val="BodyText3"/>
        <w:rPr>
          <w:color w:val="auto"/>
        </w:rPr>
      </w:pPr>
      <w:r w:rsidRPr="004D02FB">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7D3A74A" w14:textId="77777777" w:rsidR="003C200C" w:rsidRDefault="003C200C">
      <w:pPr>
        <w:rPr>
          <w:rFonts w:ascii="Trebuchet MS" w:hAnsi="Trebuchet MS"/>
          <w:sz w:val="20"/>
        </w:rPr>
      </w:pPr>
    </w:p>
    <w:p w14:paraId="2DC58F49" w14:textId="77777777" w:rsidR="003C200C" w:rsidRDefault="003C200C">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F16AF5A" w14:textId="77777777" w:rsidR="003C200C" w:rsidRDefault="003C200C">
      <w:pPr>
        <w:rPr>
          <w:rFonts w:ascii="Trebuchet MS" w:hAnsi="Trebuchet MS"/>
          <w:sz w:val="20"/>
        </w:rPr>
      </w:pPr>
    </w:p>
    <w:p w14:paraId="7451BC46" w14:textId="77777777" w:rsidR="003C200C" w:rsidRDefault="003C200C">
      <w:pPr>
        <w:rPr>
          <w:rFonts w:ascii="Trebuchet MS" w:hAnsi="Trebuchet MS"/>
          <w:sz w:val="20"/>
        </w:rPr>
      </w:pPr>
      <w:r>
        <w:rPr>
          <w:rFonts w:ascii="Trebuchet MS" w:hAnsi="Trebuchet MS"/>
          <w:sz w:val="20"/>
        </w:rPr>
        <w:t>All employees have a responsibility of care for their own and others’ health and safety.</w:t>
      </w:r>
    </w:p>
    <w:p w14:paraId="7EB0CC8D" w14:textId="77777777" w:rsidR="003C200C" w:rsidRDefault="003C200C">
      <w:pPr>
        <w:rPr>
          <w:rFonts w:ascii="Trebuchet MS" w:hAnsi="Trebuchet MS"/>
          <w:sz w:val="20"/>
        </w:rPr>
      </w:pPr>
    </w:p>
    <w:p w14:paraId="5FA438A1" w14:textId="77777777" w:rsidR="003C200C" w:rsidRDefault="003C200C">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A1D589F" w14:textId="77777777" w:rsidR="003C200C" w:rsidRDefault="003C200C">
      <w:pPr>
        <w:ind w:left="5040" w:firstLine="720"/>
        <w:jc w:val="both"/>
        <w:rPr>
          <w:rFonts w:ascii="Trebuchet MS" w:hAnsi="Trebuchet MS"/>
          <w:sz w:val="20"/>
        </w:rPr>
      </w:pPr>
    </w:p>
    <w:p w14:paraId="12DDA754" w14:textId="6A77A462" w:rsidR="003C200C" w:rsidRDefault="003C200C">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4D02FB">
        <w:rPr>
          <w:rFonts w:ascii="Trebuchet MS" w:hAnsi="Trebuchet MS"/>
          <w:sz w:val="20"/>
        </w:rPr>
        <w:t>SD/KDS</w:t>
      </w:r>
    </w:p>
    <w:p w14:paraId="5C68F3A4" w14:textId="77777777" w:rsidR="003C200C" w:rsidRDefault="003C200C">
      <w:pPr>
        <w:ind w:left="5040" w:firstLine="720"/>
        <w:jc w:val="both"/>
        <w:rPr>
          <w:rFonts w:ascii="Trebuchet MS" w:hAnsi="Trebuchet MS"/>
          <w:sz w:val="20"/>
        </w:rPr>
      </w:pPr>
    </w:p>
    <w:p w14:paraId="4157C846" w14:textId="58A7527A" w:rsidR="003C200C" w:rsidRDefault="003C200C">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4D02FB">
        <w:rPr>
          <w:rFonts w:ascii="Trebuchet MS" w:hAnsi="Trebuchet MS"/>
          <w:sz w:val="20"/>
        </w:rPr>
        <w:t>06/08/2026</w:t>
      </w:r>
    </w:p>
    <w:sectPr w:rsidR="003C200C">
      <w:footerReference w:type="default" r:id="rId8"/>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185C" w14:textId="77777777" w:rsidR="006112F4" w:rsidRDefault="006112F4">
      <w:r>
        <w:separator/>
      </w:r>
    </w:p>
  </w:endnote>
  <w:endnote w:type="continuationSeparator" w:id="0">
    <w:p w14:paraId="3DE1BD43" w14:textId="77777777" w:rsidR="006112F4" w:rsidRDefault="0061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8CE4" w14:textId="720F6068" w:rsidR="003C200C" w:rsidRPr="008F64E4" w:rsidRDefault="004D02FB" w:rsidP="008F64E4">
    <w:pPr>
      <w:pStyle w:val="Footer"/>
    </w:pPr>
    <w:r>
      <w:rPr>
        <w:rFonts w:ascii="Trebuchet MS" w:hAnsi="Trebuchet MS"/>
        <w:sz w:val="16"/>
      </w:rPr>
      <w:t>Employment and Skills Case Worker</w:t>
    </w:r>
    <w:r w:rsidR="008F64E4">
      <w:rPr>
        <w:rFonts w:ascii="Trebuchet MS" w:hAnsi="Trebuchet MS"/>
        <w:sz w:val="16"/>
      </w:rPr>
      <w:t xml:space="preserve"> JD – </w:t>
    </w:r>
    <w:r>
      <w:rPr>
        <w:rFonts w:ascii="Trebuchet MS" w:hAnsi="Trebuchet MS"/>
        <w:sz w:val="16"/>
      </w:rPr>
      <w:t>06.08.26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24AC" w14:textId="77777777" w:rsidR="006112F4" w:rsidRDefault="006112F4">
      <w:r>
        <w:separator/>
      </w:r>
    </w:p>
  </w:footnote>
  <w:footnote w:type="continuationSeparator" w:id="0">
    <w:p w14:paraId="0B87E4FF" w14:textId="77777777" w:rsidR="006112F4" w:rsidRDefault="00611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66625E"/>
    <w:multiLevelType w:val="hybridMultilevel"/>
    <w:tmpl w:val="F3C2D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B90C9F"/>
    <w:multiLevelType w:val="hybridMultilevel"/>
    <w:tmpl w:val="E3A26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1749846">
    <w:abstractNumId w:val="0"/>
  </w:num>
  <w:num w:numId="2" w16cid:durableId="2014919082">
    <w:abstractNumId w:val="1"/>
  </w:num>
  <w:num w:numId="3" w16cid:durableId="526875639">
    <w:abstractNumId w:val="2"/>
  </w:num>
  <w:num w:numId="4" w16cid:durableId="311956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C7C"/>
    <w:rsid w:val="000053CB"/>
    <w:rsid w:val="000326FC"/>
    <w:rsid w:val="0008666E"/>
    <w:rsid w:val="000A1F9E"/>
    <w:rsid w:val="000B37F4"/>
    <w:rsid w:val="0014582B"/>
    <w:rsid w:val="003C200C"/>
    <w:rsid w:val="00404AB9"/>
    <w:rsid w:val="004464EF"/>
    <w:rsid w:val="00447344"/>
    <w:rsid w:val="004D02FB"/>
    <w:rsid w:val="004D56B7"/>
    <w:rsid w:val="006112F4"/>
    <w:rsid w:val="00671983"/>
    <w:rsid w:val="006B142A"/>
    <w:rsid w:val="007A073B"/>
    <w:rsid w:val="007C335E"/>
    <w:rsid w:val="007D0EF2"/>
    <w:rsid w:val="008062DA"/>
    <w:rsid w:val="008B0000"/>
    <w:rsid w:val="008B76FC"/>
    <w:rsid w:val="008F64E4"/>
    <w:rsid w:val="00906416"/>
    <w:rsid w:val="00941586"/>
    <w:rsid w:val="009E2EAA"/>
    <w:rsid w:val="00A720C7"/>
    <w:rsid w:val="00A81D09"/>
    <w:rsid w:val="00AB21B9"/>
    <w:rsid w:val="00AB3541"/>
    <w:rsid w:val="00AC4ADA"/>
    <w:rsid w:val="00B03421"/>
    <w:rsid w:val="00C46499"/>
    <w:rsid w:val="00D67AD5"/>
    <w:rsid w:val="00DC3592"/>
    <w:rsid w:val="00DC43BB"/>
    <w:rsid w:val="00DE1264"/>
    <w:rsid w:val="00E23C7C"/>
    <w:rsid w:val="00E40E30"/>
    <w:rsid w:val="00E451BB"/>
    <w:rsid w:val="00E51298"/>
    <w:rsid w:val="00F128FF"/>
    <w:rsid w:val="00F32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DBE40"/>
  <w15:chartTrackingRefBased/>
  <w15:docId w15:val="{42E11718-AF96-495A-A470-AFB77A7D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F322E1"/>
    <w:rPr>
      <w:rFonts w:ascii="Trebuchet MS" w:hAnsi="Trebuchet MS"/>
      <w:color w:val="FF0000"/>
      <w:szCs w:val="24"/>
      <w:lang w:eastAsia="en-US"/>
    </w:rPr>
  </w:style>
  <w:style w:type="paragraph" w:styleId="ListParagraph">
    <w:name w:val="List Paragraph"/>
    <w:basedOn w:val="Normal"/>
    <w:uiPriority w:val="34"/>
    <w:qFormat/>
    <w:rsid w:val="004D02FB"/>
    <w:pPr>
      <w:ind w:left="720"/>
      <w:contextualSpacing/>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3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2026-08-06T14:43:00Z</dcterms:created>
  <dcterms:modified xsi:type="dcterms:W3CDTF">2026-08-06T14:43:00Z</dcterms:modified>
</cp:coreProperties>
</file>