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F1967" w14:textId="58032D40" w:rsidR="00937EBA" w:rsidRDefault="00937EBA" w:rsidP="00CF1861">
      <w:pPr>
        <w:spacing w:line="240" w:lineRule="auto"/>
        <w:ind w:left="0" w:hanging="2"/>
        <w:rPr>
          <w:rFonts w:ascii="Trebuchet MS" w:eastAsia="Trebuchet MS" w:hAnsi="Trebuchet MS" w:cs="Trebuchet MS"/>
          <w:sz w:val="20"/>
          <w:szCs w:val="20"/>
        </w:rPr>
      </w:pPr>
    </w:p>
    <w:p w14:paraId="17859A6A" w14:textId="0CEBCBBE" w:rsidR="00937EBA" w:rsidRDefault="00CF1861"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r>
        <w:rPr>
          <w:noProof/>
          <w:lang w:eastAsia="en-GB"/>
        </w:rPr>
        <mc:AlternateContent>
          <mc:Choice Requires="wps">
            <w:drawing>
              <wp:anchor distT="0" distB="0" distL="114300" distR="114300" simplePos="0" relativeHeight="251658240" behindDoc="0" locked="0" layoutInCell="1" hidden="0" allowOverlap="1" wp14:anchorId="4484C386" wp14:editId="4CABF168">
                <wp:simplePos x="0" y="0"/>
                <wp:positionH relativeFrom="column">
                  <wp:posOffset>355600</wp:posOffset>
                </wp:positionH>
                <wp:positionV relativeFrom="paragraph">
                  <wp:posOffset>92710</wp:posOffset>
                </wp:positionV>
                <wp:extent cx="2066925" cy="352425"/>
                <wp:effectExtent l="0" t="0" r="0" b="0"/>
                <wp:wrapNone/>
                <wp:docPr id="1" name="Rectangle 1"/>
                <wp:cNvGraphicFramePr/>
                <a:graphic xmlns:a="http://schemas.openxmlformats.org/drawingml/2006/main">
                  <a:graphicData uri="http://schemas.microsoft.com/office/word/2010/wordprocessingShape">
                    <wps:wsp>
                      <wps:cNvSpPr/>
                      <wps:spPr>
                        <a:xfrm>
                          <a:off x="0" y="0"/>
                          <a:ext cx="2066925" cy="352425"/>
                        </a:xfrm>
                        <a:prstGeom prst="rect">
                          <a:avLst/>
                        </a:prstGeom>
                        <a:solidFill>
                          <a:srgbClr val="FFFFFF"/>
                        </a:solidFill>
                        <a:ln>
                          <a:noFill/>
                        </a:ln>
                      </wps:spPr>
                      <wps:txbx>
                        <w:txbxContent>
                          <w:p w14:paraId="325D0252" w14:textId="77777777" w:rsidR="00937EBA" w:rsidRDefault="008F0E53" w:rsidP="00144121">
                            <w:pPr>
                              <w:spacing w:line="240" w:lineRule="auto"/>
                              <w:ind w:left="0" w:hanging="2"/>
                            </w:pPr>
                            <w:r>
                              <w:rPr>
                                <w:rFonts w:ascii="Arial" w:eastAsia="Arial" w:hAnsi="Arial" w:cs="Arial"/>
                                <w:b/>
                                <w:color w:val="000000"/>
                                <w:sz w:val="22"/>
                              </w:rPr>
                              <w:t xml:space="preserve">  </w:t>
                            </w:r>
                          </w:p>
                          <w:p w14:paraId="352ED982" w14:textId="77777777" w:rsidR="00937EBA" w:rsidRDefault="00937EBA" w:rsidP="00144121">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4484C386" id="Rectangle 1" o:spid="_x0000_s1026" style="position:absolute;margin-left:28pt;margin-top:7.3pt;width:162.75pt;height:27.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" stroked="f">
                <v:textbox inset="2.53958mm,1.2694mm,2.53958mm,1.2694mm">
                  <w:txbxContent>
                    <w:p w14:paraId="325D0252" w14:textId="77777777" w:rsidR="00937EBA" w:rsidRDefault="008F0E53" w:rsidP="00144121">
                      <w:pPr>
                        <w:spacing w:line="240" w:lineRule="auto"/>
                        <w:ind w:left="0" w:hanging="2"/>
                      </w:pPr>
                      <w:r>
                        <w:rPr>
                          <w:rFonts w:ascii="Arial" w:eastAsia="Arial" w:hAnsi="Arial" w:cs="Arial"/>
                          <w:b/>
                          <w:color w:val="000000"/>
                          <w:sz w:val="22"/>
                        </w:rPr>
                        <w:t xml:space="preserve">  </w:t>
                      </w:r>
                    </w:p>
                    <w:p w14:paraId="352ED982" w14:textId="77777777" w:rsidR="00937EBA" w:rsidRDefault="00937EBA" w:rsidP="00144121">
                      <w:pPr>
                        <w:spacing w:line="240" w:lineRule="auto"/>
                        <w:ind w:left="0" w:hanging="2"/>
                      </w:pPr>
                    </w:p>
                  </w:txbxContent>
                </v:textbox>
              </v:rect>
            </w:pict>
          </mc:Fallback>
        </mc:AlternateContent>
      </w:r>
    </w:p>
    <w:p w14:paraId="357B2700" w14:textId="48E431A2" w:rsidR="00937EBA" w:rsidRDefault="00CF1861" w:rsidP="00CF1861">
      <w:pPr>
        <w:pBdr>
          <w:top w:val="nil"/>
          <w:left w:val="nil"/>
          <w:bottom w:val="nil"/>
          <w:right w:val="nil"/>
          <w:between w:val="nil"/>
        </w:pBdr>
        <w:tabs>
          <w:tab w:val="center" w:pos="4320"/>
          <w:tab w:val="right" w:pos="8640"/>
        </w:tabs>
        <w:spacing w:line="240" w:lineRule="auto"/>
        <w:ind w:left="0" w:hanging="2"/>
        <w:jc w:val="center"/>
        <w:rPr>
          <w:rFonts w:ascii="Trebuchet MS" w:eastAsia="Trebuchet MS" w:hAnsi="Trebuchet MS" w:cs="Trebuchet MS"/>
          <w:color w:val="000000"/>
          <w:sz w:val="20"/>
          <w:szCs w:val="20"/>
        </w:rPr>
      </w:pPr>
      <w:r>
        <w:rPr>
          <w:noProof/>
        </w:rPr>
        <w:drawing>
          <wp:inline distT="0" distB="0" distL="0" distR="0" wp14:anchorId="7550FDDF" wp14:editId="3F28550A">
            <wp:extent cx="2387600" cy="1155700"/>
            <wp:effectExtent l="0" t="0" r="0" b="0"/>
            <wp:docPr id="2010909683" name="Picture 2010909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5094067D" w14:textId="77777777" w:rsidR="00937EBA" w:rsidRDefault="00937EBA"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p>
    <w:p w14:paraId="669D3042" w14:textId="33F5B27C" w:rsidR="00937EBA" w:rsidRDefault="008F0E53" w:rsidP="00CF1861">
      <w:pPr>
        <w:pBdr>
          <w:top w:val="nil"/>
          <w:left w:val="nil"/>
          <w:bottom w:val="nil"/>
          <w:right w:val="nil"/>
          <w:between w:val="nil"/>
        </w:pBdr>
        <w:tabs>
          <w:tab w:val="center" w:pos="4320"/>
          <w:tab w:val="right" w:pos="8640"/>
        </w:tabs>
        <w:spacing w:line="240" w:lineRule="auto"/>
        <w:ind w:left="0" w:hanging="2"/>
        <w:jc w:val="center"/>
        <w:rPr>
          <w:rFonts w:ascii="Trebuchet MS" w:eastAsia="Trebuchet MS" w:hAnsi="Trebuchet MS" w:cs="Trebuchet MS"/>
          <w:color w:val="000000"/>
          <w:sz w:val="20"/>
          <w:szCs w:val="20"/>
          <w:u w:val="single"/>
        </w:rPr>
      </w:pPr>
      <w:r>
        <w:rPr>
          <w:rFonts w:ascii="Trebuchet MS" w:eastAsia="Trebuchet MS" w:hAnsi="Trebuchet MS" w:cs="Trebuchet MS"/>
          <w:b/>
          <w:color w:val="000000"/>
          <w:sz w:val="20"/>
          <w:szCs w:val="20"/>
          <w:u w:val="single"/>
        </w:rPr>
        <w:t>CHILDREN</w:t>
      </w:r>
      <w:r w:rsidR="009305B9">
        <w:rPr>
          <w:rFonts w:ascii="Trebuchet MS" w:eastAsia="Trebuchet MS" w:hAnsi="Trebuchet MS" w:cs="Trebuchet MS"/>
          <w:b/>
          <w:color w:val="000000"/>
          <w:sz w:val="20"/>
          <w:szCs w:val="20"/>
          <w:u w:val="single"/>
        </w:rPr>
        <w:t>S SERVICES</w:t>
      </w:r>
    </w:p>
    <w:p w14:paraId="37514558" w14:textId="77777777" w:rsidR="00937EBA" w:rsidRDefault="00937EBA" w:rsidP="00CF1861">
      <w:pPr>
        <w:pBdr>
          <w:top w:val="nil"/>
          <w:left w:val="nil"/>
          <w:bottom w:val="nil"/>
          <w:right w:val="nil"/>
          <w:between w:val="nil"/>
        </w:pBdr>
        <w:tabs>
          <w:tab w:val="center" w:pos="4320"/>
          <w:tab w:val="right" w:pos="8640"/>
        </w:tabs>
        <w:spacing w:line="240" w:lineRule="auto"/>
        <w:ind w:left="0" w:hanging="2"/>
        <w:jc w:val="center"/>
        <w:rPr>
          <w:rFonts w:ascii="Trebuchet MS" w:eastAsia="Trebuchet MS" w:hAnsi="Trebuchet MS" w:cs="Trebuchet MS"/>
          <w:color w:val="000000"/>
          <w:sz w:val="20"/>
          <w:szCs w:val="20"/>
          <w:u w:val="single"/>
        </w:rPr>
      </w:pPr>
    </w:p>
    <w:p w14:paraId="43DE13FD" w14:textId="77777777" w:rsidR="00937EBA" w:rsidRDefault="008F0E53" w:rsidP="00CF1861">
      <w:pPr>
        <w:pBdr>
          <w:top w:val="nil"/>
          <w:left w:val="nil"/>
          <w:bottom w:val="nil"/>
          <w:right w:val="nil"/>
          <w:between w:val="nil"/>
        </w:pBdr>
        <w:tabs>
          <w:tab w:val="center" w:pos="4320"/>
          <w:tab w:val="right" w:pos="8640"/>
        </w:tabs>
        <w:spacing w:line="240" w:lineRule="auto"/>
        <w:ind w:left="0" w:hanging="2"/>
        <w:jc w:val="center"/>
        <w:rPr>
          <w:rFonts w:ascii="Trebuchet MS" w:eastAsia="Trebuchet MS" w:hAnsi="Trebuchet MS" w:cs="Trebuchet MS"/>
          <w:b/>
          <w:color w:val="000000"/>
          <w:sz w:val="20"/>
          <w:szCs w:val="20"/>
          <w:u w:val="single"/>
        </w:rPr>
      </w:pPr>
      <w:r>
        <w:rPr>
          <w:rFonts w:ascii="Trebuchet MS" w:eastAsia="Trebuchet MS" w:hAnsi="Trebuchet MS" w:cs="Trebuchet MS"/>
          <w:b/>
          <w:color w:val="000000"/>
          <w:sz w:val="20"/>
          <w:szCs w:val="20"/>
          <w:u w:val="single"/>
        </w:rPr>
        <w:t>JOB DESCRIPTION</w:t>
      </w:r>
    </w:p>
    <w:p w14:paraId="74A22AC2" w14:textId="3838F72E" w:rsidR="00AE09F7" w:rsidRDefault="00AE09F7" w:rsidP="00CF1861">
      <w:pPr>
        <w:pBdr>
          <w:top w:val="nil"/>
          <w:left w:val="nil"/>
          <w:bottom w:val="nil"/>
          <w:right w:val="nil"/>
          <w:between w:val="nil"/>
        </w:pBdr>
        <w:tabs>
          <w:tab w:val="center" w:pos="4320"/>
          <w:tab w:val="right" w:pos="8640"/>
        </w:tabs>
        <w:spacing w:line="240" w:lineRule="auto"/>
        <w:ind w:left="0" w:hanging="2"/>
        <w:jc w:val="center"/>
        <w:rPr>
          <w:rFonts w:ascii="Trebuchet MS" w:eastAsia="Trebuchet MS" w:hAnsi="Trebuchet MS" w:cs="Trebuchet MS"/>
          <w:color w:val="000000"/>
          <w:sz w:val="20"/>
          <w:szCs w:val="20"/>
          <w:u w:val="single"/>
        </w:rPr>
      </w:pPr>
    </w:p>
    <w:p w14:paraId="39B1B4A4" w14:textId="77777777" w:rsidR="00937EBA" w:rsidRDefault="00937EBA"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p>
    <w:p w14:paraId="716BC859" w14:textId="77777777" w:rsidR="00937EBA" w:rsidRDefault="00937EBA"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p>
    <w:p w14:paraId="4EF1F731" w14:textId="0960FA8E" w:rsidR="00937EBA" w:rsidRDefault="008F0E53" w:rsidP="00CF1861">
      <w:pPr>
        <w:pBdr>
          <w:top w:val="nil"/>
          <w:left w:val="nil"/>
          <w:bottom w:val="nil"/>
          <w:right w:val="nil"/>
          <w:between w:val="nil"/>
        </w:pBdr>
        <w:tabs>
          <w:tab w:val="center" w:pos="4320"/>
          <w:tab w:val="right" w:pos="8640"/>
        </w:tabs>
        <w:spacing w:line="240" w:lineRule="auto"/>
        <w:ind w:leftChars="0" w:left="0" w:firstLineChars="0" w:firstLine="0"/>
        <w:outlineLvl w:val="9"/>
        <w:rPr>
          <w:rFonts w:ascii="Trebuchet MS" w:eastAsia="Trebuchet MS" w:hAnsi="Trebuchet MS" w:cs="Trebuchet MS"/>
          <w:bCs/>
          <w:color w:val="000000"/>
          <w:sz w:val="20"/>
          <w:szCs w:val="20"/>
        </w:rPr>
      </w:pPr>
      <w:r>
        <w:rPr>
          <w:rFonts w:ascii="Trebuchet MS" w:eastAsia="Trebuchet MS" w:hAnsi="Trebuchet MS" w:cs="Trebuchet MS"/>
          <w:b/>
          <w:color w:val="000000"/>
          <w:sz w:val="20"/>
          <w:szCs w:val="20"/>
        </w:rPr>
        <w:t>POST TITLE:</w:t>
      </w:r>
      <w:r w:rsidR="00630F72">
        <w:rPr>
          <w:rFonts w:ascii="Trebuchet MS" w:eastAsia="Trebuchet MS" w:hAnsi="Trebuchet MS" w:cs="Trebuchet MS"/>
          <w:b/>
          <w:color w:val="000000"/>
          <w:sz w:val="20"/>
          <w:szCs w:val="20"/>
        </w:rPr>
        <w:t xml:space="preserve"> </w:t>
      </w:r>
      <w:r w:rsidR="00CF1861">
        <w:rPr>
          <w:rFonts w:ascii="Trebuchet MS" w:eastAsia="Trebuchet MS" w:hAnsi="Trebuchet MS" w:cs="Trebuchet MS"/>
          <w:b/>
          <w:color w:val="000000"/>
          <w:sz w:val="20"/>
          <w:szCs w:val="20"/>
        </w:rPr>
        <w:t xml:space="preserve">             </w:t>
      </w:r>
      <w:r w:rsidR="004A0D15" w:rsidRPr="004C6921">
        <w:rPr>
          <w:rFonts w:ascii="Trebuchet MS" w:eastAsia="Trebuchet MS" w:hAnsi="Trebuchet MS" w:cs="Trebuchet MS"/>
          <w:bCs/>
          <w:color w:val="000000"/>
          <w:sz w:val="20"/>
          <w:szCs w:val="20"/>
        </w:rPr>
        <w:t>Alternative Education</w:t>
      </w:r>
      <w:r w:rsidR="004C6921">
        <w:rPr>
          <w:rFonts w:ascii="Trebuchet MS" w:eastAsia="Trebuchet MS" w:hAnsi="Trebuchet MS" w:cs="Trebuchet MS"/>
          <w:bCs/>
          <w:color w:val="000000"/>
          <w:sz w:val="20"/>
          <w:szCs w:val="20"/>
        </w:rPr>
        <w:t xml:space="preserve"> </w:t>
      </w:r>
      <w:r w:rsidRPr="004C6921">
        <w:rPr>
          <w:rFonts w:ascii="Trebuchet MS" w:eastAsia="Trebuchet MS" w:hAnsi="Trebuchet MS" w:cs="Trebuchet MS"/>
          <w:bCs/>
          <w:color w:val="000000"/>
          <w:sz w:val="20"/>
          <w:szCs w:val="20"/>
        </w:rPr>
        <w:t>Tutor</w:t>
      </w:r>
    </w:p>
    <w:p w14:paraId="41597E91" w14:textId="77777777" w:rsidR="00CF1861" w:rsidRDefault="00CF1861" w:rsidP="00CF1861">
      <w:pPr>
        <w:pBdr>
          <w:top w:val="nil"/>
          <w:left w:val="nil"/>
          <w:bottom w:val="nil"/>
          <w:right w:val="nil"/>
          <w:between w:val="nil"/>
        </w:pBdr>
        <w:tabs>
          <w:tab w:val="center" w:pos="4320"/>
          <w:tab w:val="right" w:pos="8640"/>
        </w:tabs>
        <w:spacing w:line="240" w:lineRule="auto"/>
        <w:ind w:leftChars="0" w:left="0" w:firstLineChars="0" w:firstLine="0"/>
        <w:outlineLvl w:val="9"/>
        <w:rPr>
          <w:rFonts w:ascii="Trebuchet MS" w:eastAsia="Trebuchet MS" w:hAnsi="Trebuchet MS" w:cs="Trebuchet MS"/>
          <w:bCs/>
          <w:color w:val="000000"/>
          <w:sz w:val="20"/>
          <w:szCs w:val="20"/>
        </w:rPr>
      </w:pPr>
    </w:p>
    <w:p w14:paraId="78EFEE48" w14:textId="561A4A00" w:rsidR="00CF1861" w:rsidRDefault="00CF1861" w:rsidP="00CF1861">
      <w:pPr>
        <w:pBdr>
          <w:top w:val="nil"/>
          <w:left w:val="nil"/>
          <w:bottom w:val="nil"/>
          <w:right w:val="nil"/>
          <w:between w:val="nil"/>
        </w:pBdr>
        <w:tabs>
          <w:tab w:val="center" w:pos="4320"/>
          <w:tab w:val="right" w:pos="8640"/>
        </w:tabs>
        <w:spacing w:line="240" w:lineRule="auto"/>
        <w:ind w:leftChars="0" w:left="0" w:firstLineChars="0" w:firstLine="0"/>
        <w:outlineLvl w:val="9"/>
        <w:rPr>
          <w:rFonts w:ascii="Trebuchet MS" w:eastAsia="Trebuchet MS" w:hAnsi="Trebuchet MS" w:cs="Trebuchet MS"/>
          <w:color w:val="000000"/>
          <w:sz w:val="20"/>
          <w:szCs w:val="20"/>
        </w:rPr>
      </w:pPr>
      <w:r>
        <w:rPr>
          <w:rFonts w:ascii="Trebuchet MS" w:eastAsia="Trebuchet MS" w:hAnsi="Trebuchet MS" w:cs="Trebuchet MS"/>
          <w:bCs/>
          <w:color w:val="000000"/>
          <w:sz w:val="20"/>
          <w:szCs w:val="20"/>
        </w:rPr>
        <w:t>GRADE:                      MPS</w:t>
      </w:r>
      <w:r w:rsidR="00EC2497">
        <w:rPr>
          <w:rFonts w:ascii="Trebuchet MS" w:eastAsia="Trebuchet MS" w:hAnsi="Trebuchet MS" w:cs="Trebuchet MS"/>
          <w:bCs/>
          <w:color w:val="000000"/>
          <w:sz w:val="20"/>
          <w:szCs w:val="20"/>
        </w:rPr>
        <w:t xml:space="preserve"> (Teacher’s Pay and Conditions)</w:t>
      </w:r>
    </w:p>
    <w:p w14:paraId="5E53F5B2" w14:textId="77777777" w:rsidR="009305B9" w:rsidRDefault="009305B9" w:rsidP="00CF1861">
      <w:pPr>
        <w:pBdr>
          <w:top w:val="nil"/>
          <w:left w:val="nil"/>
          <w:bottom w:val="nil"/>
          <w:right w:val="nil"/>
          <w:between w:val="nil"/>
        </w:pBdr>
        <w:tabs>
          <w:tab w:val="center" w:pos="4320"/>
          <w:tab w:val="right" w:pos="8640"/>
        </w:tabs>
        <w:spacing w:line="240" w:lineRule="auto"/>
        <w:ind w:leftChars="0" w:left="0" w:firstLineChars="0" w:firstLine="0"/>
        <w:outlineLvl w:val="9"/>
        <w:rPr>
          <w:rFonts w:ascii="Trebuchet MS" w:eastAsia="Trebuchet MS" w:hAnsi="Trebuchet MS" w:cs="Trebuchet MS"/>
          <w:color w:val="000000"/>
          <w:sz w:val="20"/>
          <w:szCs w:val="20"/>
        </w:rPr>
      </w:pPr>
    </w:p>
    <w:p w14:paraId="6A228779" w14:textId="3E6AB8FD" w:rsidR="00BE4CB8" w:rsidRDefault="00BE4CB8" w:rsidP="00CF1861">
      <w:pPr>
        <w:pBdr>
          <w:top w:val="nil"/>
          <w:left w:val="nil"/>
          <w:bottom w:val="nil"/>
          <w:right w:val="nil"/>
          <w:between w:val="nil"/>
        </w:pBdr>
        <w:tabs>
          <w:tab w:val="center" w:pos="4320"/>
          <w:tab w:val="right" w:pos="8640"/>
        </w:tabs>
        <w:spacing w:line="240" w:lineRule="auto"/>
        <w:ind w:leftChars="0" w:left="0" w:firstLineChars="0" w:firstLine="0"/>
        <w:outlineLvl w:val="9"/>
        <w:rPr>
          <w:rFonts w:ascii="Trebuchet MS" w:eastAsia="Trebuchet MS" w:hAnsi="Trebuchet MS" w:cs="Trebuchet MS"/>
          <w:color w:val="000000"/>
          <w:sz w:val="20"/>
          <w:szCs w:val="20"/>
        </w:rPr>
      </w:pPr>
      <w:r>
        <w:rPr>
          <w:rFonts w:ascii="Trebuchet MS" w:eastAsia="Trebuchet MS" w:hAnsi="Trebuchet MS" w:cs="Trebuchet MS"/>
          <w:b/>
          <w:color w:val="000000"/>
          <w:sz w:val="20"/>
          <w:szCs w:val="20"/>
        </w:rPr>
        <w:t xml:space="preserve">RESPONSIBLE TO: </w:t>
      </w:r>
      <w:r w:rsidR="00CF1861">
        <w:rPr>
          <w:rFonts w:ascii="Trebuchet MS" w:eastAsia="Trebuchet MS" w:hAnsi="Trebuchet MS" w:cs="Trebuchet MS"/>
          <w:b/>
          <w:color w:val="000000"/>
          <w:sz w:val="20"/>
          <w:szCs w:val="20"/>
        </w:rPr>
        <w:t xml:space="preserve">    </w:t>
      </w:r>
      <w:r w:rsidR="00CF1861">
        <w:rPr>
          <w:rFonts w:ascii="Trebuchet MS" w:eastAsia="Trebuchet MS" w:hAnsi="Trebuchet MS" w:cs="Trebuchet MS"/>
          <w:sz w:val="20"/>
          <w:szCs w:val="20"/>
        </w:rPr>
        <w:t>A</w:t>
      </w:r>
      <w:r>
        <w:rPr>
          <w:rFonts w:ascii="Trebuchet MS" w:eastAsia="Trebuchet MS" w:hAnsi="Trebuchet MS" w:cs="Trebuchet MS"/>
          <w:sz w:val="20"/>
          <w:szCs w:val="20"/>
        </w:rPr>
        <w:t>lternative Education</w:t>
      </w:r>
      <w:r w:rsidR="00A740C2">
        <w:rPr>
          <w:rFonts w:ascii="Trebuchet MS" w:eastAsia="Trebuchet MS" w:hAnsi="Trebuchet MS" w:cs="Trebuchet MS"/>
          <w:sz w:val="20"/>
          <w:szCs w:val="20"/>
        </w:rPr>
        <w:t xml:space="preserve"> Lead</w:t>
      </w:r>
    </w:p>
    <w:p w14:paraId="51BCF24B" w14:textId="77777777" w:rsidR="00937EBA" w:rsidRDefault="00937EBA"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p>
    <w:p w14:paraId="7B4A2D49" w14:textId="77777777" w:rsidR="00CF1861" w:rsidRDefault="00CF1861"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p>
    <w:p w14:paraId="58A81996" w14:textId="77777777" w:rsidR="00937EBA" w:rsidRDefault="008F0E53"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u w:val="single"/>
        </w:rPr>
      </w:pPr>
      <w:r>
        <w:rPr>
          <w:rFonts w:ascii="Trebuchet MS" w:eastAsia="Trebuchet MS" w:hAnsi="Trebuchet MS" w:cs="Trebuchet MS"/>
          <w:b/>
          <w:color w:val="000000"/>
          <w:sz w:val="20"/>
          <w:szCs w:val="20"/>
          <w:u w:val="single"/>
        </w:rPr>
        <w:t>Overall objectives of the post:</w:t>
      </w:r>
    </w:p>
    <w:p w14:paraId="43EA7060" w14:textId="77777777" w:rsidR="00937EBA" w:rsidRDefault="00937EBA"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u w:val="single"/>
        </w:rPr>
      </w:pPr>
    </w:p>
    <w:p w14:paraId="13E5E766" w14:textId="0916677B" w:rsidR="00937EBA" w:rsidRDefault="00630F72"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To</w:t>
      </w:r>
      <w:r w:rsidR="008F0E53">
        <w:rPr>
          <w:rFonts w:ascii="Trebuchet MS" w:eastAsia="Trebuchet MS" w:hAnsi="Trebuchet MS" w:cs="Trebuchet MS"/>
          <w:color w:val="000000"/>
          <w:sz w:val="20"/>
          <w:szCs w:val="20"/>
        </w:rPr>
        <w:t xml:space="preserve"> promote an inclusive provision, the post holder should have a thorough and up to date knowledge </w:t>
      </w:r>
      <w:r w:rsidR="00040FDA">
        <w:rPr>
          <w:rFonts w:ascii="Trebuchet MS" w:eastAsia="Trebuchet MS" w:hAnsi="Trebuchet MS" w:cs="Trebuchet MS"/>
          <w:color w:val="000000"/>
          <w:sz w:val="20"/>
          <w:szCs w:val="20"/>
        </w:rPr>
        <w:t>across Key Stages and in particular the Early Years Curriculum</w:t>
      </w:r>
      <w:r w:rsidR="004C6921">
        <w:rPr>
          <w:rFonts w:ascii="Trebuchet MS" w:eastAsia="Trebuchet MS" w:hAnsi="Trebuchet MS" w:cs="Trebuchet MS"/>
          <w:color w:val="000000"/>
          <w:sz w:val="20"/>
          <w:szCs w:val="20"/>
        </w:rPr>
        <w:t xml:space="preserve">.  </w:t>
      </w:r>
      <w:r w:rsidR="008F0E53">
        <w:rPr>
          <w:rFonts w:ascii="Trebuchet MS" w:eastAsia="Trebuchet MS" w:hAnsi="Trebuchet MS" w:cs="Trebuchet MS"/>
          <w:color w:val="000000"/>
          <w:sz w:val="20"/>
          <w:szCs w:val="20"/>
        </w:rPr>
        <w:t xml:space="preserve">To work and aim to raise standards </w:t>
      </w:r>
      <w:r>
        <w:rPr>
          <w:rFonts w:ascii="Trebuchet MS" w:eastAsia="Trebuchet MS" w:hAnsi="Trebuchet MS" w:cs="Trebuchet MS"/>
          <w:color w:val="000000"/>
          <w:sz w:val="20"/>
          <w:szCs w:val="20"/>
        </w:rPr>
        <w:t>using</w:t>
      </w:r>
      <w:r w:rsidR="008F0E53">
        <w:rPr>
          <w:rFonts w:ascii="Trebuchet MS" w:eastAsia="Trebuchet MS" w:hAnsi="Trebuchet MS" w:cs="Trebuchet MS"/>
          <w:color w:val="000000"/>
          <w:sz w:val="20"/>
          <w:szCs w:val="20"/>
        </w:rPr>
        <w:t xml:space="preserve"> quality</w:t>
      </w:r>
      <w:r>
        <w:rPr>
          <w:rFonts w:ascii="Trebuchet MS" w:eastAsia="Trebuchet MS" w:hAnsi="Trebuchet MS" w:cs="Trebuchet MS"/>
          <w:color w:val="000000"/>
          <w:sz w:val="20"/>
          <w:szCs w:val="20"/>
        </w:rPr>
        <w:t xml:space="preserve"> first</w:t>
      </w:r>
      <w:r w:rsidR="008F0E53">
        <w:rPr>
          <w:rFonts w:ascii="Trebuchet MS" w:eastAsia="Trebuchet MS" w:hAnsi="Trebuchet MS" w:cs="Trebuchet MS"/>
          <w:color w:val="000000"/>
          <w:sz w:val="20"/>
          <w:szCs w:val="20"/>
        </w:rPr>
        <w:t xml:space="preserve"> teaching skills, enhance access to a broad, balanced, relevant and differentiated programme of study across the relevant key stage. Make effective use of ICT within lessons to support delivery and learning.</w:t>
      </w:r>
    </w:p>
    <w:p w14:paraId="75EAE355" w14:textId="77777777" w:rsidR="00937EBA" w:rsidRDefault="00937EBA"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p>
    <w:p w14:paraId="4F202552" w14:textId="77777777" w:rsidR="00937EBA" w:rsidRDefault="008F0E53"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u w:val="single"/>
        </w:rPr>
      </w:pPr>
      <w:r>
        <w:rPr>
          <w:rFonts w:ascii="Trebuchet MS" w:eastAsia="Trebuchet MS" w:hAnsi="Trebuchet MS" w:cs="Trebuchet MS"/>
          <w:b/>
          <w:color w:val="000000"/>
          <w:sz w:val="20"/>
          <w:szCs w:val="20"/>
          <w:u w:val="single"/>
        </w:rPr>
        <w:t>Responsibilities:</w:t>
      </w:r>
    </w:p>
    <w:p w14:paraId="1F4494EE" w14:textId="77777777" w:rsidR="00937EBA" w:rsidRDefault="00937EBA"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u w:val="single"/>
        </w:rPr>
      </w:pPr>
    </w:p>
    <w:p w14:paraId="46A0C3D9" w14:textId="77777777" w:rsidR="00937EBA" w:rsidRPr="004A3183" w:rsidRDefault="00937EBA" w:rsidP="00CF1861">
      <w:pPr>
        <w:pStyle w:val="ListParagraph"/>
        <w:pBdr>
          <w:top w:val="nil"/>
          <w:left w:val="nil"/>
          <w:bottom w:val="nil"/>
          <w:right w:val="nil"/>
          <w:between w:val="nil"/>
        </w:pBdr>
        <w:tabs>
          <w:tab w:val="center" w:pos="4320"/>
          <w:tab w:val="right" w:pos="8640"/>
        </w:tabs>
        <w:spacing w:line="240" w:lineRule="auto"/>
        <w:ind w:leftChars="0" w:left="0" w:firstLineChars="0" w:firstLine="0"/>
        <w:contextualSpacing w:val="0"/>
        <w:rPr>
          <w:rFonts w:ascii="Trebuchet MS" w:eastAsia="Trebuchet MS" w:hAnsi="Trebuchet MS" w:cs="Trebuchet MS"/>
          <w:color w:val="000000"/>
          <w:sz w:val="20"/>
          <w:szCs w:val="20"/>
        </w:rPr>
      </w:pPr>
    </w:p>
    <w:p w14:paraId="20862B8F" w14:textId="77777777" w:rsidR="00937EBA" w:rsidRDefault="008F0E53" w:rsidP="00CF1861">
      <w:pPr>
        <w:pBdr>
          <w:top w:val="nil"/>
          <w:left w:val="nil"/>
          <w:bottom w:val="nil"/>
          <w:right w:val="nil"/>
          <w:between w:val="nil"/>
        </w:pBdr>
        <w:tabs>
          <w:tab w:val="center" w:pos="4320"/>
          <w:tab w:val="right" w:pos="8640"/>
        </w:tabs>
        <w:spacing w:after="120" w:line="240" w:lineRule="auto"/>
        <w:ind w:leftChars="0" w:left="0" w:firstLineChars="0" w:hanging="2"/>
        <w:rPr>
          <w:rFonts w:ascii="Trebuchet MS" w:eastAsia="Trebuchet MS" w:hAnsi="Trebuchet MS" w:cs="Trebuchet MS"/>
          <w:color w:val="000000"/>
          <w:sz w:val="20"/>
          <w:szCs w:val="20"/>
        </w:rPr>
      </w:pPr>
      <w:r w:rsidRPr="009305B9">
        <w:rPr>
          <w:rFonts w:ascii="Trebuchet MS" w:eastAsia="Trebuchet MS" w:hAnsi="Trebuchet MS" w:cs="Trebuchet MS"/>
          <w:color w:val="000000"/>
          <w:sz w:val="20"/>
          <w:szCs w:val="20"/>
        </w:rPr>
        <w:t>The appointee will be expected to:</w:t>
      </w:r>
    </w:p>
    <w:p w14:paraId="1BAF8380" w14:textId="52772043" w:rsidR="004A3183" w:rsidRPr="009305B9" w:rsidRDefault="004A3183" w:rsidP="00CF1861">
      <w:pPr>
        <w:pStyle w:val="ListParagraph"/>
        <w:numPr>
          <w:ilvl w:val="0"/>
          <w:numId w:val="2"/>
        </w:numPr>
        <w:pBdr>
          <w:top w:val="nil"/>
          <w:left w:val="nil"/>
          <w:bottom w:val="nil"/>
          <w:right w:val="nil"/>
          <w:between w:val="nil"/>
        </w:pBdr>
        <w:tabs>
          <w:tab w:val="center" w:pos="4320"/>
          <w:tab w:val="right" w:pos="8640"/>
        </w:tabs>
        <w:spacing w:after="120" w:line="240" w:lineRule="auto"/>
        <w:ind w:leftChars="0" w:firstLineChars="0"/>
        <w:contextualSpacing w:val="0"/>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D</w:t>
      </w:r>
      <w:r w:rsidRPr="00630F72">
        <w:rPr>
          <w:rFonts w:ascii="Trebuchet MS" w:eastAsia="Trebuchet MS" w:hAnsi="Trebuchet MS" w:cs="Trebuchet MS"/>
          <w:color w:val="000000"/>
          <w:sz w:val="20"/>
          <w:szCs w:val="20"/>
        </w:rPr>
        <w:t xml:space="preserve">eliver </w:t>
      </w:r>
      <w:r w:rsidRPr="009305B9">
        <w:rPr>
          <w:rFonts w:ascii="Trebuchet MS" w:eastAsia="Trebuchet MS" w:hAnsi="Trebuchet MS" w:cs="Trebuchet MS"/>
          <w:sz w:val="20"/>
          <w:szCs w:val="20"/>
        </w:rPr>
        <w:t xml:space="preserve">1:1 and small group </w:t>
      </w:r>
      <w:r w:rsidR="00EC0DE6">
        <w:rPr>
          <w:rFonts w:ascii="Trebuchet MS" w:eastAsia="Trebuchet MS" w:hAnsi="Trebuchet MS" w:cs="Trebuchet MS"/>
          <w:color w:val="000000"/>
          <w:sz w:val="20"/>
          <w:szCs w:val="20"/>
        </w:rPr>
        <w:t>teaching</w:t>
      </w:r>
      <w:r w:rsidR="00EC0DE6" w:rsidRPr="00630F72">
        <w:rPr>
          <w:rFonts w:ascii="Trebuchet MS" w:eastAsia="Trebuchet MS" w:hAnsi="Trebuchet MS" w:cs="Trebuchet MS"/>
          <w:color w:val="000000"/>
          <w:sz w:val="20"/>
          <w:szCs w:val="20"/>
        </w:rPr>
        <w:t xml:space="preserve"> </w:t>
      </w:r>
      <w:r w:rsidRPr="00630F72">
        <w:rPr>
          <w:rFonts w:ascii="Trebuchet MS" w:eastAsia="Trebuchet MS" w:hAnsi="Trebuchet MS" w:cs="Trebuchet MS"/>
          <w:color w:val="000000"/>
          <w:sz w:val="20"/>
          <w:szCs w:val="20"/>
        </w:rPr>
        <w:t>across the authority</w:t>
      </w:r>
      <w:r>
        <w:rPr>
          <w:rFonts w:ascii="Trebuchet MS" w:eastAsia="Trebuchet MS" w:hAnsi="Trebuchet MS" w:cs="Trebuchet MS"/>
          <w:color w:val="000000"/>
          <w:sz w:val="20"/>
          <w:szCs w:val="20"/>
        </w:rPr>
        <w:t xml:space="preserve">, to children and young people who are unable to attend school </w:t>
      </w:r>
      <w:r w:rsidR="00AB333F">
        <w:rPr>
          <w:rFonts w:ascii="Trebuchet MS" w:eastAsia="Trebuchet MS" w:hAnsi="Trebuchet MS" w:cs="Trebuchet MS"/>
          <w:color w:val="000000"/>
          <w:sz w:val="20"/>
          <w:szCs w:val="20"/>
        </w:rPr>
        <w:t>for medical reasons</w:t>
      </w:r>
      <w:r w:rsidR="00EE1B9D">
        <w:rPr>
          <w:rFonts w:ascii="Trebuchet MS" w:eastAsia="Trebuchet MS" w:hAnsi="Trebuchet MS" w:cs="Trebuchet MS"/>
          <w:color w:val="000000"/>
          <w:sz w:val="20"/>
          <w:szCs w:val="20"/>
        </w:rPr>
        <w:t>, both in the home and in the local community.</w:t>
      </w:r>
    </w:p>
    <w:p w14:paraId="7EE92FC8" w14:textId="28477399" w:rsidR="00630F72" w:rsidRPr="00630F72" w:rsidRDefault="008F0E53" w:rsidP="00CF1861">
      <w:pPr>
        <w:pStyle w:val="ListParagraph"/>
        <w:numPr>
          <w:ilvl w:val="0"/>
          <w:numId w:val="2"/>
        </w:numPr>
        <w:pBdr>
          <w:top w:val="nil"/>
          <w:left w:val="nil"/>
          <w:bottom w:val="nil"/>
          <w:right w:val="nil"/>
          <w:between w:val="nil"/>
        </w:pBdr>
        <w:tabs>
          <w:tab w:val="center" w:pos="4320"/>
          <w:tab w:val="right" w:pos="8640"/>
        </w:tabs>
        <w:spacing w:after="120" w:line="240" w:lineRule="auto"/>
        <w:ind w:leftChars="0" w:firstLineChars="0"/>
        <w:contextualSpacing w:val="0"/>
        <w:rPr>
          <w:rFonts w:ascii="Trebuchet MS" w:eastAsia="Trebuchet MS" w:hAnsi="Trebuchet MS" w:cs="Trebuchet MS"/>
          <w:color w:val="000000"/>
          <w:sz w:val="20"/>
          <w:szCs w:val="20"/>
        </w:rPr>
      </w:pPr>
      <w:r w:rsidRPr="00630F72">
        <w:rPr>
          <w:rFonts w:ascii="Trebuchet MS" w:eastAsia="Trebuchet MS" w:hAnsi="Trebuchet MS" w:cs="Trebuchet MS"/>
          <w:color w:val="000000"/>
          <w:sz w:val="20"/>
          <w:szCs w:val="20"/>
        </w:rPr>
        <w:t xml:space="preserve">Work closely with named school to </w:t>
      </w:r>
      <w:r w:rsidR="00CB1536">
        <w:rPr>
          <w:rFonts w:ascii="Trebuchet MS" w:eastAsia="Trebuchet MS" w:hAnsi="Trebuchet MS" w:cs="Trebuchet MS"/>
          <w:color w:val="000000"/>
          <w:sz w:val="20"/>
          <w:szCs w:val="20"/>
        </w:rPr>
        <w:t>deliver a curri</w:t>
      </w:r>
      <w:r w:rsidR="00CF1861">
        <w:rPr>
          <w:rFonts w:ascii="Trebuchet MS" w:eastAsia="Trebuchet MS" w:hAnsi="Trebuchet MS" w:cs="Trebuchet MS"/>
          <w:color w:val="000000"/>
          <w:sz w:val="20"/>
          <w:szCs w:val="20"/>
        </w:rPr>
        <w:t xml:space="preserve">culum </w:t>
      </w:r>
      <w:r w:rsidRPr="00630F72">
        <w:rPr>
          <w:rFonts w:ascii="Trebuchet MS" w:eastAsia="Trebuchet MS" w:hAnsi="Trebuchet MS" w:cs="Trebuchet MS"/>
          <w:color w:val="000000"/>
          <w:sz w:val="20"/>
          <w:szCs w:val="20"/>
        </w:rPr>
        <w:t>that is relevant and appropriate to the needs of all individual students.</w:t>
      </w:r>
    </w:p>
    <w:p w14:paraId="62405C96" w14:textId="52DB0424" w:rsidR="00937EBA" w:rsidRPr="00630F72" w:rsidRDefault="008F0E53" w:rsidP="00CF1861">
      <w:pPr>
        <w:pStyle w:val="ListParagraph"/>
        <w:numPr>
          <w:ilvl w:val="0"/>
          <w:numId w:val="2"/>
        </w:numPr>
        <w:pBdr>
          <w:top w:val="nil"/>
          <w:left w:val="nil"/>
          <w:bottom w:val="nil"/>
          <w:right w:val="nil"/>
          <w:between w:val="nil"/>
        </w:pBdr>
        <w:tabs>
          <w:tab w:val="center" w:pos="4320"/>
          <w:tab w:val="right" w:pos="8640"/>
        </w:tabs>
        <w:spacing w:after="120" w:line="240" w:lineRule="auto"/>
        <w:ind w:leftChars="0" w:firstLineChars="0"/>
        <w:contextualSpacing w:val="0"/>
        <w:rPr>
          <w:rFonts w:ascii="Trebuchet MS" w:eastAsia="Trebuchet MS" w:hAnsi="Trebuchet MS" w:cs="Trebuchet MS"/>
          <w:color w:val="000000"/>
          <w:sz w:val="20"/>
          <w:szCs w:val="20"/>
        </w:rPr>
      </w:pPr>
      <w:r w:rsidRPr="00630F72">
        <w:rPr>
          <w:rFonts w:ascii="Trebuchet MS" w:eastAsia="Trebuchet MS" w:hAnsi="Trebuchet MS" w:cs="Trebuchet MS"/>
          <w:color w:val="000000"/>
          <w:sz w:val="20"/>
          <w:szCs w:val="20"/>
        </w:rPr>
        <w:t>Use a range of strategies to ensure that there is appropriate pace and challenge in the delivery to all students.</w:t>
      </w:r>
    </w:p>
    <w:p w14:paraId="5A2CC14E" w14:textId="6261ADDE" w:rsidR="00937EBA" w:rsidRPr="00630F72" w:rsidRDefault="008F0E53" w:rsidP="00CF1861">
      <w:pPr>
        <w:pStyle w:val="ListParagraph"/>
        <w:numPr>
          <w:ilvl w:val="0"/>
          <w:numId w:val="2"/>
        </w:numPr>
        <w:pBdr>
          <w:top w:val="nil"/>
          <w:left w:val="nil"/>
          <w:bottom w:val="nil"/>
          <w:right w:val="nil"/>
          <w:between w:val="nil"/>
        </w:pBdr>
        <w:tabs>
          <w:tab w:val="center" w:pos="4320"/>
          <w:tab w:val="right" w:pos="8640"/>
        </w:tabs>
        <w:spacing w:after="120" w:line="240" w:lineRule="auto"/>
        <w:ind w:leftChars="0" w:firstLineChars="0"/>
        <w:contextualSpacing w:val="0"/>
        <w:rPr>
          <w:rFonts w:ascii="Trebuchet MS" w:eastAsia="Trebuchet MS" w:hAnsi="Trebuchet MS" w:cs="Trebuchet MS"/>
          <w:color w:val="000000"/>
          <w:sz w:val="20"/>
          <w:szCs w:val="20"/>
        </w:rPr>
      </w:pPr>
      <w:r w:rsidRPr="00630F72">
        <w:rPr>
          <w:rFonts w:ascii="Trebuchet MS" w:eastAsia="Trebuchet MS" w:hAnsi="Trebuchet MS" w:cs="Trebuchet MS"/>
          <w:color w:val="000000"/>
          <w:sz w:val="20"/>
          <w:szCs w:val="20"/>
        </w:rPr>
        <w:t>Provide support for any student with particular learning needs.</w:t>
      </w:r>
    </w:p>
    <w:p w14:paraId="0200ACE0" w14:textId="2A8C0A92" w:rsidR="00937EBA" w:rsidRPr="00630F72" w:rsidRDefault="008F0E53" w:rsidP="00CF1861">
      <w:pPr>
        <w:pStyle w:val="ListParagraph"/>
        <w:numPr>
          <w:ilvl w:val="0"/>
          <w:numId w:val="2"/>
        </w:numPr>
        <w:pBdr>
          <w:top w:val="nil"/>
          <w:left w:val="nil"/>
          <w:bottom w:val="nil"/>
          <w:right w:val="nil"/>
          <w:between w:val="nil"/>
        </w:pBdr>
        <w:tabs>
          <w:tab w:val="center" w:pos="4320"/>
          <w:tab w:val="right" w:pos="8640"/>
        </w:tabs>
        <w:spacing w:after="120" w:line="240" w:lineRule="auto"/>
        <w:ind w:leftChars="0" w:firstLineChars="0"/>
        <w:contextualSpacing w:val="0"/>
        <w:rPr>
          <w:rFonts w:ascii="Trebuchet MS" w:eastAsia="Trebuchet MS" w:hAnsi="Trebuchet MS" w:cs="Trebuchet MS"/>
          <w:color w:val="000000"/>
          <w:sz w:val="20"/>
          <w:szCs w:val="20"/>
        </w:rPr>
      </w:pPr>
      <w:r w:rsidRPr="00630F72">
        <w:rPr>
          <w:rFonts w:ascii="Trebuchet MS" w:eastAsia="Trebuchet MS" w:hAnsi="Trebuchet MS" w:cs="Trebuchet MS"/>
          <w:color w:val="000000"/>
          <w:sz w:val="20"/>
          <w:szCs w:val="20"/>
        </w:rPr>
        <w:t>Manage pupils</w:t>
      </w:r>
      <w:r w:rsidR="00B645E5">
        <w:rPr>
          <w:rFonts w:ascii="Trebuchet MS" w:eastAsia="Trebuchet MS" w:hAnsi="Trebuchet MS" w:cs="Trebuchet MS"/>
          <w:color w:val="000000"/>
          <w:sz w:val="20"/>
          <w:szCs w:val="20"/>
        </w:rPr>
        <w:t>’</w:t>
      </w:r>
      <w:r w:rsidRPr="00630F72">
        <w:rPr>
          <w:rFonts w:ascii="Trebuchet MS" w:eastAsia="Trebuchet MS" w:hAnsi="Trebuchet MS" w:cs="Trebuchet MS"/>
          <w:color w:val="000000"/>
          <w:sz w:val="20"/>
          <w:szCs w:val="20"/>
        </w:rPr>
        <w:t xml:space="preserve"> learning and monitor their performance, complying with the assessment, recording and reporting system implemented within the service.</w:t>
      </w:r>
    </w:p>
    <w:p w14:paraId="6EF4B130" w14:textId="51EA649B" w:rsidR="00937EBA" w:rsidRDefault="008F0E53" w:rsidP="00CF1861">
      <w:pPr>
        <w:pStyle w:val="ListParagraph"/>
        <w:numPr>
          <w:ilvl w:val="0"/>
          <w:numId w:val="2"/>
        </w:numPr>
        <w:pBdr>
          <w:top w:val="nil"/>
          <w:left w:val="nil"/>
          <w:bottom w:val="nil"/>
          <w:right w:val="nil"/>
          <w:between w:val="nil"/>
        </w:pBdr>
        <w:tabs>
          <w:tab w:val="center" w:pos="4320"/>
          <w:tab w:val="right" w:pos="8640"/>
        </w:tabs>
        <w:spacing w:after="120" w:line="240" w:lineRule="auto"/>
        <w:ind w:leftChars="0" w:firstLineChars="0"/>
        <w:contextualSpacing w:val="0"/>
        <w:rPr>
          <w:rFonts w:ascii="Trebuchet MS" w:eastAsia="Trebuchet MS" w:hAnsi="Trebuchet MS" w:cs="Trebuchet MS"/>
          <w:color w:val="000000"/>
          <w:sz w:val="20"/>
          <w:szCs w:val="20"/>
        </w:rPr>
      </w:pPr>
      <w:r w:rsidRPr="00630F72">
        <w:rPr>
          <w:rFonts w:ascii="Trebuchet MS" w:eastAsia="Trebuchet MS" w:hAnsi="Trebuchet MS" w:cs="Trebuchet MS"/>
          <w:color w:val="000000"/>
          <w:sz w:val="20"/>
          <w:szCs w:val="20"/>
        </w:rPr>
        <w:t>Liaise with parents and appropriate professionals to achieve effective outcomes for pupils.</w:t>
      </w:r>
    </w:p>
    <w:p w14:paraId="23FA2E57" w14:textId="0E2683EA" w:rsidR="004A3183" w:rsidRPr="00630F72" w:rsidRDefault="004A3183" w:rsidP="00CF1861">
      <w:pPr>
        <w:pStyle w:val="ListParagraph"/>
        <w:numPr>
          <w:ilvl w:val="0"/>
          <w:numId w:val="2"/>
        </w:numPr>
        <w:pBdr>
          <w:top w:val="nil"/>
          <w:left w:val="nil"/>
          <w:bottom w:val="nil"/>
          <w:right w:val="nil"/>
          <w:between w:val="nil"/>
        </w:pBdr>
        <w:tabs>
          <w:tab w:val="center" w:pos="4320"/>
          <w:tab w:val="right" w:pos="8640"/>
        </w:tabs>
        <w:spacing w:after="120" w:line="240" w:lineRule="auto"/>
        <w:ind w:leftChars="0" w:firstLineChars="0"/>
        <w:contextualSpacing w:val="0"/>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 xml:space="preserve">Share </w:t>
      </w:r>
      <w:r w:rsidR="006B7356">
        <w:rPr>
          <w:rFonts w:ascii="Trebuchet MS" w:eastAsia="Trebuchet MS" w:hAnsi="Trebuchet MS" w:cs="Trebuchet MS"/>
          <w:color w:val="000000"/>
          <w:sz w:val="20"/>
          <w:szCs w:val="20"/>
        </w:rPr>
        <w:t xml:space="preserve">students’ </w:t>
      </w:r>
      <w:r>
        <w:rPr>
          <w:rFonts w:ascii="Trebuchet MS" w:eastAsia="Trebuchet MS" w:hAnsi="Trebuchet MS" w:cs="Trebuchet MS"/>
          <w:color w:val="000000"/>
          <w:sz w:val="20"/>
          <w:szCs w:val="20"/>
        </w:rPr>
        <w:t>weekly attendance at tuition sessions with named school.</w:t>
      </w:r>
    </w:p>
    <w:p w14:paraId="3C3E77E6" w14:textId="6B6D1E7C" w:rsidR="00937EBA" w:rsidRPr="00630F72" w:rsidRDefault="008F0E53" w:rsidP="00CF1861">
      <w:pPr>
        <w:pStyle w:val="ListParagraph"/>
        <w:numPr>
          <w:ilvl w:val="0"/>
          <w:numId w:val="2"/>
        </w:numPr>
        <w:pBdr>
          <w:top w:val="nil"/>
          <w:left w:val="nil"/>
          <w:bottom w:val="nil"/>
          <w:right w:val="nil"/>
          <w:between w:val="nil"/>
        </w:pBdr>
        <w:tabs>
          <w:tab w:val="center" w:pos="4320"/>
          <w:tab w:val="right" w:pos="8640"/>
        </w:tabs>
        <w:spacing w:after="120" w:line="240" w:lineRule="auto"/>
        <w:ind w:leftChars="0" w:firstLineChars="0"/>
        <w:contextualSpacing w:val="0"/>
        <w:rPr>
          <w:rFonts w:ascii="Trebuchet MS" w:eastAsia="Trebuchet MS" w:hAnsi="Trebuchet MS" w:cs="Trebuchet MS"/>
          <w:color w:val="000000"/>
          <w:sz w:val="20"/>
          <w:szCs w:val="20"/>
        </w:rPr>
      </w:pPr>
      <w:r w:rsidRPr="00630F72">
        <w:rPr>
          <w:rFonts w:ascii="Trebuchet MS" w:eastAsia="Trebuchet MS" w:hAnsi="Trebuchet MS" w:cs="Trebuchet MS"/>
          <w:color w:val="000000"/>
          <w:sz w:val="20"/>
          <w:szCs w:val="20"/>
        </w:rPr>
        <w:t xml:space="preserve">Provide </w:t>
      </w:r>
      <w:r w:rsidR="00D147E5">
        <w:rPr>
          <w:rFonts w:ascii="Trebuchet MS" w:eastAsia="Trebuchet MS" w:hAnsi="Trebuchet MS" w:cs="Trebuchet MS"/>
          <w:color w:val="000000"/>
          <w:sz w:val="20"/>
          <w:szCs w:val="20"/>
        </w:rPr>
        <w:t>monthly short</w:t>
      </w:r>
      <w:r w:rsidRPr="00630F72">
        <w:rPr>
          <w:rFonts w:ascii="Trebuchet MS" w:eastAsia="Trebuchet MS" w:hAnsi="Trebuchet MS" w:cs="Trebuchet MS"/>
          <w:color w:val="000000"/>
          <w:sz w:val="20"/>
          <w:szCs w:val="20"/>
        </w:rPr>
        <w:t xml:space="preserve"> reports to the school on the </w:t>
      </w:r>
      <w:r w:rsidR="00E0281B">
        <w:rPr>
          <w:rFonts w:ascii="Trebuchet MS" w:eastAsia="Trebuchet MS" w:hAnsi="Trebuchet MS" w:cs="Trebuchet MS"/>
          <w:color w:val="000000"/>
          <w:sz w:val="20"/>
          <w:szCs w:val="20"/>
        </w:rPr>
        <w:t>curriculum</w:t>
      </w:r>
      <w:r w:rsidR="00E0281B" w:rsidRPr="00630F72">
        <w:rPr>
          <w:rFonts w:ascii="Trebuchet MS" w:eastAsia="Trebuchet MS" w:hAnsi="Trebuchet MS" w:cs="Trebuchet MS"/>
          <w:color w:val="000000"/>
          <w:sz w:val="20"/>
          <w:szCs w:val="20"/>
        </w:rPr>
        <w:t xml:space="preserve"> </w:t>
      </w:r>
      <w:r w:rsidRPr="00630F72">
        <w:rPr>
          <w:rFonts w:ascii="Trebuchet MS" w:eastAsia="Trebuchet MS" w:hAnsi="Trebuchet MS" w:cs="Trebuchet MS"/>
          <w:color w:val="000000"/>
          <w:sz w:val="20"/>
          <w:szCs w:val="20"/>
        </w:rPr>
        <w:t>that has been completed and progress which has been made.</w:t>
      </w:r>
    </w:p>
    <w:p w14:paraId="438A8DE4" w14:textId="2B515347" w:rsidR="00937EBA" w:rsidRPr="00630F72" w:rsidRDefault="008F0E53" w:rsidP="00CF1861">
      <w:pPr>
        <w:pStyle w:val="ListParagraph"/>
        <w:numPr>
          <w:ilvl w:val="0"/>
          <w:numId w:val="2"/>
        </w:numPr>
        <w:pBdr>
          <w:top w:val="nil"/>
          <w:left w:val="nil"/>
          <w:bottom w:val="nil"/>
          <w:right w:val="nil"/>
          <w:between w:val="nil"/>
        </w:pBdr>
        <w:tabs>
          <w:tab w:val="center" w:pos="4320"/>
          <w:tab w:val="right" w:pos="8640"/>
        </w:tabs>
        <w:spacing w:after="120" w:line="240" w:lineRule="auto"/>
        <w:ind w:leftChars="0" w:firstLineChars="0"/>
        <w:contextualSpacing w:val="0"/>
        <w:rPr>
          <w:rFonts w:ascii="Trebuchet MS" w:eastAsia="Trebuchet MS" w:hAnsi="Trebuchet MS" w:cs="Trebuchet MS"/>
          <w:color w:val="000000"/>
          <w:sz w:val="20"/>
          <w:szCs w:val="20"/>
        </w:rPr>
      </w:pPr>
      <w:r w:rsidRPr="00630F72">
        <w:rPr>
          <w:rFonts w:ascii="Trebuchet MS" w:eastAsia="Trebuchet MS" w:hAnsi="Trebuchet MS" w:cs="Trebuchet MS"/>
          <w:color w:val="000000"/>
          <w:sz w:val="20"/>
          <w:szCs w:val="20"/>
        </w:rPr>
        <w:t xml:space="preserve">Meet with </w:t>
      </w:r>
      <w:r w:rsidRPr="00630F72">
        <w:rPr>
          <w:rFonts w:ascii="Trebuchet MS" w:eastAsia="Trebuchet MS" w:hAnsi="Trebuchet MS" w:cs="Trebuchet MS"/>
          <w:sz w:val="20"/>
          <w:szCs w:val="20"/>
        </w:rPr>
        <w:t xml:space="preserve">the officer with responsibility for </w:t>
      </w:r>
      <w:r w:rsidR="004A3183">
        <w:rPr>
          <w:rFonts w:ascii="Trebuchet MS" w:eastAsia="Trebuchet MS" w:hAnsi="Trebuchet MS" w:cs="Trebuchet MS"/>
          <w:sz w:val="20"/>
          <w:szCs w:val="20"/>
        </w:rPr>
        <w:t>Alternative Education</w:t>
      </w:r>
      <w:r w:rsidR="00AB333F">
        <w:rPr>
          <w:rFonts w:ascii="Trebuchet MS" w:eastAsia="Trebuchet MS" w:hAnsi="Trebuchet MS" w:cs="Trebuchet MS"/>
          <w:sz w:val="20"/>
          <w:szCs w:val="20"/>
        </w:rPr>
        <w:t xml:space="preserve"> </w:t>
      </w:r>
      <w:r w:rsidR="00AB333F" w:rsidRPr="00630F72">
        <w:rPr>
          <w:rFonts w:ascii="Trebuchet MS" w:eastAsia="Trebuchet MS" w:hAnsi="Trebuchet MS" w:cs="Trebuchet MS"/>
          <w:color w:val="000000"/>
          <w:sz w:val="20"/>
          <w:szCs w:val="20"/>
        </w:rPr>
        <w:t>monthly</w:t>
      </w:r>
      <w:r w:rsidRPr="00630F72">
        <w:rPr>
          <w:rFonts w:ascii="Trebuchet MS" w:eastAsia="Trebuchet MS" w:hAnsi="Trebuchet MS" w:cs="Trebuchet MS"/>
          <w:color w:val="000000"/>
          <w:sz w:val="20"/>
          <w:szCs w:val="20"/>
        </w:rPr>
        <w:t xml:space="preserve"> to discuss their </w:t>
      </w:r>
      <w:r w:rsidRPr="00630F72">
        <w:rPr>
          <w:rFonts w:ascii="Trebuchet MS" w:eastAsia="Trebuchet MS" w:hAnsi="Trebuchet MS" w:cs="Trebuchet MS"/>
          <w:sz w:val="20"/>
          <w:szCs w:val="20"/>
        </w:rPr>
        <w:t>caseload</w:t>
      </w:r>
      <w:r w:rsidRPr="00630F72">
        <w:rPr>
          <w:rFonts w:ascii="Trebuchet MS" w:eastAsia="Trebuchet MS" w:hAnsi="Trebuchet MS" w:cs="Trebuchet MS"/>
          <w:color w:val="000000"/>
          <w:sz w:val="20"/>
          <w:szCs w:val="20"/>
        </w:rPr>
        <w:t>.</w:t>
      </w:r>
    </w:p>
    <w:p w14:paraId="73DD17BA" w14:textId="54E81FD3" w:rsidR="004A3183" w:rsidRPr="00630F72" w:rsidRDefault="004A3183" w:rsidP="00CF1861">
      <w:pPr>
        <w:pStyle w:val="ListParagraph"/>
        <w:numPr>
          <w:ilvl w:val="0"/>
          <w:numId w:val="2"/>
        </w:numPr>
        <w:pBdr>
          <w:top w:val="nil"/>
          <w:left w:val="nil"/>
          <w:bottom w:val="nil"/>
          <w:right w:val="nil"/>
          <w:between w:val="nil"/>
        </w:pBdr>
        <w:tabs>
          <w:tab w:val="center" w:pos="4320"/>
          <w:tab w:val="right" w:pos="8640"/>
        </w:tabs>
        <w:spacing w:after="120" w:line="240" w:lineRule="auto"/>
        <w:ind w:leftChars="0" w:firstLineChars="0"/>
        <w:contextualSpacing w:val="0"/>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lastRenderedPageBreak/>
        <w:t>Contribute to multi-agency meetings where required.</w:t>
      </w:r>
    </w:p>
    <w:p w14:paraId="6D1884E2" w14:textId="77777777" w:rsidR="00630F72" w:rsidRDefault="00630F72" w:rsidP="00CF1861">
      <w:pPr>
        <w:pBdr>
          <w:top w:val="nil"/>
          <w:left w:val="nil"/>
          <w:bottom w:val="nil"/>
          <w:right w:val="nil"/>
          <w:between w:val="nil"/>
        </w:pBdr>
        <w:tabs>
          <w:tab w:val="center" w:pos="4320"/>
          <w:tab w:val="right" w:pos="8640"/>
        </w:tabs>
        <w:spacing w:line="240" w:lineRule="auto"/>
        <w:ind w:leftChars="0" w:left="0" w:firstLineChars="0" w:firstLine="0"/>
        <w:rPr>
          <w:rFonts w:ascii="Trebuchet MS" w:eastAsia="Trebuchet MS" w:hAnsi="Trebuchet MS" w:cs="Trebuchet MS"/>
          <w:color w:val="000000"/>
          <w:sz w:val="20"/>
          <w:szCs w:val="20"/>
        </w:rPr>
      </w:pPr>
    </w:p>
    <w:p w14:paraId="3E9E6389" w14:textId="77777777" w:rsidR="00937EBA" w:rsidRDefault="008F0E53"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South Tyneside Council is committed to safeguarding and promoting the welfare of children, young people and vulnerable adults and expects all staff and volunteers to share this commitment.  Successful applicants will be required to obtain an Enhanced Certificate of Disclosure and Barring Service.</w:t>
      </w:r>
    </w:p>
    <w:p w14:paraId="5D5D54A3" w14:textId="77777777" w:rsidR="00937EBA" w:rsidRDefault="00937EBA"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p>
    <w:p w14:paraId="6084D132" w14:textId="77777777" w:rsidR="00937EBA" w:rsidRDefault="008F0E53"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 xml:space="preserve">All employees have a responsibility to undertake training and development as required.  They also have a responsibility to assist, where appropriate and necessary, with the training and development of fellow employees.    </w:t>
      </w:r>
    </w:p>
    <w:p w14:paraId="625A5F27" w14:textId="77777777" w:rsidR="00937EBA" w:rsidRDefault="00937EBA"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p>
    <w:p w14:paraId="40013BE7" w14:textId="77777777" w:rsidR="00937EBA" w:rsidRDefault="008F0E53"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All employees have a responsibility of care for their own and others’ health and safety.</w:t>
      </w:r>
    </w:p>
    <w:p w14:paraId="0A63D381" w14:textId="77777777" w:rsidR="00937EBA" w:rsidRDefault="00937EBA"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p>
    <w:p w14:paraId="32B5B363" w14:textId="77777777" w:rsidR="00937EBA" w:rsidRDefault="008F0E53" w:rsidP="00CF1861">
      <w:pPr>
        <w:pBdr>
          <w:top w:val="nil"/>
          <w:left w:val="nil"/>
          <w:bottom w:val="nil"/>
          <w:right w:val="nil"/>
          <w:between w:val="nil"/>
        </w:pBdr>
        <w:tabs>
          <w:tab w:val="center" w:pos="4320"/>
          <w:tab w:val="right" w:pos="8640"/>
        </w:tabs>
        <w:spacing w:line="240" w:lineRule="auto"/>
        <w:ind w:left="0" w:hanging="2"/>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 xml:space="preserve">The above list is not exhaustive and other duties may be attached to the post from time to time.  Variation may also occur to the duties and responsibilities without changing the general character of the post.                                                                                                                                                                                                                                                               </w:t>
      </w:r>
    </w:p>
    <w:p w14:paraId="7FAFA74A" w14:textId="77777777" w:rsidR="00937EBA" w:rsidRPr="00CF1861" w:rsidRDefault="00937EBA" w:rsidP="00CF1861">
      <w:pPr>
        <w:spacing w:line="240" w:lineRule="auto"/>
        <w:ind w:left="0" w:hanging="2"/>
        <w:rPr>
          <w:rFonts w:ascii="Trebuchet MS" w:eastAsia="Trebuchet MS" w:hAnsi="Trebuchet MS" w:cs="Trebuchet MS"/>
          <w:sz w:val="20"/>
          <w:szCs w:val="20"/>
        </w:rPr>
      </w:pPr>
    </w:p>
    <w:p w14:paraId="0F838B54" w14:textId="4CBC5D19" w:rsidR="00937EBA" w:rsidRPr="00CF1861" w:rsidRDefault="00CF1861" w:rsidP="00CF1861">
      <w:pPr>
        <w:spacing w:line="240" w:lineRule="auto"/>
        <w:ind w:leftChars="0" w:left="5760" w:firstLineChars="0" w:firstLine="720"/>
        <w:jc w:val="both"/>
        <w:rPr>
          <w:rFonts w:ascii="Trebuchet MS" w:eastAsia="Trebuchet MS" w:hAnsi="Trebuchet MS" w:cs="Trebuchet MS"/>
          <w:sz w:val="20"/>
          <w:szCs w:val="20"/>
        </w:rPr>
      </w:pPr>
      <w:r w:rsidRPr="00CF1861">
        <w:rPr>
          <w:rFonts w:ascii="Trebuchet MS" w:eastAsia="Trebuchet MS" w:hAnsi="Trebuchet MS" w:cs="Trebuchet MS"/>
          <w:sz w:val="20"/>
          <w:szCs w:val="20"/>
        </w:rPr>
        <w:t>Reference:</w:t>
      </w:r>
      <w:r>
        <w:rPr>
          <w:rFonts w:ascii="Trebuchet MS" w:eastAsia="Trebuchet MS" w:hAnsi="Trebuchet MS" w:cs="Trebuchet MS"/>
          <w:sz w:val="20"/>
          <w:szCs w:val="20"/>
        </w:rPr>
        <w:t xml:space="preserve"> DC/CL</w:t>
      </w:r>
    </w:p>
    <w:p w14:paraId="08CB0165" w14:textId="77777777" w:rsidR="00CF1861" w:rsidRPr="00CF1861" w:rsidRDefault="00CF1861" w:rsidP="00CF1861">
      <w:pPr>
        <w:spacing w:line="240" w:lineRule="auto"/>
        <w:ind w:left="0" w:hanging="2"/>
        <w:jc w:val="both"/>
        <w:rPr>
          <w:rFonts w:ascii="Trebuchet MS" w:eastAsia="Trebuchet MS" w:hAnsi="Trebuchet MS" w:cs="Trebuchet MS"/>
          <w:sz w:val="20"/>
          <w:szCs w:val="20"/>
        </w:rPr>
      </w:pPr>
    </w:p>
    <w:p w14:paraId="1CA49235" w14:textId="22E579E9" w:rsidR="00CF1861" w:rsidRPr="00CF1861" w:rsidRDefault="00CF1861" w:rsidP="00CF1861">
      <w:pPr>
        <w:spacing w:line="240" w:lineRule="auto"/>
        <w:ind w:leftChars="0" w:left="6480" w:firstLineChars="0" w:firstLine="0"/>
        <w:jc w:val="both"/>
        <w:rPr>
          <w:rFonts w:ascii="Trebuchet MS" w:eastAsia="Trebuchet MS" w:hAnsi="Trebuchet MS" w:cs="Trebuchet MS"/>
          <w:sz w:val="20"/>
          <w:szCs w:val="20"/>
        </w:rPr>
      </w:pPr>
      <w:r w:rsidRPr="00CF1861">
        <w:rPr>
          <w:rFonts w:ascii="Trebuchet MS" w:eastAsia="Trebuchet MS" w:hAnsi="Trebuchet MS" w:cs="Trebuchet MS"/>
          <w:sz w:val="20"/>
          <w:szCs w:val="20"/>
        </w:rPr>
        <w:t>Date:</w:t>
      </w:r>
      <w:r>
        <w:rPr>
          <w:rFonts w:ascii="Trebuchet MS" w:eastAsia="Trebuchet MS" w:hAnsi="Trebuchet MS" w:cs="Trebuchet MS"/>
          <w:sz w:val="20"/>
          <w:szCs w:val="20"/>
        </w:rPr>
        <w:t xml:space="preserve"> 6.08.26</w:t>
      </w:r>
    </w:p>
    <w:sectPr w:rsidR="00CF1861" w:rsidRPr="00CF1861">
      <w:headerReference w:type="even" r:id="rId9"/>
      <w:headerReference w:type="default" r:id="rId10"/>
      <w:footerReference w:type="even" r:id="rId11"/>
      <w:footerReference w:type="default" r:id="rId12"/>
      <w:headerReference w:type="first" r:id="rId13"/>
      <w:footerReference w:type="first" r:id="rId14"/>
      <w:pgSz w:w="12240" w:h="15840"/>
      <w:pgMar w:top="851" w:right="1440" w:bottom="1440" w:left="1259"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517AE" w14:textId="77777777" w:rsidR="008E46C4" w:rsidRDefault="008E46C4" w:rsidP="00144121">
      <w:pPr>
        <w:spacing w:line="240" w:lineRule="auto"/>
        <w:ind w:left="0" w:hanging="2"/>
      </w:pPr>
      <w:r>
        <w:separator/>
      </w:r>
    </w:p>
  </w:endnote>
  <w:endnote w:type="continuationSeparator" w:id="0">
    <w:p w14:paraId="7E6D9486" w14:textId="77777777" w:rsidR="008E46C4" w:rsidRDefault="008E46C4" w:rsidP="0014412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A059A" w14:textId="77777777" w:rsidR="00630F72" w:rsidRDefault="00630F72">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8981" w14:textId="51C4C815" w:rsidR="00937EBA" w:rsidRPr="00CF1861" w:rsidRDefault="00CF1861" w:rsidP="00144121">
    <w:pPr>
      <w:pBdr>
        <w:top w:val="nil"/>
        <w:left w:val="nil"/>
        <w:bottom w:val="nil"/>
        <w:right w:val="nil"/>
        <w:between w:val="nil"/>
      </w:pBdr>
      <w:tabs>
        <w:tab w:val="center" w:pos="4320"/>
        <w:tab w:val="right" w:pos="8640"/>
      </w:tabs>
      <w:spacing w:line="240" w:lineRule="auto"/>
      <w:ind w:left="0" w:hanging="2"/>
      <w:rPr>
        <w:rFonts w:ascii="Trebuchet MS" w:hAnsi="Trebuchet MS"/>
        <w:color w:val="000000"/>
        <w:sz w:val="16"/>
        <w:szCs w:val="16"/>
      </w:rPr>
    </w:pPr>
    <w:r w:rsidRPr="00CF1861">
      <w:rPr>
        <w:rFonts w:ascii="Trebuchet MS" w:hAnsi="Trebuchet MS"/>
        <w:color w:val="000000"/>
        <w:sz w:val="16"/>
        <w:szCs w:val="16"/>
      </w:rPr>
      <w:t>Alternative Education Tutor JD – 6.08.26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6ACF" w14:textId="77777777" w:rsidR="00630F72" w:rsidRDefault="00630F72">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A8B1E" w14:textId="77777777" w:rsidR="008E46C4" w:rsidRDefault="008E46C4" w:rsidP="00144121">
      <w:pPr>
        <w:spacing w:line="240" w:lineRule="auto"/>
        <w:ind w:left="0" w:hanging="2"/>
      </w:pPr>
      <w:r>
        <w:separator/>
      </w:r>
    </w:p>
  </w:footnote>
  <w:footnote w:type="continuationSeparator" w:id="0">
    <w:p w14:paraId="2D965E8F" w14:textId="77777777" w:rsidR="008E46C4" w:rsidRDefault="008E46C4" w:rsidP="00144121">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0FB7E" w14:textId="77777777" w:rsidR="00630F72" w:rsidRDefault="00630F72">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326DE" w14:textId="77777777" w:rsidR="00630F72" w:rsidRDefault="00630F72">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A2F6" w14:textId="77777777" w:rsidR="00630F72" w:rsidRDefault="00630F72">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05E61"/>
    <w:multiLevelType w:val="multilevel"/>
    <w:tmpl w:val="D9C29B3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7BA24CAD"/>
    <w:multiLevelType w:val="hybridMultilevel"/>
    <w:tmpl w:val="8442701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num w:numId="1" w16cid:durableId="1056926603">
    <w:abstractNumId w:val="0"/>
  </w:num>
  <w:num w:numId="2" w16cid:durableId="1077096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EBA"/>
    <w:rsid w:val="00040FDA"/>
    <w:rsid w:val="00074C23"/>
    <w:rsid w:val="000E223B"/>
    <w:rsid w:val="00117EFF"/>
    <w:rsid w:val="00144121"/>
    <w:rsid w:val="002A6E33"/>
    <w:rsid w:val="003746D3"/>
    <w:rsid w:val="00401A75"/>
    <w:rsid w:val="0041634B"/>
    <w:rsid w:val="004A0D15"/>
    <w:rsid w:val="004A3183"/>
    <w:rsid w:val="004C6921"/>
    <w:rsid w:val="004C6CA8"/>
    <w:rsid w:val="0055376B"/>
    <w:rsid w:val="00572356"/>
    <w:rsid w:val="00622EB6"/>
    <w:rsid w:val="00630F72"/>
    <w:rsid w:val="006B7356"/>
    <w:rsid w:val="007D7331"/>
    <w:rsid w:val="00831679"/>
    <w:rsid w:val="008E46C4"/>
    <w:rsid w:val="008F0E53"/>
    <w:rsid w:val="00924836"/>
    <w:rsid w:val="009305B9"/>
    <w:rsid w:val="00937EBA"/>
    <w:rsid w:val="00982BA5"/>
    <w:rsid w:val="009A3538"/>
    <w:rsid w:val="009E2665"/>
    <w:rsid w:val="00A740C2"/>
    <w:rsid w:val="00AB333F"/>
    <w:rsid w:val="00AB71B9"/>
    <w:rsid w:val="00AD7B2D"/>
    <w:rsid w:val="00AE09F7"/>
    <w:rsid w:val="00AF539B"/>
    <w:rsid w:val="00AF5A6A"/>
    <w:rsid w:val="00B41CF0"/>
    <w:rsid w:val="00B645E5"/>
    <w:rsid w:val="00B7093E"/>
    <w:rsid w:val="00B92E3C"/>
    <w:rsid w:val="00BE4CB8"/>
    <w:rsid w:val="00CB1536"/>
    <w:rsid w:val="00CF1861"/>
    <w:rsid w:val="00D147E5"/>
    <w:rsid w:val="00D84BC0"/>
    <w:rsid w:val="00DB1AB1"/>
    <w:rsid w:val="00DE5030"/>
    <w:rsid w:val="00E02783"/>
    <w:rsid w:val="00E0281B"/>
    <w:rsid w:val="00E04087"/>
    <w:rsid w:val="00E86916"/>
    <w:rsid w:val="00EC0DE6"/>
    <w:rsid w:val="00EC2497"/>
    <w:rsid w:val="00EE1B9D"/>
    <w:rsid w:val="00F81C7E"/>
    <w:rsid w:val="00FF2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4C0D9"/>
  <w15:docId w15:val="{4B176F3A-9892-48C6-B614-1B96323F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outlineLvl w:val="2"/>
    </w:pPr>
    <w:rPr>
      <w:rFonts w:ascii="Arial" w:hAnsi="Arial" w:cs="Arial"/>
      <w:b/>
      <w:bCs/>
      <w:sz w:val="22"/>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w w:val="100"/>
      <w:position w:val="-1"/>
      <w:u w:val="single"/>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30F72"/>
    <w:pPr>
      <w:ind w:left="720"/>
      <w:contextualSpacing/>
    </w:pPr>
  </w:style>
  <w:style w:type="paragraph" w:styleId="Revision">
    <w:name w:val="Revision"/>
    <w:hidden/>
    <w:uiPriority w:val="99"/>
    <w:semiHidden/>
    <w:rsid w:val="004A3183"/>
    <w:rPr>
      <w:position w:val="-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skk37KT4W0BwDp3IKBonKsxXhg==">AMUW2mXJsygT/26lyZnPmYkZPWfcQzKZldbwagPDqxvap5vCXOk7NbehAlTIH7/+304rFJsEDrtS3m1Kka8KPxTlHca4UH4mU0M8csJM3o/oxaYPkJ0+Ft4=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South Tyneside Council</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School Administratio</dc:creator>
  <cp:lastModifiedBy>Carolyn Lindsay</cp:lastModifiedBy>
  <cp:revision>3</cp:revision>
  <dcterms:created xsi:type="dcterms:W3CDTF">2026-08-06T09:10:00Z</dcterms:created>
  <dcterms:modified xsi:type="dcterms:W3CDTF">2026-08-06T09:29:00Z</dcterms:modified>
</cp:coreProperties>
</file>