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354C1" w14:textId="77777777" w:rsidR="007F0B94" w:rsidRPr="00D53A1F" w:rsidRDefault="007F0B94" w:rsidP="007F0B94">
      <w:pPr>
        <w:autoSpaceDE w:val="0"/>
        <w:autoSpaceDN w:val="0"/>
        <w:adjustRightInd w:val="0"/>
        <w:spacing w:after="0" w:line="240" w:lineRule="auto"/>
        <w:rPr>
          <w:rFonts w:ascii="Arial" w:eastAsia="Times New Roman" w:hAnsi="Arial" w:cs="Arial"/>
          <w:b/>
          <w:color w:val="000000"/>
          <w:kern w:val="0"/>
          <w:sz w:val="22"/>
          <w:szCs w:val="22"/>
          <w:u w:val="single"/>
          <w14:ligatures w14:val="none"/>
        </w:rPr>
      </w:pPr>
      <w:r w:rsidRPr="00D53A1F">
        <w:rPr>
          <w:rFonts w:ascii="Arial" w:eastAsia="Times New Roman" w:hAnsi="Arial" w:cs="Arial"/>
          <w:b/>
          <w:color w:val="000000"/>
          <w:kern w:val="0"/>
          <w:sz w:val="22"/>
          <w:szCs w:val="22"/>
          <w14:ligatures w14:val="none"/>
        </w:rPr>
        <w:t xml:space="preserve">Senior Coroner for </w:t>
      </w:r>
      <w:r>
        <w:rPr>
          <w:rFonts w:ascii="Arial" w:eastAsia="Times New Roman" w:hAnsi="Arial" w:cs="Arial"/>
          <w:b/>
          <w:color w:val="000000"/>
          <w:kern w:val="0"/>
          <w:sz w:val="22"/>
          <w:szCs w:val="22"/>
          <w14:ligatures w14:val="none"/>
        </w:rPr>
        <w:t>Gateshead and South Tyneside</w:t>
      </w:r>
    </w:p>
    <w:p w14:paraId="59274E72" w14:textId="77777777" w:rsidR="007F0B94" w:rsidRPr="00D53A1F" w:rsidRDefault="007F0B94" w:rsidP="007F0B94">
      <w:pPr>
        <w:autoSpaceDE w:val="0"/>
        <w:autoSpaceDN w:val="0"/>
        <w:adjustRightInd w:val="0"/>
        <w:spacing w:after="0" w:line="240" w:lineRule="auto"/>
        <w:rPr>
          <w:rFonts w:ascii="Arial" w:eastAsia="Times New Roman" w:hAnsi="Arial" w:cs="Arial"/>
          <w:b/>
          <w:color w:val="000000"/>
          <w:kern w:val="0"/>
          <w:sz w:val="22"/>
          <w:szCs w:val="22"/>
          <w14:ligatures w14:val="none"/>
        </w:rPr>
      </w:pPr>
      <w:r w:rsidRPr="00D53A1F">
        <w:rPr>
          <w:rFonts w:ascii="Arial" w:eastAsia="Times New Roman" w:hAnsi="Arial" w:cs="Arial"/>
          <w:b/>
          <w:color w:val="000000"/>
          <w:kern w:val="0"/>
          <w:sz w:val="22"/>
          <w:szCs w:val="22"/>
          <w14:ligatures w14:val="none"/>
        </w:rPr>
        <w:t>Salary £</w:t>
      </w:r>
      <w:r>
        <w:rPr>
          <w:rFonts w:ascii="Arial" w:eastAsia="Times New Roman" w:hAnsi="Arial" w:cs="Arial"/>
          <w:b/>
          <w:color w:val="000000"/>
          <w:kern w:val="0"/>
          <w:sz w:val="22"/>
          <w:szCs w:val="22"/>
          <w14:ligatures w14:val="none"/>
        </w:rPr>
        <w:t>142,255</w:t>
      </w:r>
      <w:r w:rsidRPr="00D53A1F">
        <w:rPr>
          <w:rFonts w:ascii="Arial" w:eastAsia="Times New Roman" w:hAnsi="Arial" w:cs="Arial"/>
          <w:b/>
          <w:color w:val="000000"/>
          <w:kern w:val="0"/>
          <w:sz w:val="22"/>
          <w:szCs w:val="22"/>
          <w14:ligatures w14:val="none"/>
        </w:rPr>
        <w:t xml:space="preserve"> pa</w:t>
      </w:r>
      <w:r>
        <w:rPr>
          <w:rFonts w:ascii="Arial" w:eastAsia="Times New Roman" w:hAnsi="Arial" w:cs="Arial"/>
          <w:b/>
          <w:color w:val="000000"/>
          <w:kern w:val="0"/>
          <w:sz w:val="22"/>
          <w:szCs w:val="22"/>
          <w14:ligatures w14:val="none"/>
        </w:rPr>
        <w:t xml:space="preserve"> (pay award pending)</w:t>
      </w:r>
    </w:p>
    <w:p w14:paraId="53F95F8D" w14:textId="77777777" w:rsidR="007F0B94" w:rsidRPr="00D53A1F" w:rsidRDefault="007F0B94" w:rsidP="007F0B94">
      <w:pPr>
        <w:autoSpaceDE w:val="0"/>
        <w:autoSpaceDN w:val="0"/>
        <w:adjustRightInd w:val="0"/>
        <w:spacing w:after="0" w:line="240" w:lineRule="auto"/>
        <w:rPr>
          <w:rFonts w:ascii="Arial" w:eastAsia="Times New Roman" w:hAnsi="Arial" w:cs="Arial"/>
          <w:kern w:val="0"/>
          <w:sz w:val="22"/>
          <w:szCs w:val="22"/>
          <w14:ligatures w14:val="none"/>
        </w:rPr>
      </w:pPr>
      <w:r w:rsidRPr="00D53A1F">
        <w:rPr>
          <w:rFonts w:ascii="Arial" w:eastAsia="Times New Roman" w:hAnsi="Arial" w:cs="Arial"/>
          <w:b/>
          <w:kern w:val="0"/>
          <w:sz w:val="22"/>
          <w:szCs w:val="22"/>
          <w14:ligatures w14:val="none"/>
        </w:rPr>
        <w:t xml:space="preserve">Closing date: </w:t>
      </w:r>
      <w:r w:rsidRPr="008D1F37">
        <w:rPr>
          <w:rFonts w:ascii="Arial" w:eastAsia="Times New Roman" w:hAnsi="Arial" w:cs="Arial"/>
          <w:b/>
          <w:kern w:val="0"/>
          <w:sz w:val="22"/>
          <w:szCs w:val="22"/>
          <w14:ligatures w14:val="none"/>
        </w:rPr>
        <w:t>12 noon on Friday 2</w:t>
      </w:r>
      <w:r>
        <w:rPr>
          <w:rFonts w:ascii="Arial" w:eastAsia="Times New Roman" w:hAnsi="Arial" w:cs="Arial"/>
          <w:b/>
          <w:kern w:val="0"/>
          <w:sz w:val="22"/>
          <w:szCs w:val="22"/>
          <w14:ligatures w14:val="none"/>
        </w:rPr>
        <w:t>8th</w:t>
      </w:r>
      <w:r w:rsidRPr="008D1F37">
        <w:rPr>
          <w:rFonts w:ascii="Arial" w:eastAsia="Times New Roman" w:hAnsi="Arial" w:cs="Arial"/>
          <w:b/>
          <w:kern w:val="0"/>
          <w:sz w:val="22"/>
          <w:szCs w:val="22"/>
          <w14:ligatures w14:val="none"/>
        </w:rPr>
        <w:t xml:space="preserve"> August 2026</w:t>
      </w:r>
      <w:r>
        <w:rPr>
          <w:rFonts w:ascii="Arial" w:eastAsia="Times New Roman" w:hAnsi="Arial" w:cs="Arial"/>
          <w:b/>
          <w:kern w:val="0"/>
          <w:sz w:val="22"/>
          <w:szCs w:val="22"/>
          <w14:ligatures w14:val="none"/>
        </w:rPr>
        <w:t xml:space="preserve"> </w:t>
      </w:r>
    </w:p>
    <w:p w14:paraId="20D392E5" w14:textId="77777777" w:rsidR="007F0B94" w:rsidRPr="00D53A1F" w:rsidRDefault="007F0B94" w:rsidP="007F0B94">
      <w:pPr>
        <w:autoSpaceDE w:val="0"/>
        <w:autoSpaceDN w:val="0"/>
        <w:adjustRightInd w:val="0"/>
        <w:spacing w:after="0" w:line="240" w:lineRule="auto"/>
        <w:rPr>
          <w:rFonts w:ascii="Arial" w:eastAsia="Times New Roman" w:hAnsi="Arial" w:cs="Arial"/>
          <w:b/>
          <w:color w:val="000000"/>
          <w:kern w:val="0"/>
          <w:sz w:val="22"/>
          <w:szCs w:val="22"/>
          <w14:ligatures w14:val="none"/>
        </w:rPr>
      </w:pPr>
    </w:p>
    <w:p w14:paraId="6FB71987" w14:textId="77777777" w:rsidR="007F0B94" w:rsidRPr="00D53A1F" w:rsidRDefault="007F0B94" w:rsidP="007F0B94">
      <w:pPr>
        <w:autoSpaceDE w:val="0"/>
        <w:autoSpaceDN w:val="0"/>
        <w:adjustRightInd w:val="0"/>
        <w:spacing w:after="0" w:line="240" w:lineRule="auto"/>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South Tyneside</w:t>
      </w:r>
      <w:r w:rsidRPr="00D53A1F">
        <w:rPr>
          <w:rFonts w:ascii="Arial" w:eastAsia="Times New Roman" w:hAnsi="Arial" w:cs="Arial"/>
          <w:color w:val="000000"/>
          <w:kern w:val="0"/>
          <w:sz w:val="22"/>
          <w:szCs w:val="22"/>
          <w14:ligatures w14:val="none"/>
        </w:rPr>
        <w:t xml:space="preserve"> Council</w:t>
      </w:r>
      <w:r>
        <w:rPr>
          <w:rFonts w:ascii="Arial" w:eastAsia="Times New Roman" w:hAnsi="Arial" w:cs="Arial"/>
          <w:color w:val="000000"/>
          <w:kern w:val="0"/>
          <w:sz w:val="22"/>
          <w:szCs w:val="22"/>
          <w14:ligatures w14:val="none"/>
        </w:rPr>
        <w:t>, as lead authority for the Gateshead and South Tyneside Coroner Area,</w:t>
      </w:r>
      <w:r w:rsidRPr="00D53A1F">
        <w:rPr>
          <w:rFonts w:ascii="Arial" w:eastAsia="Times New Roman" w:hAnsi="Arial" w:cs="Arial"/>
          <w:color w:val="000000"/>
          <w:kern w:val="0"/>
          <w:sz w:val="22"/>
          <w:szCs w:val="22"/>
          <w14:ligatures w14:val="none"/>
        </w:rPr>
        <w:t xml:space="preserve"> is seeking to appoint a new Senior Coroner to replace the current post-holder who </w:t>
      </w:r>
      <w:r>
        <w:rPr>
          <w:rFonts w:ascii="Arial" w:eastAsia="Times New Roman" w:hAnsi="Arial" w:cs="Arial"/>
          <w:color w:val="000000"/>
          <w:kern w:val="0"/>
          <w:sz w:val="22"/>
          <w:szCs w:val="22"/>
          <w14:ligatures w14:val="none"/>
        </w:rPr>
        <w:t>is retiring.</w:t>
      </w:r>
    </w:p>
    <w:p w14:paraId="5E5B550A" w14:textId="77777777" w:rsidR="007F0B94" w:rsidRPr="00D53A1F" w:rsidRDefault="007F0B94" w:rsidP="007F0B94">
      <w:pPr>
        <w:autoSpaceDE w:val="0"/>
        <w:autoSpaceDN w:val="0"/>
        <w:adjustRightInd w:val="0"/>
        <w:spacing w:after="0" w:line="240" w:lineRule="auto"/>
        <w:rPr>
          <w:rFonts w:ascii="Arial" w:eastAsia="Times New Roman" w:hAnsi="Arial" w:cs="Arial"/>
          <w:b/>
          <w:color w:val="000000"/>
          <w:kern w:val="0"/>
          <w:sz w:val="22"/>
          <w:szCs w:val="22"/>
          <w14:ligatures w14:val="none"/>
        </w:rPr>
      </w:pPr>
    </w:p>
    <w:p w14:paraId="70DA4A5B" w14:textId="77777777" w:rsidR="007F0B94" w:rsidRPr="00D53A1F" w:rsidRDefault="007F0B94" w:rsidP="007F0B94">
      <w:pPr>
        <w:autoSpaceDE w:val="0"/>
        <w:autoSpaceDN w:val="0"/>
        <w:adjustRightInd w:val="0"/>
        <w:spacing w:after="0" w:line="240" w:lineRule="auto"/>
        <w:rPr>
          <w:rFonts w:ascii="Arial" w:eastAsia="Times New Roman" w:hAnsi="Arial" w:cs="Arial"/>
          <w:b/>
          <w:color w:val="000000"/>
          <w:kern w:val="0"/>
          <w:sz w:val="22"/>
          <w:szCs w:val="22"/>
          <w:u w:val="single"/>
          <w14:ligatures w14:val="none"/>
        </w:rPr>
      </w:pPr>
      <w:r w:rsidRPr="00D53A1F">
        <w:rPr>
          <w:rFonts w:ascii="Arial" w:eastAsia="Times New Roman" w:hAnsi="Arial" w:cs="Arial"/>
          <w:b/>
          <w:color w:val="000000"/>
          <w:kern w:val="0"/>
          <w:sz w:val="22"/>
          <w:szCs w:val="22"/>
          <w:u w:val="single"/>
          <w14:ligatures w14:val="none"/>
        </w:rPr>
        <w:t xml:space="preserve">About the Post: </w:t>
      </w:r>
    </w:p>
    <w:p w14:paraId="01636A37" w14:textId="77777777" w:rsidR="007F0B94" w:rsidRPr="00D53A1F" w:rsidRDefault="007F0B94" w:rsidP="007F0B94">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14:ligatures w14:val="none"/>
        </w:rPr>
        <w:t xml:space="preserve">The Senior Coroner stands at the head of the local coroner service and statutory coroner area and </w:t>
      </w:r>
      <w:r w:rsidRPr="00D53A1F">
        <w:rPr>
          <w:rFonts w:ascii="Arial" w:eastAsia="Times New Roman" w:hAnsi="Arial" w:cs="Arial"/>
          <w:kern w:val="0"/>
          <w:sz w:val="22"/>
          <w:szCs w:val="22"/>
          <w:lang w:eastAsia="en-GB"/>
          <w14:ligatures w14:val="none"/>
        </w:rPr>
        <w:t xml:space="preserve">takes the lead on coroner work and will be expected to conduct inquests which are difficult or complex or will be likely to attract significant publicity. </w:t>
      </w:r>
    </w:p>
    <w:p w14:paraId="5DEE7BD9" w14:textId="77777777" w:rsidR="007F0B94" w:rsidRPr="00D53A1F" w:rsidRDefault="007F0B94" w:rsidP="007F0B94">
      <w:pPr>
        <w:autoSpaceDE w:val="0"/>
        <w:autoSpaceDN w:val="0"/>
        <w:adjustRightInd w:val="0"/>
        <w:spacing w:after="0" w:line="240" w:lineRule="auto"/>
        <w:rPr>
          <w:rFonts w:ascii="Arial" w:eastAsia="Times New Roman" w:hAnsi="Arial" w:cs="Arial"/>
          <w:color w:val="000000"/>
          <w:kern w:val="0"/>
          <w:sz w:val="22"/>
          <w:szCs w:val="22"/>
          <w14:ligatures w14:val="none"/>
        </w:rPr>
      </w:pPr>
    </w:p>
    <w:p w14:paraId="211212B2" w14:textId="77777777" w:rsidR="007F0B94" w:rsidRPr="00D53A1F" w:rsidRDefault="007F0B94" w:rsidP="007F0B94">
      <w:pPr>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The number of reported deaths pa is</w:t>
      </w:r>
      <w:r>
        <w:rPr>
          <w:rFonts w:ascii="Arial" w:eastAsia="Times New Roman" w:hAnsi="Arial" w:cs="Arial"/>
          <w:kern w:val="0"/>
          <w:sz w:val="22"/>
          <w:szCs w:val="22"/>
          <w14:ligatures w14:val="none"/>
        </w:rPr>
        <w:t xml:space="preserve"> 1,250 plus</w:t>
      </w:r>
      <w:r w:rsidRPr="00D53A1F">
        <w:rPr>
          <w:rFonts w:ascii="Arial" w:eastAsia="Times New Roman" w:hAnsi="Arial" w:cs="Arial"/>
          <w:kern w:val="0"/>
          <w:sz w:val="22"/>
          <w:szCs w:val="22"/>
          <w14:ligatures w14:val="none"/>
        </w:rPr>
        <w:t>. Accordingly</w:t>
      </w:r>
      <w:r>
        <w:rPr>
          <w:rFonts w:ascii="Arial" w:eastAsia="Times New Roman" w:hAnsi="Arial" w:cs="Arial"/>
          <w:kern w:val="0"/>
          <w:sz w:val="22"/>
          <w:szCs w:val="22"/>
          <w14:ligatures w14:val="none"/>
        </w:rPr>
        <w:t>,</w:t>
      </w:r>
      <w:r w:rsidRPr="00D53A1F">
        <w:rPr>
          <w:rFonts w:ascii="Arial" w:eastAsia="Times New Roman" w:hAnsi="Arial" w:cs="Arial"/>
          <w:kern w:val="0"/>
          <w:sz w:val="22"/>
          <w:szCs w:val="22"/>
          <w14:ligatures w14:val="none"/>
        </w:rPr>
        <w:t xml:space="preserve"> we appoint our </w:t>
      </w:r>
      <w:r>
        <w:rPr>
          <w:rFonts w:ascii="Arial" w:eastAsia="Times New Roman" w:hAnsi="Arial" w:cs="Arial"/>
          <w:kern w:val="0"/>
          <w:sz w:val="22"/>
          <w:szCs w:val="22"/>
          <w14:ligatures w14:val="none"/>
        </w:rPr>
        <w:t>S</w:t>
      </w:r>
      <w:r w:rsidRPr="00D53A1F">
        <w:rPr>
          <w:rFonts w:ascii="Arial" w:eastAsia="Times New Roman" w:hAnsi="Arial" w:cs="Arial"/>
          <w:kern w:val="0"/>
          <w:sz w:val="22"/>
          <w:szCs w:val="22"/>
          <w14:ligatures w14:val="none"/>
        </w:rPr>
        <w:t xml:space="preserve">enior </w:t>
      </w:r>
      <w:r>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oroner with a salary on a full-time basis.</w:t>
      </w:r>
    </w:p>
    <w:p w14:paraId="4D63F3F4" w14:textId="77777777" w:rsidR="007F0B94" w:rsidRPr="00D53A1F" w:rsidRDefault="007F0B94" w:rsidP="007F0B94">
      <w:pPr>
        <w:spacing w:after="0" w:line="240" w:lineRule="auto"/>
        <w:rPr>
          <w:rFonts w:ascii="Arial" w:eastAsia="Times New Roman" w:hAnsi="Arial" w:cs="Arial"/>
          <w:kern w:val="0"/>
          <w:sz w:val="22"/>
          <w:szCs w:val="22"/>
          <w14:ligatures w14:val="none"/>
        </w:rPr>
      </w:pPr>
    </w:p>
    <w:p w14:paraId="0E92C7D0" w14:textId="77777777" w:rsidR="007F0B94" w:rsidRPr="00D53A1F" w:rsidRDefault="007F0B94" w:rsidP="007F0B94">
      <w:pPr>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The salary will include payment for out of hours availability by agreement.  </w:t>
      </w:r>
    </w:p>
    <w:p w14:paraId="300826D1" w14:textId="77777777" w:rsidR="007F0B94" w:rsidRPr="00D53A1F" w:rsidRDefault="007F0B94" w:rsidP="007F0B94">
      <w:pPr>
        <w:spacing w:after="0" w:line="240" w:lineRule="auto"/>
        <w:rPr>
          <w:rFonts w:ascii="Arial" w:eastAsia="Times New Roman" w:hAnsi="Arial" w:cs="Arial"/>
          <w:kern w:val="0"/>
          <w:sz w:val="22"/>
          <w:szCs w:val="22"/>
          <w14:ligatures w14:val="none"/>
        </w:rPr>
      </w:pPr>
    </w:p>
    <w:p w14:paraId="43C5F8DE" w14:textId="77777777" w:rsidR="007F0B94" w:rsidRPr="00D53A1F" w:rsidRDefault="007F0B94" w:rsidP="007F0B94">
      <w:pPr>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South Tyneside</w:t>
      </w:r>
      <w:r w:rsidRPr="00D53A1F" w:rsidDel="00F7741E">
        <w:rPr>
          <w:rFonts w:ascii="Arial" w:eastAsia="Times New Roman" w:hAnsi="Arial" w:cs="Arial"/>
          <w:kern w:val="0"/>
          <w:sz w:val="22"/>
          <w:szCs w:val="22"/>
          <w14:ligatures w14:val="none"/>
        </w:rPr>
        <w:t xml:space="preserve"> </w:t>
      </w:r>
      <w:r w:rsidRPr="00D53A1F">
        <w:rPr>
          <w:rFonts w:ascii="Arial" w:eastAsia="Times New Roman" w:hAnsi="Arial" w:cs="Arial"/>
          <w:kern w:val="0"/>
          <w:sz w:val="22"/>
          <w:szCs w:val="22"/>
          <w14:ligatures w14:val="none"/>
        </w:rPr>
        <w:t xml:space="preserve">Council is looking for an exceptional candidate with excellent proven organisational, management and efficiency skills, as well as experience of exercising sound judgement and communicating effectively. You will work closely with the local authority to ensure the running of an efficient coroner service that puts the bereaved at the heart of the service. Collaborative working with the local authority, the police and other stakeholders is essential. </w:t>
      </w:r>
    </w:p>
    <w:p w14:paraId="1CE9276E" w14:textId="77777777" w:rsidR="007F0B94" w:rsidRPr="00D53A1F" w:rsidRDefault="007F0B94" w:rsidP="007F0B94">
      <w:pPr>
        <w:spacing w:after="0" w:line="240" w:lineRule="auto"/>
        <w:rPr>
          <w:rFonts w:ascii="Arial" w:eastAsia="Times New Roman" w:hAnsi="Arial" w:cs="Arial"/>
          <w:kern w:val="0"/>
          <w:sz w:val="22"/>
          <w:szCs w:val="22"/>
          <w14:ligatures w14:val="none"/>
        </w:rPr>
      </w:pPr>
    </w:p>
    <w:p w14:paraId="379A6514" w14:textId="77777777" w:rsidR="007F0B94" w:rsidRPr="00D53A1F" w:rsidRDefault="007F0B94" w:rsidP="007F0B94">
      <w:pPr>
        <w:spacing w:after="0" w:line="240" w:lineRule="auto"/>
        <w:rPr>
          <w:rFonts w:ascii="Arial" w:eastAsia="Times New Roman" w:hAnsi="Arial" w:cs="Arial"/>
          <w:kern w:val="0"/>
          <w:sz w:val="22"/>
          <w:szCs w:val="22"/>
          <w14:ligatures w14:val="none"/>
        </w:rPr>
      </w:pPr>
      <w:r w:rsidRPr="00D53A1F">
        <w:rPr>
          <w:rFonts w:ascii="Arial" w:eastAsia="Times New Roman" w:hAnsi="Arial" w:cs="Arial"/>
          <w:color w:val="000000"/>
          <w:kern w:val="0"/>
          <w:sz w:val="22"/>
          <w:szCs w:val="22"/>
          <w14:ligatures w14:val="none"/>
        </w:rPr>
        <w:t xml:space="preserve">You will be required to demonstrate knowledge and experience of </w:t>
      </w:r>
      <w:r w:rsidRPr="00490F88">
        <w:rPr>
          <w:rFonts w:ascii="Arial" w:eastAsia="Times New Roman" w:hAnsi="Arial" w:cs="Arial"/>
          <w:color w:val="000000"/>
          <w:kern w:val="0"/>
          <w:sz w:val="22"/>
          <w:szCs w:val="22"/>
          <w14:ligatures w14:val="none"/>
        </w:rPr>
        <w:t>coronial</w:t>
      </w:r>
      <w:r w:rsidRPr="00D53A1F">
        <w:rPr>
          <w:rFonts w:ascii="Arial" w:eastAsia="Times New Roman" w:hAnsi="Arial" w:cs="Arial"/>
          <w:color w:val="000000"/>
          <w:kern w:val="0"/>
          <w:sz w:val="22"/>
          <w:szCs w:val="22"/>
          <w14:ligatures w14:val="none"/>
        </w:rPr>
        <w:t xml:space="preserve"> law and of basic medicine, have proven skills in conducting investigations and an understanding of court procedure. You will also need to demonstrate the excellent communication and interpersonal skills necessary to deal with sensitive situations</w:t>
      </w:r>
      <w:r w:rsidRPr="00D53A1F">
        <w:rPr>
          <w:rFonts w:ascii="Arial" w:eastAsia="Times New Roman" w:hAnsi="Arial" w:cs="Arial"/>
          <w:kern w:val="0"/>
          <w:sz w:val="22"/>
          <w:szCs w:val="22"/>
          <w14:ligatures w14:val="none"/>
        </w:rPr>
        <w:t xml:space="preserve">.  </w:t>
      </w:r>
    </w:p>
    <w:p w14:paraId="392479FF" w14:textId="77777777" w:rsidR="007F0B94" w:rsidRPr="00D53A1F" w:rsidRDefault="007F0B94" w:rsidP="007F0B94">
      <w:pPr>
        <w:spacing w:after="0" w:line="240" w:lineRule="auto"/>
        <w:rPr>
          <w:rFonts w:ascii="Arial" w:eastAsia="Times New Roman" w:hAnsi="Arial" w:cs="Arial"/>
          <w:kern w:val="0"/>
          <w:sz w:val="22"/>
          <w:szCs w:val="22"/>
          <w14:ligatures w14:val="none"/>
        </w:rPr>
      </w:pPr>
    </w:p>
    <w:p w14:paraId="4768FB49" w14:textId="77777777" w:rsidR="007F0B94" w:rsidRPr="00D53A1F" w:rsidRDefault="007F0B94" w:rsidP="007F0B94">
      <w:pPr>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It is essential that the successful candidate has proven experience of </w:t>
      </w:r>
      <w:r w:rsidRPr="007260DB">
        <w:rPr>
          <w:rFonts w:ascii="Arial" w:eastAsia="Times New Roman" w:hAnsi="Arial" w:cs="Arial"/>
          <w:kern w:val="0"/>
          <w:sz w:val="22"/>
          <w:szCs w:val="22"/>
          <w14:ligatures w14:val="none"/>
        </w:rPr>
        <w:t>conducting the administration of</w:t>
      </w:r>
      <w:r w:rsidRPr="00D53A1F">
        <w:rPr>
          <w:rFonts w:ascii="Arial" w:eastAsia="Times New Roman" w:hAnsi="Arial" w:cs="Arial"/>
          <w:kern w:val="0"/>
          <w:sz w:val="22"/>
          <w:szCs w:val="22"/>
          <w14:ligatures w14:val="none"/>
        </w:rPr>
        <w:t xml:space="preserve"> a coroner’s jurisdiction including carrying out investigations, case management and conducting inquests. </w:t>
      </w:r>
    </w:p>
    <w:p w14:paraId="217CFC95" w14:textId="77777777" w:rsidR="007F0B94" w:rsidRPr="00D53A1F" w:rsidRDefault="007F0B94" w:rsidP="007F0B94">
      <w:pPr>
        <w:autoSpaceDE w:val="0"/>
        <w:autoSpaceDN w:val="0"/>
        <w:adjustRightInd w:val="0"/>
        <w:spacing w:after="0" w:line="240" w:lineRule="auto"/>
        <w:rPr>
          <w:rFonts w:ascii="Arial" w:eastAsia="Times New Roman" w:hAnsi="Arial" w:cs="Arial"/>
          <w:color w:val="000000"/>
          <w:kern w:val="0"/>
          <w:sz w:val="22"/>
          <w:szCs w:val="22"/>
          <w:lang w:eastAsia="en-GB"/>
          <w14:ligatures w14:val="none"/>
        </w:rPr>
      </w:pPr>
    </w:p>
    <w:p w14:paraId="52F2AA88" w14:textId="77777777" w:rsidR="007F0B94" w:rsidRPr="00D53A1F" w:rsidRDefault="007F0B94" w:rsidP="007F0B94">
      <w:pPr>
        <w:autoSpaceDE w:val="0"/>
        <w:autoSpaceDN w:val="0"/>
        <w:adjustRightInd w:val="0"/>
        <w:spacing w:after="0" w:line="240" w:lineRule="auto"/>
        <w:rPr>
          <w:rFonts w:ascii="Arial" w:eastAsia="Times New Roman" w:hAnsi="Arial" w:cs="Arial"/>
          <w:b/>
          <w:color w:val="000000"/>
          <w:kern w:val="0"/>
          <w:sz w:val="22"/>
          <w:szCs w:val="22"/>
          <w:u w:val="single"/>
          <w:lang w:eastAsia="en-GB"/>
          <w14:ligatures w14:val="none"/>
        </w:rPr>
      </w:pPr>
      <w:r w:rsidRPr="00D53A1F">
        <w:rPr>
          <w:rFonts w:ascii="Arial" w:eastAsia="Times New Roman" w:hAnsi="Arial" w:cs="Arial"/>
          <w:b/>
          <w:color w:val="000000"/>
          <w:kern w:val="0"/>
          <w:sz w:val="22"/>
          <w:szCs w:val="22"/>
          <w:u w:val="single"/>
          <w:lang w:eastAsia="en-GB"/>
          <w14:ligatures w14:val="none"/>
        </w:rPr>
        <w:t xml:space="preserve">Who can apply: </w:t>
      </w:r>
    </w:p>
    <w:p w14:paraId="42850B68" w14:textId="77777777" w:rsidR="007F0B94" w:rsidRPr="00D53A1F" w:rsidRDefault="007F0B94" w:rsidP="007F0B94">
      <w:pPr>
        <w:autoSpaceDE w:val="0"/>
        <w:autoSpaceDN w:val="0"/>
        <w:adjustRightInd w:val="0"/>
        <w:spacing w:after="0" w:line="240" w:lineRule="auto"/>
        <w:rPr>
          <w:rFonts w:ascii="Arial" w:eastAsia="Times New Roman" w:hAnsi="Arial" w:cs="Arial"/>
          <w:color w:val="000000"/>
          <w:kern w:val="0"/>
          <w:sz w:val="22"/>
          <w:szCs w:val="22"/>
          <w14:ligatures w14:val="none"/>
        </w:rPr>
      </w:pPr>
      <w:r w:rsidRPr="00D53A1F">
        <w:rPr>
          <w:rFonts w:ascii="Arial" w:eastAsia="Times New Roman" w:hAnsi="Arial" w:cs="Arial"/>
          <w:kern w:val="0"/>
          <w:sz w:val="22"/>
          <w:szCs w:val="22"/>
          <w14:ligatures w14:val="none"/>
        </w:rPr>
        <w:t xml:space="preserve">The successful candidate will be a barrister or a solicitor or Fellow of the Institute of Legal Executives and satisfy the judicial-appointment eligibility condition which means they will have five years of experience </w:t>
      </w:r>
      <w:r w:rsidRPr="00D53A1F">
        <w:rPr>
          <w:rFonts w:ascii="Arial" w:eastAsia="Times New Roman" w:hAnsi="Arial" w:cs="Arial"/>
          <w:i/>
          <w:kern w:val="0"/>
          <w:sz w:val="22"/>
          <w:szCs w:val="22"/>
          <w14:ligatures w14:val="none"/>
        </w:rPr>
        <w:t>whilst</w:t>
      </w:r>
      <w:r w:rsidRPr="00D53A1F">
        <w:rPr>
          <w:rFonts w:ascii="Arial" w:eastAsia="Times New Roman" w:hAnsi="Arial" w:cs="Arial"/>
          <w:kern w:val="0"/>
          <w:sz w:val="22"/>
          <w:szCs w:val="22"/>
          <w14:ligatures w14:val="none"/>
        </w:rPr>
        <w:t xml:space="preserve"> holding that qualification. They will be under the age of 75, have experience of working as a Senior Coroner, </w:t>
      </w:r>
      <w:r>
        <w:rPr>
          <w:rFonts w:ascii="Arial" w:eastAsia="Times New Roman" w:hAnsi="Arial" w:cs="Arial"/>
          <w:kern w:val="0"/>
          <w:sz w:val="22"/>
          <w:szCs w:val="22"/>
          <w14:ligatures w14:val="none"/>
        </w:rPr>
        <w:t>a</w:t>
      </w:r>
      <w:r w:rsidRPr="00D53A1F">
        <w:rPr>
          <w:rFonts w:ascii="Arial" w:eastAsia="Times New Roman" w:hAnsi="Arial" w:cs="Arial"/>
          <w:kern w:val="0"/>
          <w:sz w:val="22"/>
          <w:szCs w:val="22"/>
          <w14:ligatures w14:val="none"/>
        </w:rPr>
        <w:t xml:space="preserve">rea </w:t>
      </w:r>
      <w:r>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 or </w:t>
      </w:r>
      <w:r>
        <w:rPr>
          <w:rFonts w:ascii="Arial" w:eastAsia="Times New Roman" w:hAnsi="Arial" w:cs="Arial"/>
          <w:kern w:val="0"/>
          <w:sz w:val="22"/>
          <w:szCs w:val="22"/>
          <w14:ligatures w14:val="none"/>
        </w:rPr>
        <w:t>a</w:t>
      </w:r>
      <w:r w:rsidRPr="00D53A1F">
        <w:rPr>
          <w:rFonts w:ascii="Arial" w:eastAsia="Times New Roman" w:hAnsi="Arial" w:cs="Arial"/>
          <w:kern w:val="0"/>
          <w:sz w:val="22"/>
          <w:szCs w:val="22"/>
          <w14:ligatures w14:val="none"/>
        </w:rPr>
        <w:t xml:space="preserve">ssistant </w:t>
      </w:r>
      <w:r>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 </w:t>
      </w:r>
      <w:r w:rsidRPr="00D53A1F">
        <w:rPr>
          <w:rFonts w:ascii="Arial" w:eastAsia="Times New Roman" w:hAnsi="Arial" w:cs="Arial"/>
          <w:color w:val="000000"/>
          <w:kern w:val="0"/>
          <w:sz w:val="22"/>
          <w:szCs w:val="22"/>
          <w14:ligatures w14:val="none"/>
        </w:rPr>
        <w:t xml:space="preserve">and be subject to the appointment and eligibility conditions within the </w:t>
      </w:r>
      <w:hyperlink r:id="rId4" w:history="1">
        <w:r w:rsidRPr="00D53A1F">
          <w:rPr>
            <w:rFonts w:ascii="Arial" w:eastAsia="Times New Roman" w:hAnsi="Arial" w:cs="Arial"/>
            <w:color w:val="0000FF"/>
            <w:kern w:val="0"/>
            <w:sz w:val="22"/>
            <w:szCs w:val="22"/>
            <w:u w:val="single"/>
            <w14:ligatures w14:val="none"/>
          </w:rPr>
          <w:t>Coroners and Justice Act 2009 (s.23 and Schedule 3)</w:t>
        </w:r>
      </w:hyperlink>
      <w:r w:rsidRPr="00D53A1F">
        <w:rPr>
          <w:rFonts w:ascii="Arial" w:eastAsia="Times New Roman" w:hAnsi="Arial" w:cs="Arial"/>
          <w:color w:val="000000"/>
          <w:kern w:val="0"/>
          <w:sz w:val="22"/>
          <w:szCs w:val="22"/>
          <w14:ligatures w14:val="none"/>
        </w:rPr>
        <w:t>.</w:t>
      </w:r>
    </w:p>
    <w:p w14:paraId="0513731F" w14:textId="77777777" w:rsidR="007F0B94" w:rsidRPr="00D53A1F" w:rsidRDefault="007F0B94" w:rsidP="007F0B94">
      <w:pPr>
        <w:autoSpaceDE w:val="0"/>
        <w:autoSpaceDN w:val="0"/>
        <w:adjustRightInd w:val="0"/>
        <w:spacing w:after="0" w:line="240" w:lineRule="auto"/>
        <w:rPr>
          <w:rFonts w:ascii="Arial" w:eastAsia="Times New Roman" w:hAnsi="Arial" w:cs="Arial"/>
          <w:color w:val="000000"/>
          <w:kern w:val="0"/>
          <w:sz w:val="22"/>
          <w:szCs w:val="22"/>
          <w14:ligatures w14:val="none"/>
        </w:rPr>
      </w:pPr>
    </w:p>
    <w:p w14:paraId="563413AC" w14:textId="77777777" w:rsidR="007F0B94" w:rsidRPr="00D53A1F" w:rsidRDefault="007F0B94" w:rsidP="007F0B94">
      <w:pPr>
        <w:autoSpaceDE w:val="0"/>
        <w:autoSpaceDN w:val="0"/>
        <w:adjustRightInd w:val="0"/>
        <w:spacing w:after="0" w:line="240" w:lineRule="auto"/>
        <w:rPr>
          <w:rFonts w:ascii="Arial" w:eastAsia="Times New Roman" w:hAnsi="Arial" w:cs="Arial"/>
          <w:color w:val="000000"/>
          <w:kern w:val="0"/>
          <w:sz w:val="22"/>
          <w:szCs w:val="22"/>
          <w14:ligatures w14:val="none"/>
        </w:rPr>
      </w:pPr>
      <w:r w:rsidRPr="00D53A1F">
        <w:rPr>
          <w:rFonts w:ascii="Arial" w:eastAsia="Times New Roman" w:hAnsi="Arial" w:cs="Arial"/>
          <w:b/>
          <w:color w:val="000000"/>
          <w:kern w:val="0"/>
          <w:sz w:val="22"/>
          <w:szCs w:val="22"/>
          <w:u w:val="single"/>
          <w14:ligatures w14:val="none"/>
        </w:rPr>
        <w:t>Statutory terms of the Appointment</w:t>
      </w:r>
      <w:r w:rsidRPr="00D53A1F">
        <w:rPr>
          <w:rFonts w:ascii="Arial" w:eastAsia="Times New Roman" w:hAnsi="Arial" w:cs="Arial"/>
          <w:color w:val="000000"/>
          <w:kern w:val="0"/>
          <w:sz w:val="22"/>
          <w:szCs w:val="22"/>
          <w14:ligatures w14:val="none"/>
        </w:rPr>
        <w:t xml:space="preserve">: </w:t>
      </w:r>
    </w:p>
    <w:p w14:paraId="26E39C28" w14:textId="77777777" w:rsidR="007F0B94" w:rsidRPr="00D53A1F" w:rsidRDefault="007F0B94" w:rsidP="007F0B94">
      <w:pPr>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 xml:space="preserve">Once a Coroner is </w:t>
      </w:r>
      <w:proofErr w:type="gramStart"/>
      <w:r w:rsidRPr="00D53A1F">
        <w:rPr>
          <w:rFonts w:ascii="Arial" w:eastAsia="Times New Roman" w:hAnsi="Arial" w:cs="Arial"/>
          <w:kern w:val="0"/>
          <w:sz w:val="22"/>
          <w:szCs w:val="22"/>
          <w:lang w:eastAsia="en-GB"/>
          <w14:ligatures w14:val="none"/>
        </w:rPr>
        <w:t>appointed</w:t>
      </w:r>
      <w:proofErr w:type="gramEnd"/>
      <w:r w:rsidRPr="00D53A1F">
        <w:rPr>
          <w:rFonts w:ascii="Arial" w:eastAsia="Times New Roman" w:hAnsi="Arial" w:cs="Arial"/>
          <w:kern w:val="0"/>
          <w:sz w:val="22"/>
          <w:szCs w:val="22"/>
          <w:lang w:eastAsia="en-GB"/>
          <w14:ligatures w14:val="none"/>
        </w:rPr>
        <w:t xml:space="preserve"> they are then a Judicial Office holder until they reach the age of 75 years (compulsory retirement age) unless they choose to resign or are removed by the Lord Chief Justice or Lord Chancellor prior to their 75th birthday. </w:t>
      </w:r>
    </w:p>
    <w:p w14:paraId="04EA68E0" w14:textId="77777777" w:rsidR="007F0B94" w:rsidRPr="00D53A1F" w:rsidRDefault="007F0B94" w:rsidP="007F0B94">
      <w:pPr>
        <w:spacing w:after="0" w:line="240" w:lineRule="auto"/>
        <w:rPr>
          <w:rFonts w:ascii="Arial" w:eastAsia="Times New Roman" w:hAnsi="Arial" w:cs="Arial"/>
          <w:kern w:val="0"/>
          <w:sz w:val="22"/>
          <w:szCs w:val="22"/>
          <w14:ligatures w14:val="none"/>
        </w:rPr>
      </w:pPr>
    </w:p>
    <w:p w14:paraId="2FC611A6" w14:textId="77777777" w:rsidR="007F0B94" w:rsidRPr="00D53A1F" w:rsidRDefault="007F0B94" w:rsidP="007F0B94">
      <w:pPr>
        <w:spacing w:after="0" w:line="240" w:lineRule="auto"/>
        <w:rPr>
          <w:rFonts w:ascii="Arial" w:eastAsia="Times New Roman" w:hAnsi="Arial" w:cs="Arial"/>
          <w:b/>
          <w:kern w:val="0"/>
          <w:sz w:val="22"/>
          <w:szCs w:val="22"/>
          <w:u w:val="single"/>
          <w14:ligatures w14:val="none"/>
        </w:rPr>
      </w:pPr>
      <w:r w:rsidRPr="00D53A1F">
        <w:rPr>
          <w:rFonts w:ascii="Arial" w:eastAsia="Times New Roman" w:hAnsi="Arial" w:cs="Arial"/>
          <w:b/>
          <w:kern w:val="0"/>
          <w:sz w:val="22"/>
          <w:szCs w:val="22"/>
          <w:u w:val="single"/>
          <w14:ligatures w14:val="none"/>
        </w:rPr>
        <w:t xml:space="preserve">How to apply: </w:t>
      </w:r>
    </w:p>
    <w:p w14:paraId="5C9FD097" w14:textId="77777777" w:rsidR="007F0B94" w:rsidRPr="00D53A1F" w:rsidRDefault="007F0B94" w:rsidP="007F0B94">
      <w:pPr>
        <w:autoSpaceDE w:val="0"/>
        <w:autoSpaceDN w:val="0"/>
        <w:adjustRightInd w:val="0"/>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The candidate pack is available here: </w:t>
      </w:r>
      <w:hyperlink r:id="rId5" w:tgtFrame="_blank" w:history="1">
        <w:r>
          <w:rPr>
            <w:rStyle w:val="Hyperlink"/>
            <w:rFonts w:ascii="inherit" w:hAnsi="inherit" w:cs="Segoe UI"/>
            <w:sz w:val="21"/>
            <w:szCs w:val="21"/>
          </w:rPr>
          <w:t>Overview - South Tyneside Council</w:t>
        </w:r>
      </w:hyperlink>
    </w:p>
    <w:p w14:paraId="7A120F0A" w14:textId="77777777" w:rsidR="007F0B94" w:rsidRPr="00D53A1F" w:rsidRDefault="007F0B94" w:rsidP="007F0B94">
      <w:pPr>
        <w:autoSpaceDE w:val="0"/>
        <w:autoSpaceDN w:val="0"/>
        <w:adjustRightInd w:val="0"/>
        <w:spacing w:after="0" w:line="240" w:lineRule="auto"/>
        <w:rPr>
          <w:rFonts w:ascii="Arial" w:eastAsia="Times New Roman" w:hAnsi="Arial" w:cs="Arial"/>
          <w:kern w:val="0"/>
          <w:sz w:val="22"/>
          <w:szCs w:val="22"/>
          <w14:ligatures w14:val="none"/>
        </w:rPr>
      </w:pPr>
    </w:p>
    <w:p w14:paraId="21D7D8D6" w14:textId="77777777" w:rsidR="007F0B94" w:rsidRPr="00D53A1F" w:rsidRDefault="007F0B94" w:rsidP="007F0B94">
      <w:pPr>
        <w:autoSpaceDE w:val="0"/>
        <w:autoSpaceDN w:val="0"/>
        <w:adjustRightInd w:val="0"/>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If you wish to have an informal discussion or arrange a visit, please contact </w:t>
      </w:r>
      <w:r>
        <w:rPr>
          <w:rFonts w:ascii="Arial" w:eastAsia="Times New Roman" w:hAnsi="Arial" w:cs="Arial"/>
          <w:kern w:val="0"/>
          <w:sz w:val="22"/>
          <w:szCs w:val="22"/>
          <w14:ligatures w14:val="none"/>
        </w:rPr>
        <w:t>Angie Coutts, Governance and Corporate Affairs Officer (0191 424 7050).</w:t>
      </w:r>
    </w:p>
    <w:p w14:paraId="70A65A4A" w14:textId="77777777" w:rsidR="007F0B94" w:rsidRPr="00D53A1F" w:rsidRDefault="007F0B94" w:rsidP="007F0B94">
      <w:pPr>
        <w:autoSpaceDE w:val="0"/>
        <w:autoSpaceDN w:val="0"/>
        <w:adjustRightInd w:val="0"/>
        <w:spacing w:after="0" w:line="240" w:lineRule="auto"/>
        <w:rPr>
          <w:rFonts w:ascii="Arial" w:eastAsia="Times New Roman" w:hAnsi="Arial" w:cs="Arial"/>
          <w:kern w:val="0"/>
          <w:sz w:val="22"/>
          <w:szCs w:val="22"/>
          <w14:ligatures w14:val="none"/>
        </w:rPr>
      </w:pPr>
    </w:p>
    <w:p w14:paraId="51BB0C5D" w14:textId="6B0D7391" w:rsidR="00C91B04" w:rsidRDefault="007F0B94" w:rsidP="007F0B94">
      <w:pPr>
        <w:autoSpaceDE w:val="0"/>
        <w:autoSpaceDN w:val="0"/>
        <w:adjustRightInd w:val="0"/>
        <w:spacing w:after="0" w:line="240" w:lineRule="auto"/>
      </w:pPr>
      <w:r w:rsidRPr="00D53A1F">
        <w:rPr>
          <w:rFonts w:ascii="Arial" w:eastAsia="Times New Roman" w:hAnsi="Arial" w:cs="Arial"/>
          <w:b/>
          <w:kern w:val="0"/>
          <w:sz w:val="22"/>
          <w:szCs w:val="22"/>
          <w14:ligatures w14:val="none"/>
        </w:rPr>
        <w:t xml:space="preserve">Suitably qualified applicants are requested to email their CV and supporting statement (which should include disclosure of any convictions or disciplinary proceedings) </w:t>
      </w:r>
      <w:r>
        <w:rPr>
          <w:rFonts w:ascii="Arial" w:eastAsia="Times New Roman" w:hAnsi="Arial" w:cs="Arial"/>
          <w:b/>
          <w:kern w:val="0"/>
          <w:sz w:val="22"/>
          <w:szCs w:val="22"/>
          <w14:ligatures w14:val="none"/>
        </w:rPr>
        <w:t>to Lucy Keating, Interim Director of Legal and Governance (Monitoring Officer at South Tyneside Council) (lucy.keating@southtyneside.gov.uk)</w:t>
      </w:r>
    </w:p>
    <w:sectPr w:rsidR="00C91B04" w:rsidSect="007F0B94">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94"/>
    <w:rsid w:val="00076AC8"/>
    <w:rsid w:val="007F0B94"/>
    <w:rsid w:val="00C91B04"/>
    <w:rsid w:val="00E23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6EDB"/>
  <w15:chartTrackingRefBased/>
  <w15:docId w15:val="{EA777E8F-754E-4472-A9E5-FDC9A78BD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94"/>
  </w:style>
  <w:style w:type="paragraph" w:styleId="Heading1">
    <w:name w:val="heading 1"/>
    <w:basedOn w:val="Normal"/>
    <w:next w:val="Normal"/>
    <w:link w:val="Heading1Char"/>
    <w:uiPriority w:val="9"/>
    <w:qFormat/>
    <w:rsid w:val="007F0B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0B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0B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0B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0B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0B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B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B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B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B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0B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0B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0B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0B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0B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B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B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B94"/>
    <w:rPr>
      <w:rFonts w:eastAsiaTheme="majorEastAsia" w:cstheme="majorBidi"/>
      <w:color w:val="272727" w:themeColor="text1" w:themeTint="D8"/>
    </w:rPr>
  </w:style>
  <w:style w:type="paragraph" w:styleId="Title">
    <w:name w:val="Title"/>
    <w:basedOn w:val="Normal"/>
    <w:next w:val="Normal"/>
    <w:link w:val="TitleChar"/>
    <w:uiPriority w:val="10"/>
    <w:qFormat/>
    <w:rsid w:val="007F0B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B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B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B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B94"/>
    <w:pPr>
      <w:spacing w:before="160"/>
      <w:jc w:val="center"/>
    </w:pPr>
    <w:rPr>
      <w:i/>
      <w:iCs/>
      <w:color w:val="404040" w:themeColor="text1" w:themeTint="BF"/>
    </w:rPr>
  </w:style>
  <w:style w:type="character" w:customStyle="1" w:styleId="QuoteChar">
    <w:name w:val="Quote Char"/>
    <w:basedOn w:val="DefaultParagraphFont"/>
    <w:link w:val="Quote"/>
    <w:uiPriority w:val="29"/>
    <w:rsid w:val="007F0B94"/>
    <w:rPr>
      <w:i/>
      <w:iCs/>
      <w:color w:val="404040" w:themeColor="text1" w:themeTint="BF"/>
    </w:rPr>
  </w:style>
  <w:style w:type="paragraph" w:styleId="ListParagraph">
    <w:name w:val="List Paragraph"/>
    <w:basedOn w:val="Normal"/>
    <w:uiPriority w:val="34"/>
    <w:qFormat/>
    <w:rsid w:val="007F0B94"/>
    <w:pPr>
      <w:ind w:left="720"/>
      <w:contextualSpacing/>
    </w:pPr>
  </w:style>
  <w:style w:type="character" w:styleId="IntenseEmphasis">
    <w:name w:val="Intense Emphasis"/>
    <w:basedOn w:val="DefaultParagraphFont"/>
    <w:uiPriority w:val="21"/>
    <w:qFormat/>
    <w:rsid w:val="007F0B94"/>
    <w:rPr>
      <w:i/>
      <w:iCs/>
      <w:color w:val="0F4761" w:themeColor="accent1" w:themeShade="BF"/>
    </w:rPr>
  </w:style>
  <w:style w:type="paragraph" w:styleId="IntenseQuote">
    <w:name w:val="Intense Quote"/>
    <w:basedOn w:val="Normal"/>
    <w:next w:val="Normal"/>
    <w:link w:val="IntenseQuoteChar"/>
    <w:uiPriority w:val="30"/>
    <w:qFormat/>
    <w:rsid w:val="007F0B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0B94"/>
    <w:rPr>
      <w:i/>
      <w:iCs/>
      <w:color w:val="0F4761" w:themeColor="accent1" w:themeShade="BF"/>
    </w:rPr>
  </w:style>
  <w:style w:type="character" w:styleId="IntenseReference">
    <w:name w:val="Intense Reference"/>
    <w:basedOn w:val="DefaultParagraphFont"/>
    <w:uiPriority w:val="32"/>
    <w:qFormat/>
    <w:rsid w:val="007F0B94"/>
    <w:rPr>
      <w:b/>
      <w:bCs/>
      <w:smallCaps/>
      <w:color w:val="0F4761" w:themeColor="accent1" w:themeShade="BF"/>
      <w:spacing w:val="5"/>
    </w:rPr>
  </w:style>
  <w:style w:type="character" w:styleId="Hyperlink">
    <w:name w:val="Hyperlink"/>
    <w:basedOn w:val="DefaultParagraphFont"/>
    <w:uiPriority w:val="99"/>
    <w:unhideWhenUsed/>
    <w:rsid w:val="007F0B9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outhtyneside.gov.uk/article/3078/Overview" TargetMode="External"/><Relationship Id="rId4" Type="http://schemas.openxmlformats.org/officeDocument/2006/relationships/hyperlink" Target="http://www.legislation.gov.uk/ukpga/2009/25/notes/division/5/1/1/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496</Words>
  <Characters>2829</Characters>
  <Application>Microsoft Office Word</Application>
  <DocSecurity>0</DocSecurity>
  <Lines>23</Lines>
  <Paragraphs>6</Paragraphs>
  <ScaleCrop>false</ScaleCrop>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Sutherland</dc:creator>
  <cp:keywords/>
  <dc:description/>
  <cp:lastModifiedBy>Kerry Sutherland</cp:lastModifiedBy>
  <cp:revision>1</cp:revision>
  <dcterms:created xsi:type="dcterms:W3CDTF">2026-08-07T11:39:00Z</dcterms:created>
  <dcterms:modified xsi:type="dcterms:W3CDTF">2026-08-07T11:39:00Z</dcterms:modified>
</cp:coreProperties>
</file>