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82245" w:rsidP="001A4D9A" w:rsidRDefault="001A4D9A" w14:paraId="52E2F1AC" w14:textId="796EB59A">
      <w:pPr>
        <w:tabs>
          <w:tab w:val="left" w:pos="3905"/>
        </w:tabs>
        <w:rPr>
          <w:noProof/>
        </w:rPr>
      </w:pPr>
      <w:r>
        <w:rPr>
          <w:noProof/>
        </w:rPr>
        <w:drawing>
          <wp:anchor distT="0" distB="0" distL="114300" distR="114300" simplePos="0" relativeHeight="251659264" behindDoc="1" locked="0" layoutInCell="1" allowOverlap="1" wp14:anchorId="43159289" wp14:editId="23D8CA4D">
            <wp:simplePos x="0" y="0"/>
            <wp:positionH relativeFrom="page">
              <wp:posOffset>-241452</wp:posOffset>
            </wp:positionH>
            <wp:positionV relativeFrom="page">
              <wp:align>top</wp:align>
            </wp:positionV>
            <wp:extent cx="7531491" cy="2295890"/>
            <wp:effectExtent l="0" t="0" r="0" b="9525"/>
            <wp:wrapTight wrapText="bothSides">
              <wp:wrapPolygon edited="0">
                <wp:start x="0" y="0"/>
                <wp:lineTo x="0" y="21510"/>
                <wp:lineTo x="21527" y="21510"/>
                <wp:lineTo x="21527" y="0"/>
                <wp:lineTo x="0" y="0"/>
              </wp:wrapPolygon>
            </wp:wrapTight>
            <wp:docPr id="2014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543"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1491" cy="2295890"/>
                    </a:xfrm>
                    <a:prstGeom prst="rect">
                      <a:avLst/>
                    </a:prstGeom>
                  </pic:spPr>
                </pic:pic>
              </a:graphicData>
            </a:graphic>
            <wp14:sizeRelH relativeFrom="page">
              <wp14:pctWidth>0</wp14:pctWidth>
            </wp14:sizeRelH>
            <wp14:sizeRelV relativeFrom="page">
              <wp14:pctHeight>0</wp14:pctHeight>
            </wp14:sizeRelV>
          </wp:anchor>
        </w:drawing>
      </w:r>
    </w:p>
    <w:p w:rsidR="00A22A11" w:rsidP="003B202F" w:rsidRDefault="00A12AC4" w14:paraId="0A7344E9" w14:textId="53324F4B">
      <w:pPr>
        <w:jc w:val="center"/>
        <w:rPr>
          <w:rFonts w:ascii="Futura Bk BT" w:hAnsi="Futura Bk BT"/>
          <w:b/>
          <w:bCs/>
          <w:sz w:val="32"/>
          <w:szCs w:val="32"/>
        </w:rPr>
      </w:pPr>
      <w:r>
        <w:rPr>
          <w:rFonts w:ascii="Futura Bk BT" w:hAnsi="Futura Bk BT"/>
          <w:b/>
          <w:bCs/>
          <w:sz w:val="32"/>
          <w:szCs w:val="32"/>
        </w:rPr>
        <w:t xml:space="preserve">Head of </w:t>
      </w:r>
      <w:r w:rsidR="00CD143A">
        <w:rPr>
          <w:rFonts w:ascii="Futura Bk BT" w:hAnsi="Futura Bk BT"/>
          <w:b/>
          <w:bCs/>
          <w:sz w:val="32"/>
          <w:szCs w:val="32"/>
        </w:rPr>
        <w:t>Procurement</w:t>
      </w:r>
    </w:p>
    <w:p w:rsidR="00A22A11" w:rsidP="003B202F" w:rsidRDefault="00A22A11" w14:paraId="7AAAD034" w14:textId="77777777">
      <w:pPr>
        <w:jc w:val="center"/>
        <w:rPr>
          <w:rFonts w:ascii="Futura Bk BT" w:hAnsi="Futura Bk BT"/>
          <w:b/>
          <w:bCs/>
        </w:rPr>
      </w:pPr>
      <w:r w:rsidRPr="00A22A11">
        <w:rPr>
          <w:rFonts w:ascii="Futura Bk BT" w:hAnsi="Futura Bk BT"/>
          <w:b/>
          <w:bCs/>
        </w:rPr>
        <w:t xml:space="preserve">Permanent </w:t>
      </w:r>
    </w:p>
    <w:p w:rsidR="00A22A11" w:rsidP="00A22A11" w:rsidRDefault="00A22A11" w14:paraId="66849024" w14:textId="4160446A">
      <w:pPr>
        <w:spacing w:after="0" w:line="240" w:lineRule="auto"/>
        <w:jc w:val="center"/>
        <w:rPr>
          <w:rFonts w:ascii="Futura Bk BT" w:hAnsi="Futura Bk BT"/>
          <w:b/>
          <w:bCs/>
        </w:rPr>
      </w:pPr>
      <w:r w:rsidRPr="00A22A11">
        <w:rPr>
          <w:rFonts w:ascii="Futura Bk BT" w:hAnsi="Futura Bk BT"/>
          <w:b/>
          <w:bCs/>
        </w:rPr>
        <w:t xml:space="preserve">Salary </w:t>
      </w:r>
      <w:r w:rsidR="00CD143A">
        <w:rPr>
          <w:rFonts w:ascii="Futura Bk BT" w:hAnsi="Futura Bk BT"/>
          <w:b/>
          <w:bCs/>
        </w:rPr>
        <w:t xml:space="preserve">circa </w:t>
      </w:r>
      <w:r w:rsidRPr="00A22A11">
        <w:rPr>
          <w:rFonts w:ascii="Futura Bk BT" w:hAnsi="Futura Bk BT"/>
          <w:b/>
          <w:bCs/>
        </w:rPr>
        <w:t>£</w:t>
      </w:r>
      <w:r w:rsidR="00CD143A">
        <w:rPr>
          <w:rFonts w:ascii="Futura Bk BT" w:hAnsi="Futura Bk BT"/>
          <w:b/>
          <w:bCs/>
        </w:rPr>
        <w:t>8</w:t>
      </w:r>
      <w:r w:rsidR="004B1EB8">
        <w:rPr>
          <w:rFonts w:ascii="Futura Bk BT" w:hAnsi="Futura Bk BT"/>
          <w:b/>
          <w:bCs/>
        </w:rPr>
        <w:t>5</w:t>
      </w:r>
      <w:r w:rsidR="00CF227E">
        <w:rPr>
          <w:rFonts w:ascii="Futura Bk BT" w:hAnsi="Futura Bk BT"/>
          <w:b/>
          <w:bCs/>
        </w:rPr>
        <w:t>-£90</w:t>
      </w:r>
      <w:r w:rsidR="00CD143A">
        <w:rPr>
          <w:rFonts w:ascii="Futura Bk BT" w:hAnsi="Futura Bk BT"/>
          <w:b/>
          <w:bCs/>
        </w:rPr>
        <w:t>k</w:t>
      </w:r>
    </w:p>
    <w:p w:rsidR="00A22A11" w:rsidP="001A66C9" w:rsidRDefault="00A22A11" w14:paraId="76C20CFE" w14:textId="77777777">
      <w:pPr>
        <w:spacing w:after="0" w:line="240" w:lineRule="auto"/>
        <w:jc w:val="both"/>
        <w:rPr>
          <w:rFonts w:ascii="Futura Bk BT" w:hAnsi="Futura Bk BT"/>
          <w:b/>
          <w:bCs/>
        </w:rPr>
      </w:pPr>
    </w:p>
    <w:p w:rsidR="00633B96" w:rsidP="00633B96" w:rsidRDefault="00633B96" w14:paraId="3621BBF5" w14:textId="77777777">
      <w:pPr>
        <w:spacing w:after="0" w:line="240" w:lineRule="auto"/>
        <w:jc w:val="both"/>
        <w:rPr>
          <w:rFonts w:ascii="Futura Bk BT" w:hAnsi="Futura Bk BT" w:eastAsia="Times New Roman" w:cs="Times New Roman"/>
          <w:kern w:val="0"/>
          <w:sz w:val="22"/>
          <w:szCs w:val="22"/>
          <w:lang w:eastAsia="en-GB"/>
          <w14:ligatures w14:val="none"/>
        </w:rPr>
      </w:pPr>
      <w:r w:rsidRPr="00633B96">
        <w:rPr>
          <w:rFonts w:ascii="Futura Bk BT" w:hAnsi="Futura Bk BT" w:eastAsia="Times New Roman" w:cs="Times New Roman"/>
          <w:kern w:val="0"/>
          <w:sz w:val="22"/>
          <w:szCs w:val="22"/>
          <w:lang w:eastAsia="en-GB"/>
          <w14:ligatures w14:val="none"/>
        </w:rPr>
        <w:t xml:space="preserve">Are you an experienced procurement leader looking to shape the future of public services and infrastructure across Tyne and Wear? </w:t>
      </w:r>
    </w:p>
    <w:p w:rsidRPr="00633B96" w:rsidR="0019440E" w:rsidP="00633B96" w:rsidRDefault="0019440E" w14:paraId="3AC96833" w14:textId="77777777">
      <w:pPr>
        <w:spacing w:after="0" w:line="240" w:lineRule="auto"/>
        <w:jc w:val="both"/>
        <w:rPr>
          <w:rFonts w:ascii="Futura Bk BT" w:hAnsi="Futura Bk BT" w:eastAsia="Times New Roman" w:cs="Times New Roman"/>
          <w:kern w:val="0"/>
          <w:sz w:val="22"/>
          <w:szCs w:val="22"/>
          <w:lang w:eastAsia="en-GB"/>
          <w14:ligatures w14:val="none"/>
        </w:rPr>
      </w:pPr>
    </w:p>
    <w:p w:rsidRPr="00633B96" w:rsidR="00633B96" w:rsidP="00633B96" w:rsidRDefault="00633B96" w14:paraId="47347A73" w14:textId="44DDFD51">
      <w:pPr>
        <w:spacing w:after="0" w:line="240" w:lineRule="auto"/>
        <w:jc w:val="both"/>
        <w:rPr>
          <w:rFonts w:ascii="Futura Bk BT" w:hAnsi="Futura Bk BT" w:eastAsia="Times New Roman" w:cs="Times New Roman"/>
          <w:kern w:val="0"/>
          <w:sz w:val="22"/>
          <w:szCs w:val="22"/>
          <w:lang w:eastAsia="en-GB"/>
          <w14:ligatures w14:val="none"/>
        </w:rPr>
      </w:pPr>
      <w:r w:rsidRPr="00633B96">
        <w:rPr>
          <w:rFonts w:ascii="Futura Bk BT" w:hAnsi="Futura Bk BT" w:eastAsia="Times New Roman" w:cs="Times New Roman"/>
          <w:kern w:val="0"/>
          <w:sz w:val="22"/>
          <w:szCs w:val="22"/>
          <w:lang w:eastAsia="en-GB"/>
          <w14:ligatures w14:val="none"/>
        </w:rPr>
        <w:t xml:space="preserve">We are seeking an exceptional Head of Procurement to lead the development and delivery of Nexus’ procurement.  Responsible for approximately £150m of annual procurement activity, you </w:t>
      </w:r>
      <w:r w:rsidRPr="00633B96" w:rsidR="00CD143A">
        <w:rPr>
          <w:rFonts w:ascii="Futura Bk BT" w:hAnsi="Futura Bk BT" w:eastAsia="Times New Roman" w:cs="Times New Roman"/>
          <w:kern w:val="0"/>
          <w:sz w:val="22"/>
          <w:szCs w:val="22"/>
          <w:lang w:eastAsia="en-GB"/>
          <w14:ligatures w14:val="none"/>
        </w:rPr>
        <w:t>will drive</w:t>
      </w:r>
      <w:r w:rsidRPr="00633B96">
        <w:rPr>
          <w:rFonts w:ascii="Futura Bk BT" w:hAnsi="Futura Bk BT" w:eastAsia="Times New Roman" w:cs="Times New Roman"/>
          <w:kern w:val="0"/>
          <w:sz w:val="22"/>
          <w:szCs w:val="22"/>
          <w:lang w:eastAsia="en-GB"/>
          <w14:ligatures w14:val="none"/>
        </w:rPr>
        <w:t xml:space="preserve"> commercial excellence, innovation, value for money and governance across the organisation. </w:t>
      </w:r>
    </w:p>
    <w:p w:rsidRPr="00633B96" w:rsidR="00633B96" w:rsidP="00633B96" w:rsidRDefault="00633B96" w14:paraId="434A5C74" w14:textId="77777777">
      <w:pPr>
        <w:spacing w:after="0" w:line="240" w:lineRule="auto"/>
        <w:jc w:val="both"/>
        <w:rPr>
          <w:rFonts w:ascii="Futura Bk BT" w:hAnsi="Futura Bk BT" w:eastAsia="Times New Roman" w:cs="Times New Roman"/>
          <w:kern w:val="0"/>
          <w:sz w:val="22"/>
          <w:szCs w:val="22"/>
          <w:lang w:eastAsia="en-GB"/>
          <w14:ligatures w14:val="none"/>
        </w:rPr>
      </w:pPr>
    </w:p>
    <w:p w:rsidR="00633B96" w:rsidP="00633B96" w:rsidRDefault="00633B96" w14:paraId="16C99D58" w14:textId="77777777">
      <w:pPr>
        <w:spacing w:after="0" w:line="240" w:lineRule="auto"/>
        <w:jc w:val="both"/>
        <w:rPr>
          <w:rFonts w:ascii="Futura Bk BT" w:hAnsi="Futura Bk BT" w:eastAsia="Times New Roman" w:cs="Times New Roman"/>
          <w:kern w:val="0"/>
          <w:sz w:val="22"/>
          <w:szCs w:val="22"/>
          <w:lang w:eastAsia="en-GB"/>
          <w14:ligatures w14:val="none"/>
        </w:rPr>
      </w:pPr>
      <w:r w:rsidRPr="00633B96">
        <w:rPr>
          <w:rFonts w:ascii="Futura Bk BT" w:hAnsi="Futura Bk BT" w:eastAsia="Times New Roman" w:cs="Times New Roman"/>
          <w:kern w:val="0"/>
          <w:sz w:val="22"/>
          <w:szCs w:val="22"/>
          <w:lang w:eastAsia="en-GB"/>
          <w14:ligatures w14:val="none"/>
        </w:rPr>
        <w:t>Working closely with senior leaders and key stakeholders, you will lead procurement transformation, embed the requirements of the Procurement Action 2023, strengthen commercial capability and ensure procurement delivers sustainable, customer-focused outcomes.</w:t>
      </w:r>
    </w:p>
    <w:p w:rsidRPr="00633B96" w:rsidR="0019440E" w:rsidP="00633B96" w:rsidRDefault="0019440E" w14:paraId="3267EFBE" w14:textId="77777777">
      <w:pPr>
        <w:spacing w:after="0" w:line="240" w:lineRule="auto"/>
        <w:jc w:val="both"/>
        <w:rPr>
          <w:rFonts w:ascii="Futura Bk BT" w:hAnsi="Futura Bk BT" w:eastAsia="Times New Roman" w:cs="Times New Roman"/>
          <w:kern w:val="0"/>
          <w:sz w:val="22"/>
          <w:szCs w:val="22"/>
          <w:lang w:eastAsia="en-GB"/>
          <w14:ligatures w14:val="none"/>
        </w:rPr>
      </w:pPr>
    </w:p>
    <w:p w:rsidR="00BA25F6" w:rsidP="00633B96" w:rsidRDefault="00633B96" w14:paraId="6E63B294" w14:textId="4FA5EC38">
      <w:pPr>
        <w:spacing w:after="0" w:line="240" w:lineRule="auto"/>
        <w:jc w:val="both"/>
        <w:rPr>
          <w:rFonts w:ascii="Futura Bk BT" w:hAnsi="Futura Bk BT" w:eastAsia="Times New Roman" w:cs="Times New Roman"/>
          <w:kern w:val="0"/>
          <w:sz w:val="22"/>
          <w:szCs w:val="22"/>
          <w:lang w:eastAsia="en-GB"/>
          <w14:ligatures w14:val="none"/>
        </w:rPr>
      </w:pPr>
      <w:r w:rsidRPr="00633B96">
        <w:rPr>
          <w:rFonts w:ascii="Futura Bk BT" w:hAnsi="Futura Bk BT" w:eastAsia="Times New Roman" w:cs="Times New Roman"/>
          <w:kern w:val="0"/>
          <w:sz w:val="22"/>
          <w:szCs w:val="22"/>
          <w:lang w:eastAsia="en-GB"/>
          <w14:ligatures w14:val="none"/>
        </w:rPr>
        <w:t>You will champion social value, sustainability and responsible sourcing while building strategic relationships with suppliers, industry partners and procurement networks</w:t>
      </w:r>
      <w:r w:rsidRPr="00A22A11" w:rsidR="00A22A11">
        <w:rPr>
          <w:rFonts w:ascii="Futura Bk BT" w:hAnsi="Futura Bk BT" w:eastAsia="Times New Roman" w:cs="Times New Roman"/>
          <w:kern w:val="0"/>
          <w:sz w:val="22"/>
          <w:szCs w:val="22"/>
          <w:lang w:eastAsia="en-GB"/>
          <w14:ligatures w14:val="none"/>
        </w:rPr>
        <w:t>.</w:t>
      </w:r>
    </w:p>
    <w:p w:rsidR="00633B96" w:rsidP="00633B96" w:rsidRDefault="00633B96" w14:paraId="36E61EB6" w14:textId="77777777">
      <w:pPr>
        <w:spacing w:after="0" w:line="240" w:lineRule="auto"/>
        <w:jc w:val="both"/>
        <w:rPr>
          <w:rFonts w:ascii="Futura Bk BT" w:hAnsi="Futura Bk BT" w:eastAsia="Times New Roman" w:cs="Times New Roman"/>
          <w:kern w:val="0"/>
          <w:sz w:val="22"/>
          <w:szCs w:val="22"/>
          <w:lang w:eastAsia="en-GB"/>
          <w14:ligatures w14:val="none"/>
        </w:rPr>
      </w:pPr>
    </w:p>
    <w:p w:rsidRPr="001452BB" w:rsidR="00A22A11" w:rsidP="001A66C9" w:rsidRDefault="00A22A11" w14:paraId="06C9F9CD" w14:textId="77777777">
      <w:pPr>
        <w:spacing w:after="0" w:line="240" w:lineRule="auto"/>
        <w:jc w:val="both"/>
        <w:rPr>
          <w:rFonts w:ascii="Futura Bk BT" w:hAnsi="Futura Bk BT" w:eastAsia="Times New Roman" w:cs="Times New Roman"/>
          <w:kern w:val="0"/>
          <w:sz w:val="22"/>
          <w:szCs w:val="22"/>
          <w:lang w:eastAsia="en-GB"/>
          <w14:ligatures w14:val="none"/>
        </w:rPr>
      </w:pPr>
    </w:p>
    <w:p w:rsidRPr="002C263D" w:rsidR="001A66C9" w:rsidP="001A66C9" w:rsidRDefault="001A66C9" w14:paraId="3949BC0A" w14:textId="77777777">
      <w:pPr>
        <w:spacing w:line="259"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Typical Day</w:t>
      </w:r>
    </w:p>
    <w:p w:rsidR="00CD143A" w:rsidP="00633B96" w:rsidRDefault="00CD143A" w14:paraId="73D2B0E7"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Check progress against procurement savings targets and strategic objectives.</w:t>
      </w:r>
    </w:p>
    <w:p w:rsidR="00CD143A" w:rsidP="00633B96" w:rsidRDefault="00CD143A" w14:paraId="40F694A4"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Review any commercial, contractual, or supplier risks requiring escalation.</w:t>
      </w:r>
    </w:p>
    <w:p w:rsidR="00CD143A" w:rsidP="00633B96" w:rsidRDefault="00CD143A" w14:paraId="159E0695"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Meet with senior leaders to discuss upcoming projects, procurement requirements, and corporate priorities.</w:t>
      </w:r>
    </w:p>
    <w:p w:rsidR="00CD143A" w:rsidP="00633B96" w:rsidRDefault="00CD143A" w14:paraId="1E7612E4"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Provide commercial and procurement advice on business cases, investment decisions, and major programmes.</w:t>
      </w:r>
    </w:p>
    <w:p w:rsidR="00CD143A" w:rsidP="00633B96" w:rsidRDefault="00CD143A" w14:paraId="30264A0A"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Oversee major procurement exercises across goods, services, and works.</w:t>
      </w:r>
    </w:p>
    <w:p w:rsidR="00CD143A" w:rsidP="00633B96" w:rsidRDefault="00CD143A" w14:paraId="3AB32302"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Ensure compliance with the Procurement Act 2023, public sector procurement regulations, Nexus policies, and standing orders.</w:t>
      </w:r>
    </w:p>
    <w:p w:rsidR="00CD143A" w:rsidP="00633B96" w:rsidRDefault="00CD143A" w14:paraId="6F04B358"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Meet with strategic suppliers to discuss performance, innovation opportunities, sustainability objectives, and future requirements.</w:t>
      </w:r>
    </w:p>
    <w:p w:rsidR="00CD143A" w:rsidP="0070281D" w:rsidRDefault="00CD143A" w14:paraId="028AE643"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Lead or support negotiations on pricing, contract terms, service levels, and risk allocation.</w:t>
      </w:r>
    </w:p>
    <w:p w:rsidR="00CD143A" w:rsidP="0070281D" w:rsidRDefault="00CD143A" w14:paraId="5341D7C1" w14:textId="660F635F">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lastRenderedPageBreak/>
        <w:t>Review workloads, development needs, procurement projects, and professional training requirements.</w:t>
      </w:r>
    </w:p>
    <w:p w:rsidR="00CD143A" w:rsidP="0070281D" w:rsidRDefault="00CD143A" w14:paraId="5549DCE4" w14:textId="6EB51016">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Review contract terms and conditions alongside Legal colleagues.</w:t>
      </w:r>
    </w:p>
    <w:p w:rsidR="00CD143A" w:rsidP="0070281D" w:rsidRDefault="00CD143A" w14:paraId="63F99F38" w14:textId="730D607D">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Approve procurement recommendations, governance papers, and award reports.</w:t>
      </w:r>
    </w:p>
    <w:p w:rsidR="00CD143A" w:rsidP="0070281D" w:rsidRDefault="00CD143A" w14:paraId="00A8498B" w14:textId="2BD008A2">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Review procurement processes to drive efficiency, value for money, and compliance.</w:t>
      </w:r>
    </w:p>
    <w:p w:rsidR="00CD143A" w:rsidP="00CD143A" w:rsidRDefault="00CD143A" w14:paraId="4C75912E"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Review progress against the procurement and contracting strategy.</w:t>
      </w:r>
    </w:p>
    <w:p w:rsidR="00CD143A" w:rsidP="00CD143A" w:rsidRDefault="00CD143A" w14:paraId="062A9546" w14:textId="6D78C049">
      <w:pPr>
        <w:pStyle w:val="ListParagraph"/>
        <w:numPr>
          <w:ilvl w:val="0"/>
          <w:numId w:val="5"/>
        </w:numPr>
        <w:rPr>
          <w:rFonts w:ascii="Futura Bk BT" w:hAnsi="Futura Bk BT" w:eastAsia="Times New Roman" w:cs="Arial"/>
          <w:color w:val="000000"/>
          <w:kern w:val="0"/>
          <w:sz w:val="22"/>
          <w:szCs w:val="22"/>
          <w:lang w:eastAsia="en-GB"/>
          <w14:ligatures w14:val="none"/>
        </w:rPr>
      </w:pPr>
      <w:r w:rsidRPr="00CD143A">
        <w:rPr>
          <w:rFonts w:ascii="Futura Bk BT" w:hAnsi="Futura Bk BT" w:eastAsia="Times New Roman" w:cs="Arial"/>
          <w:color w:val="000000"/>
          <w:kern w:val="0"/>
          <w:sz w:val="22"/>
          <w:szCs w:val="22"/>
          <w:lang w:eastAsia="en-GB"/>
          <w14:ligatures w14:val="none"/>
        </w:rPr>
        <w:t>Plan future procurements and category strategies.</w:t>
      </w:r>
    </w:p>
    <w:p w:rsidRPr="00CD143A" w:rsidR="00CD143A" w:rsidP="00CD143A" w:rsidRDefault="00CD143A" w14:paraId="6117A654" w14:textId="77777777">
      <w:pPr>
        <w:pStyle w:val="ListParagraph"/>
        <w:rPr>
          <w:rFonts w:ascii="Futura Bk BT" w:hAnsi="Futura Bk BT" w:eastAsia="Times New Roman" w:cs="Arial"/>
          <w:color w:val="000000"/>
          <w:kern w:val="0"/>
          <w:sz w:val="22"/>
          <w:szCs w:val="22"/>
          <w:lang w:eastAsia="en-GB"/>
          <w14:ligatures w14:val="none"/>
        </w:rPr>
      </w:pPr>
    </w:p>
    <w:p w:rsidRPr="002C263D" w:rsidR="001A66C9" w:rsidP="001A66C9" w:rsidRDefault="001A66C9" w14:paraId="630BB0B1" w14:textId="2776731B">
      <w:pPr>
        <w:spacing w:line="259"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About You</w:t>
      </w:r>
    </w:p>
    <w:p w:rsidRPr="005B15AE" w:rsidR="005B15AE" w:rsidP="005B15AE" w:rsidRDefault="005B15AE" w14:paraId="13EA3BF2" w14:textId="4A41B7C7">
      <w:pPr>
        <w:pStyle w:val="ListParagraph"/>
        <w:numPr>
          <w:ilvl w:val="0"/>
          <w:numId w:val="5"/>
        </w:numPr>
        <w:rPr>
          <w:rFonts w:ascii="Futura Bk BT" w:hAnsi="Futura Bk BT" w:eastAsia="Times New Roman" w:cs="Arial"/>
          <w:color w:val="000000"/>
          <w:kern w:val="0"/>
          <w:sz w:val="22"/>
          <w:szCs w:val="22"/>
          <w:lang w:eastAsia="en-GB"/>
          <w14:ligatures w14:val="none"/>
        </w:rPr>
      </w:pPr>
      <w:r w:rsidRPr="5428E1ED" w:rsidR="14C642E7">
        <w:rPr>
          <w:rFonts w:ascii="Futura Bk BT" w:hAnsi="Futura Bk BT" w:eastAsia="Times New Roman" w:cs="Arial"/>
          <w:color w:val="000000" w:themeColor="text1" w:themeTint="FF" w:themeShade="FF"/>
          <w:sz w:val="22"/>
          <w:szCs w:val="22"/>
          <w:lang w:eastAsia="en-GB"/>
        </w:rPr>
        <w:t>Have a relevant professional qualification at Level 5 (e.g. CIPS or APM).</w:t>
      </w:r>
      <w:r w:rsidRPr="5428E1ED" w:rsidR="6FFE91B7">
        <w:rPr>
          <w:rFonts w:ascii="Futura Bk BT" w:hAnsi="Futura Bk BT" w:eastAsia="Times New Roman" w:cs="Arial"/>
          <w:color w:val="000000" w:themeColor="text1" w:themeTint="FF" w:themeShade="FF"/>
          <w:sz w:val="22"/>
          <w:szCs w:val="22"/>
          <w:lang w:eastAsia="en-GB"/>
        </w:rPr>
        <w:t xml:space="preserve"> </w:t>
      </w:r>
    </w:p>
    <w:p w:rsidRPr="00633B96" w:rsidR="00633B96" w:rsidP="00633B96" w:rsidRDefault="00633B96" w14:paraId="14F14CF1"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 xml:space="preserve">Extensive public sector procurement experience, with a detailed knowledge of PA23 and public procurement governance and regulation. </w:t>
      </w:r>
    </w:p>
    <w:p w:rsidRPr="00633B96" w:rsidR="00633B96" w:rsidP="00633B96" w:rsidRDefault="00633B96" w14:paraId="08217C64"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 xml:space="preserve">Significant experience developing and implementing procurement strategies that align with corporate priorities and robust category management and strategic sourcing strategies. </w:t>
      </w:r>
    </w:p>
    <w:p w:rsidRPr="00633B96" w:rsidR="00633B96" w:rsidP="00633B96" w:rsidRDefault="00633B96" w14:paraId="07ADBCB5"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Strong Commercial acumen with a proven track record of realising cost reduction and savings targets without compromising delivery and grant recovery</w:t>
      </w:r>
      <w:r>
        <w:rPr>
          <w:rFonts w:ascii="Futura Bk BT" w:hAnsi="Futura Bk BT" w:eastAsia="Times New Roman" w:cs="Arial"/>
          <w:color w:val="000000"/>
          <w:kern w:val="0"/>
          <w:sz w:val="22"/>
          <w:szCs w:val="22"/>
          <w:lang w:eastAsia="en-GB"/>
          <w14:ligatures w14:val="none"/>
        </w:rPr>
        <w:t>.</w:t>
      </w:r>
    </w:p>
    <w:p w:rsidRPr="00633B96" w:rsidR="00633B96" w:rsidP="00633B96" w:rsidRDefault="00633B96" w14:paraId="2F2D1DF5"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 xml:space="preserve">Experience of leading procurement change programmes and embedding best practice across an organisation. </w:t>
      </w:r>
    </w:p>
    <w:p w:rsidRPr="00633B96" w:rsidR="00633B96" w:rsidP="00633B96" w:rsidRDefault="00633B96" w14:paraId="70E30E4D"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 xml:space="preserve">Experience of providing strategic procurement and commercial advice to senior leaders. </w:t>
      </w:r>
    </w:p>
    <w:p w:rsidRPr="00633B96" w:rsidR="00633B96" w:rsidP="00633B96" w:rsidRDefault="00633B96" w14:paraId="51A8990E"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Exceptional stakeholder management, influencing, and communication skills gaining buy-in and building customer focused and constructive partnerships across the organisation</w:t>
      </w:r>
      <w:r>
        <w:rPr>
          <w:rFonts w:ascii="Futura Bk BT" w:hAnsi="Futura Bk BT" w:eastAsia="Times New Roman" w:cs="Arial"/>
          <w:color w:val="000000"/>
          <w:kern w:val="0"/>
          <w:sz w:val="22"/>
          <w:szCs w:val="22"/>
          <w:lang w:eastAsia="en-GB"/>
          <w14:ligatures w14:val="none"/>
        </w:rPr>
        <w:t>.</w:t>
      </w:r>
      <w:r w:rsidRPr="00633B96">
        <w:rPr>
          <w:rFonts w:ascii="Futura Bk BT" w:hAnsi="Futura Bk BT" w:eastAsia="Times New Roman" w:cs="Arial"/>
          <w:color w:val="000000"/>
          <w:kern w:val="0"/>
          <w:sz w:val="22"/>
          <w:szCs w:val="22"/>
          <w:lang w:eastAsia="en-GB"/>
          <w14:ligatures w14:val="none"/>
        </w:rPr>
        <w:t xml:space="preserve"> </w:t>
      </w:r>
    </w:p>
    <w:p w:rsidRPr="00633B96" w:rsidR="00633B96" w:rsidP="00633B96" w:rsidRDefault="00633B96" w14:paraId="4C049C4E"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633B96">
        <w:rPr>
          <w:rFonts w:ascii="Futura Bk BT" w:hAnsi="Futura Bk BT" w:eastAsia="Times New Roman" w:cs="Arial"/>
          <w:color w:val="000000"/>
          <w:kern w:val="0"/>
          <w:sz w:val="22"/>
          <w:szCs w:val="22"/>
          <w:lang w:eastAsia="en-GB"/>
          <w14:ligatures w14:val="none"/>
        </w:rPr>
        <w:t>Experience leading and developing high-performing teams, creating customer ethos, continuous improvement and commercial excellence</w:t>
      </w:r>
      <w:r>
        <w:rPr>
          <w:rFonts w:ascii="Futura Bk BT" w:hAnsi="Futura Bk BT" w:eastAsia="Times New Roman" w:cs="Arial"/>
          <w:color w:val="000000"/>
          <w:kern w:val="0"/>
          <w:sz w:val="22"/>
          <w:szCs w:val="22"/>
          <w:lang w:eastAsia="en-GB"/>
          <w14:ligatures w14:val="none"/>
        </w:rPr>
        <w:t>.</w:t>
      </w:r>
    </w:p>
    <w:p w:rsidRPr="0070281D" w:rsidR="00633B96" w:rsidP="00633B96" w:rsidRDefault="00633B96" w14:paraId="67ED3D97" w14:textId="77777777">
      <w:pPr>
        <w:pStyle w:val="ListParagraph"/>
        <w:numPr>
          <w:ilvl w:val="0"/>
          <w:numId w:val="5"/>
        </w:numPr>
        <w:rPr>
          <w:rFonts w:ascii="Futura Bk BT" w:hAnsi="Futura Bk BT" w:eastAsia="Times New Roman" w:cs="Arial"/>
          <w:color w:val="000000"/>
          <w:kern w:val="0"/>
          <w:sz w:val="22"/>
          <w:szCs w:val="22"/>
          <w:lang w:eastAsia="en-GB"/>
          <w14:ligatures w14:val="none"/>
        </w:rPr>
      </w:pPr>
      <w:r w:rsidRPr="00A22A11">
        <w:rPr>
          <w:rFonts w:ascii="Futura Bk BT" w:hAnsi="Futura Bk BT" w:eastAsia="Times New Roman" w:cs="Arial"/>
          <w:color w:val="000000"/>
          <w:kern w:val="0"/>
          <w:sz w:val="22"/>
          <w:szCs w:val="22"/>
          <w:lang w:eastAsia="en-GB"/>
          <w14:ligatures w14:val="none"/>
        </w:rPr>
        <w:t>Managing the production of data and analysis, and reports, to inform decisions and evidence action plans.</w:t>
      </w:r>
    </w:p>
    <w:p w:rsidR="00C33C1D" w:rsidP="00C33C1D" w:rsidRDefault="00C33C1D" w14:paraId="2BA5CC54" w14:textId="77777777">
      <w:pPr>
        <w:pStyle w:val="ListParagraph"/>
        <w:spacing w:after="0" w:line="240" w:lineRule="auto"/>
        <w:jc w:val="both"/>
        <w:rPr>
          <w:rFonts w:ascii="Futura Bk BT" w:hAnsi="Futura Bk BT" w:eastAsia="Calibri" w:cs="Times New Roman"/>
          <w:color w:val="212529"/>
          <w:kern w:val="0"/>
          <w:sz w:val="22"/>
          <w:szCs w:val="22"/>
          <w:lang w:eastAsia="en-GB"/>
          <w14:ligatures w14:val="none"/>
        </w:rPr>
      </w:pPr>
    </w:p>
    <w:p w:rsidRPr="001A4D9A" w:rsidR="001A66C9" w:rsidP="001A4D9A" w:rsidRDefault="001A66C9" w14:paraId="57CED71A" w14:textId="2292754B">
      <w:pPr>
        <w:spacing w:after="0" w:line="240" w:lineRule="auto"/>
        <w:jc w:val="both"/>
        <w:rPr>
          <w:rFonts w:ascii="Futura Bk BT" w:hAnsi="Futura Bk BT" w:eastAsia="Calibri" w:cs="Times New Roman"/>
          <w:color w:val="212529"/>
          <w:kern w:val="0"/>
          <w:sz w:val="22"/>
          <w:szCs w:val="22"/>
          <w:lang w:eastAsia="en-GB"/>
          <w14:ligatures w14:val="none"/>
        </w:rPr>
      </w:pPr>
      <w:r w:rsidRPr="001A4D9A">
        <w:rPr>
          <w:rFonts w:ascii="Futura Md BT" w:hAnsi="Futura Md BT" w:eastAsia="Calibri" w:cs="Times New Roman"/>
          <w:b/>
          <w:bCs/>
          <w:color w:val="212529"/>
          <w:kern w:val="0"/>
          <w:sz w:val="22"/>
          <w:szCs w:val="22"/>
          <w:lang w:eastAsia="en-GB"/>
          <w14:ligatures w14:val="none"/>
        </w:rPr>
        <w:t>Who we are looking for</w:t>
      </w:r>
    </w:p>
    <w:p w:rsidR="001A66C9" w:rsidP="001A66C9" w:rsidRDefault="001A66C9" w14:paraId="351EDCAF" w14:textId="77777777">
      <w:pPr>
        <w:spacing w:after="0" w:line="240" w:lineRule="auto"/>
        <w:contextualSpacing/>
        <w:jc w:val="both"/>
        <w:rPr>
          <w:rFonts w:ascii="Futura Bk BT" w:hAnsi="Futura Bk BT" w:eastAsia="Calibri" w:cs="Times New Roman"/>
          <w:b/>
          <w:bCs/>
          <w:color w:val="212529"/>
          <w:kern w:val="0"/>
          <w:sz w:val="22"/>
          <w:szCs w:val="22"/>
          <w:lang w:eastAsia="en-GB"/>
          <w14:ligatures w14:val="none"/>
        </w:rPr>
      </w:pPr>
    </w:p>
    <w:p w:rsidR="001A66C9" w:rsidP="001A66C9" w:rsidRDefault="0070281D" w14:paraId="0215AEFA" w14:textId="06F4D450">
      <w:pPr>
        <w:spacing w:after="0" w:line="240" w:lineRule="auto"/>
        <w:jc w:val="both"/>
        <w:rPr>
          <w:rFonts w:ascii="Futura Bk BT" w:hAnsi="Futura Bk BT"/>
          <w:sz w:val="22"/>
          <w:szCs w:val="22"/>
        </w:rPr>
      </w:pPr>
      <w:r w:rsidRPr="0070281D">
        <w:rPr>
          <w:rFonts w:ascii="Futura Bk BT" w:hAnsi="Futura Bk BT"/>
          <w:sz w:val="22"/>
          <w:szCs w:val="22"/>
        </w:rPr>
        <w:t>You must lead by example and ensure your team consistently upholds our company values. You’ll foster a culture of respect, accountability, and collaboration by guiding daily operations with integrity, supporting team development, and recognising behaviours that reflect our principles.</w:t>
      </w:r>
    </w:p>
    <w:p w:rsidRPr="0089060D" w:rsidR="0070281D" w:rsidP="001A66C9" w:rsidRDefault="0070281D" w14:paraId="7FC9E5DF" w14:textId="77777777">
      <w:pPr>
        <w:spacing w:after="0" w:line="240" w:lineRule="auto"/>
        <w:jc w:val="both"/>
        <w:rPr>
          <w:rFonts w:ascii="Futura Bk BT" w:hAnsi="Futura Bk BT"/>
          <w:sz w:val="22"/>
          <w:szCs w:val="22"/>
        </w:rPr>
      </w:pPr>
    </w:p>
    <w:p w:rsidRPr="002C263D" w:rsidR="001A66C9" w:rsidP="001A66C9" w:rsidRDefault="001A66C9" w14:paraId="14E66D7D" w14:textId="77777777">
      <w:pPr>
        <w:spacing w:after="0" w:line="240" w:lineRule="auto"/>
        <w:jc w:val="both"/>
        <w:rPr>
          <w:rFonts w:ascii="Futura Md BT" w:hAnsi="Futura Md BT" w:eastAsia="Calibri" w:cs="Times New Roman"/>
          <w:b/>
          <w:bCs/>
          <w:color w:val="212529"/>
          <w:kern w:val="0"/>
          <w:sz w:val="22"/>
          <w:szCs w:val="22"/>
          <w:lang w:eastAsia="en-GB"/>
          <w14:ligatures w14:val="none"/>
        </w:rPr>
      </w:pPr>
      <w:bookmarkStart w:name="_Hlk214353749" w:id="0"/>
      <w:r w:rsidRPr="002C263D">
        <w:rPr>
          <w:rFonts w:ascii="Futura Md BT" w:hAnsi="Futura Md BT" w:eastAsia="Calibri" w:cs="Times New Roman"/>
          <w:b/>
          <w:bCs/>
          <w:color w:val="212529"/>
          <w:kern w:val="0"/>
          <w:sz w:val="22"/>
          <w:szCs w:val="22"/>
          <w:lang w:eastAsia="en-GB"/>
          <w14:ligatures w14:val="none"/>
        </w:rPr>
        <w:t>Our Team</w:t>
      </w:r>
    </w:p>
    <w:p w:rsidRPr="002E319E" w:rsidR="001A66C9" w:rsidP="001A66C9" w:rsidRDefault="001A66C9" w14:paraId="6702FE85"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bookmarkEnd w:id="0"/>
    <w:p w:rsidR="00A22A11" w:rsidP="001A66C9" w:rsidRDefault="00633B96" w14:paraId="74083D51" w14:textId="5F022576">
      <w:pPr>
        <w:spacing w:after="0" w:line="240" w:lineRule="auto"/>
        <w:jc w:val="both"/>
        <w:rPr>
          <w:rFonts w:ascii="Futura Bk BT" w:hAnsi="Futura Bk BT" w:eastAsia="Calibri" w:cs="Times New Roman"/>
          <w:color w:val="212529"/>
          <w:kern w:val="0"/>
          <w:sz w:val="22"/>
          <w:szCs w:val="22"/>
          <w:lang w:eastAsia="en-GB"/>
          <w14:ligatures w14:val="none"/>
        </w:rPr>
      </w:pPr>
      <w:r w:rsidRPr="00633B96">
        <w:rPr>
          <w:rFonts w:ascii="Futura Bk BT" w:hAnsi="Futura Bk BT" w:eastAsia="Calibri" w:cs="Times New Roman"/>
          <w:color w:val="212529"/>
          <w:kern w:val="0"/>
          <w:sz w:val="22"/>
          <w:szCs w:val="22"/>
          <w:lang w:eastAsia="en-GB"/>
          <w14:ligatures w14:val="none"/>
        </w:rPr>
        <w:t>You will join a dedicated professional procurement team supporting a diverse range of procurements across Nexus. The team are embedding a Category Management strategy, and you will lead the team to develop robust Category Strategies and build strong relationships with stakeholders across the business to ensure that procurement activity is both compliant and delivers positive outcomes for Nexus.</w:t>
      </w:r>
    </w:p>
    <w:p w:rsidR="00633B96" w:rsidP="001A66C9" w:rsidRDefault="00633B96" w14:paraId="4A23FBBF" w14:textId="77777777">
      <w:pPr>
        <w:spacing w:after="0" w:line="240" w:lineRule="auto"/>
        <w:jc w:val="both"/>
        <w:rPr>
          <w:rFonts w:ascii="Futura Bk BT" w:hAnsi="Futura Bk BT" w:eastAsia="Calibri" w:cs="Times New Roman"/>
          <w:color w:val="212529"/>
          <w:kern w:val="0"/>
          <w:sz w:val="22"/>
          <w:szCs w:val="22"/>
          <w:lang w:eastAsia="en-GB"/>
          <w14:ligatures w14:val="none"/>
        </w:rPr>
      </w:pPr>
    </w:p>
    <w:p w:rsidRPr="002C263D" w:rsidR="001A66C9" w:rsidP="001A66C9" w:rsidRDefault="001A66C9" w14:paraId="7DAC8E31" w14:textId="77777777">
      <w:pPr>
        <w:spacing w:after="0" w:line="240"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About Us</w:t>
      </w:r>
    </w:p>
    <w:p w:rsidR="001A66C9" w:rsidP="001A66C9" w:rsidRDefault="001A66C9" w14:paraId="5FD7F917"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p w:rsidR="001A66C9" w:rsidP="001A66C9" w:rsidRDefault="001A66C9" w14:paraId="7B7BDAF7" w14:textId="77777777">
      <w:pPr>
        <w:spacing w:after="0" w:line="240" w:lineRule="auto"/>
        <w:jc w:val="both"/>
        <w:rPr>
          <w:rFonts w:ascii="Futura Bk BT" w:hAnsi="Futura Bk BT"/>
          <w:sz w:val="22"/>
          <w:szCs w:val="22"/>
        </w:rPr>
      </w:pPr>
      <w:r w:rsidRPr="0089060D">
        <w:rPr>
          <w:rFonts w:ascii="Futura Bk BT" w:hAnsi="Futura Bk BT"/>
          <w:sz w:val="22"/>
          <w:szCs w:val="22"/>
        </w:rPr>
        <w:lastRenderedPageBreak/>
        <w:t>We care for our communities, deliver with trust and accountability, and adapt with innovation. Every journey is designed to be sustainable, inclusive, and customer-focused because when we move forward together, we create a cleaner environment, a stronger economy, and a better future for all.</w:t>
      </w:r>
    </w:p>
    <w:p w:rsidR="001A66C9" w:rsidP="001A66C9" w:rsidRDefault="001A66C9" w14:paraId="598C4059" w14:textId="77777777">
      <w:pPr>
        <w:spacing w:after="0" w:line="240" w:lineRule="auto"/>
        <w:jc w:val="both"/>
        <w:rPr>
          <w:rFonts w:ascii="Futura Md BT" w:hAnsi="Futura Md BT" w:eastAsia="Calibri" w:cs="Times New Roman"/>
          <w:b/>
          <w:bCs/>
          <w:i/>
          <w:iCs/>
          <w:color w:val="212529"/>
          <w:kern w:val="0"/>
          <w:sz w:val="22"/>
          <w:szCs w:val="22"/>
          <w:lang w:eastAsia="en-GB"/>
          <w14:ligatures w14:val="none"/>
        </w:rPr>
      </w:pPr>
    </w:p>
    <w:p w:rsidRPr="002C263D" w:rsidR="001A66C9" w:rsidP="001A66C9" w:rsidRDefault="001A66C9" w14:paraId="748D71AB" w14:textId="77777777">
      <w:pPr>
        <w:spacing w:line="259" w:lineRule="auto"/>
        <w:jc w:val="both"/>
        <w:rPr>
          <w:rFonts w:ascii="Futura Md BT" w:hAnsi="Futura Md BT" w:eastAsia="Calibri" w:cs="Times New Roman"/>
          <w:b/>
          <w:bCs/>
          <w:color w:val="212529"/>
          <w:kern w:val="0"/>
          <w:sz w:val="22"/>
          <w:szCs w:val="22"/>
          <w:lang w:eastAsia="en-GB"/>
          <w14:ligatures w14:val="none"/>
        </w:rPr>
      </w:pPr>
      <w:r w:rsidRPr="002C263D">
        <w:rPr>
          <w:rFonts w:ascii="Futura Md BT" w:hAnsi="Futura Md BT" w:eastAsia="Calibri" w:cs="Times New Roman"/>
          <w:b/>
          <w:bCs/>
          <w:color w:val="212529"/>
          <w:kern w:val="0"/>
          <w:sz w:val="22"/>
          <w:szCs w:val="22"/>
          <w:lang w:eastAsia="en-GB"/>
          <w14:ligatures w14:val="none"/>
        </w:rPr>
        <w:t>What we offer</w:t>
      </w:r>
    </w:p>
    <w:p w:rsidRPr="00E27CE5" w:rsidR="00C873BA" w:rsidP="00C873BA" w:rsidRDefault="00C873BA" w14:paraId="2EACA7CD" w14:textId="77777777">
      <w:pPr>
        <w:numPr>
          <w:ilvl w:val="0"/>
          <w:numId w:val="1"/>
        </w:numPr>
        <w:shd w:val="clear" w:color="auto" w:fill="FFFFFF"/>
        <w:spacing w:before="100" w:beforeAutospacing="1" w:after="100" w:afterAutospacing="1" w:line="259" w:lineRule="auto"/>
        <w:jc w:val="both"/>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This is a Monday to Friday job</w:t>
      </w:r>
    </w:p>
    <w:p w:rsidRPr="00E27CE5" w:rsidR="00C873BA" w:rsidP="00C873BA" w:rsidRDefault="00C873BA" w14:paraId="30AE233D" w14:textId="77777777">
      <w:pPr>
        <w:numPr>
          <w:ilvl w:val="0"/>
          <w:numId w:val="1"/>
        </w:numPr>
        <w:shd w:val="clear" w:color="auto" w:fill="FFFFFF"/>
        <w:spacing w:before="100" w:beforeAutospacing="1" w:after="100" w:afterAutospacing="1" w:line="259" w:lineRule="auto"/>
        <w:jc w:val="both"/>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You’ll work a 36-hour week</w:t>
      </w:r>
    </w:p>
    <w:p w:rsidRPr="00E27CE5" w:rsidR="00C873BA" w:rsidP="00C873BA" w:rsidRDefault="00C873BA" w14:paraId="238AA4BE"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000000"/>
          <w:kern w:val="0"/>
          <w:sz w:val="22"/>
          <w:szCs w:val="22"/>
          <w:shd w:val="clear" w:color="auto" w:fill="FFFFFF"/>
          <w14:ligatures w14:val="none"/>
        </w:rPr>
        <w:t>You’ll be part of a generous pension scheme (Local Government Pension Scheme)</w:t>
      </w:r>
    </w:p>
    <w:p w:rsidRPr="00E27CE5" w:rsidR="00C873BA" w:rsidP="00C873BA" w:rsidRDefault="00C873BA" w14:paraId="18DECEBD" w14:textId="77777777">
      <w:pPr>
        <w:numPr>
          <w:ilvl w:val="0"/>
          <w:numId w:val="1"/>
        </w:numPr>
        <w:shd w:val="clear" w:color="auto" w:fill="FFFFFF"/>
        <w:spacing w:before="100" w:beforeAutospacing="1" w:after="100" w:afterAutospacing="1" w:line="259" w:lineRule="auto"/>
        <w:jc w:val="both"/>
        <w:textAlignment w:val="baseline"/>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28 days annual leave per year plus bank holidays and time off for volunteering too</w:t>
      </w:r>
    </w:p>
    <w:p w:rsidRPr="00E27CE5" w:rsidR="00C873BA" w:rsidP="00C873BA" w:rsidRDefault="00C873BA" w14:paraId="36ADE79A"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Enjoy travelling for free in Tyne and Wear with our enhanced travel benefits for you and your family</w:t>
      </w:r>
    </w:p>
    <w:p w:rsidRPr="00E27CE5" w:rsidR="00C873BA" w:rsidP="00C873BA" w:rsidRDefault="00C873BA" w14:paraId="489AC89A"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Free or discounted travel with Grand Central, LNER, Lumo, Northern Rail and TransPennine Express</w:t>
      </w:r>
    </w:p>
    <w:p w:rsidRPr="00E27CE5" w:rsidR="00C873BA" w:rsidP="00C873BA" w:rsidRDefault="00C873BA" w14:paraId="750E849F"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Calibri" w:cs="Times New Roman"/>
          <w:color w:val="212529"/>
          <w:kern w:val="0"/>
          <w:sz w:val="22"/>
          <w:szCs w:val="22"/>
          <w:lang w:eastAsia="en-GB"/>
          <w14:ligatures w14:val="none"/>
        </w:rPr>
        <w:t xml:space="preserve">You will have the opportunity to contribute to a health cash plan that will contribute </w:t>
      </w:r>
      <w:r w:rsidRPr="00E27CE5">
        <w:rPr>
          <w:rFonts w:ascii="Futura Bk BT" w:hAnsi="Futura Bk BT" w:eastAsia="Times New Roman" w:cs="Arial"/>
          <w:color w:val="000000"/>
          <w:kern w:val="0"/>
          <w:sz w:val="22"/>
          <w:szCs w:val="22"/>
          <w:lang w:eastAsia="en-GB"/>
          <w14:ligatures w14:val="none"/>
        </w:rPr>
        <w:t>(and dependants if you have them) towards dental costs, optical, and lots more</w:t>
      </w:r>
    </w:p>
    <w:p w:rsidRPr="00E27CE5" w:rsidR="00C873BA" w:rsidP="00C873BA" w:rsidRDefault="00C873BA" w14:paraId="4902CF4F" w14:textId="77777777">
      <w:pPr>
        <w:numPr>
          <w:ilvl w:val="0"/>
          <w:numId w:val="1"/>
        </w:numPr>
        <w:shd w:val="clear" w:color="auto" w:fill="FFFFFF"/>
        <w:spacing w:before="100" w:beforeAutospacing="1" w:after="100" w:afterAutospacing="1" w:line="259" w:lineRule="auto"/>
        <w:jc w:val="both"/>
        <w:rPr>
          <w:rFonts w:ascii="Futura Bk BT" w:hAnsi="Futura Bk BT" w:eastAsia="Calibri" w:cs="Times New Roman"/>
          <w:color w:val="212529"/>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Access to our reward app with over 1000 plus high street discounts on groceries, holidays and days out</w:t>
      </w:r>
    </w:p>
    <w:p w:rsidRPr="00C873BA" w:rsidR="00C33C1D" w:rsidP="00C873BA" w:rsidRDefault="00C873BA" w14:paraId="62BC681B" w14:textId="1B62A430">
      <w:pPr>
        <w:numPr>
          <w:ilvl w:val="0"/>
          <w:numId w:val="1"/>
        </w:numPr>
        <w:shd w:val="clear" w:color="auto" w:fill="FFFFFF"/>
        <w:spacing w:before="100" w:beforeAutospacing="1" w:after="100" w:afterAutospacing="1" w:line="259" w:lineRule="auto"/>
        <w:jc w:val="both"/>
        <w:textAlignment w:val="baseline"/>
        <w:rPr>
          <w:rFonts w:ascii="Futura Bk BT" w:hAnsi="Futura Bk BT" w:eastAsia="Times New Roman" w:cs="Arial"/>
          <w:color w:val="000000"/>
          <w:kern w:val="0"/>
          <w:sz w:val="22"/>
          <w:szCs w:val="22"/>
          <w:lang w:eastAsia="en-GB"/>
          <w14:ligatures w14:val="none"/>
        </w:rPr>
      </w:pPr>
      <w:r w:rsidRPr="00E27CE5">
        <w:rPr>
          <w:rFonts w:ascii="Futura Bk BT" w:hAnsi="Futura Bk BT" w:eastAsia="Times New Roman" w:cs="Arial"/>
          <w:color w:val="000000"/>
          <w:kern w:val="0"/>
          <w:sz w:val="22"/>
          <w:szCs w:val="22"/>
          <w:lang w:eastAsia="en-GB"/>
          <w14:ligatures w14:val="none"/>
        </w:rPr>
        <w:t>We like to grow our own colleagues (not literally of course!), so when you’re ready for the next step in your career, we can help develop you</w:t>
      </w:r>
    </w:p>
    <w:p w:rsidRPr="002C263D" w:rsidR="001A66C9" w:rsidP="001A66C9" w:rsidRDefault="001A66C9" w14:paraId="01213DAF" w14:textId="2A886126">
      <w:pPr>
        <w:spacing w:after="0" w:line="240" w:lineRule="auto"/>
        <w:jc w:val="both"/>
        <w:rPr>
          <w:rFonts w:ascii="Futura Md BT" w:hAnsi="Futura Md BT"/>
          <w:b/>
          <w:bCs/>
          <w:sz w:val="22"/>
          <w:szCs w:val="22"/>
        </w:rPr>
      </w:pPr>
      <w:r w:rsidRPr="002C263D">
        <w:rPr>
          <w:rFonts w:ascii="Futura Md BT" w:hAnsi="Futura Md BT"/>
          <w:b/>
          <w:bCs/>
          <w:sz w:val="22"/>
          <w:szCs w:val="22"/>
        </w:rPr>
        <w:t>What to expect at interview</w:t>
      </w:r>
    </w:p>
    <w:p w:rsidRPr="0089060D" w:rsidR="001A66C9" w:rsidP="001A66C9" w:rsidRDefault="001A66C9" w14:paraId="734813CD" w14:textId="77777777">
      <w:pPr>
        <w:spacing w:after="0" w:line="240" w:lineRule="auto"/>
        <w:jc w:val="both"/>
        <w:rPr>
          <w:rFonts w:ascii="Futura Md BT" w:hAnsi="Futura Md BT"/>
          <w:b/>
          <w:bCs/>
          <w:i/>
          <w:iCs/>
          <w:sz w:val="22"/>
          <w:szCs w:val="22"/>
        </w:rPr>
      </w:pPr>
    </w:p>
    <w:p w:rsidR="001A66C9" w:rsidP="001A66C9" w:rsidRDefault="004E1C60" w14:paraId="5A2818E6" w14:textId="7702F1BA">
      <w:pPr>
        <w:spacing w:after="0" w:line="240" w:lineRule="auto"/>
        <w:jc w:val="both"/>
        <w:rPr>
          <w:rFonts w:ascii="Futura Bk BT" w:hAnsi="Futura Bk BT"/>
          <w:sz w:val="22"/>
          <w:szCs w:val="22"/>
        </w:rPr>
      </w:pPr>
      <w:bookmarkStart w:name="_Hlk214356835" w:id="1"/>
      <w:r w:rsidRPr="004E1C60">
        <w:rPr>
          <w:rFonts w:ascii="Futura Bk BT" w:hAnsi="Futura Bk BT"/>
          <w:sz w:val="22"/>
          <w:szCs w:val="22"/>
        </w:rPr>
        <w:t xml:space="preserve">Our selection process includes a structured interview. Interviews will take place week commencing </w:t>
      </w:r>
      <w:r w:rsidR="00633B96">
        <w:rPr>
          <w:rFonts w:ascii="Futura Bk BT" w:hAnsi="Futura Bk BT"/>
          <w:sz w:val="22"/>
          <w:szCs w:val="22"/>
        </w:rPr>
        <w:t>28</w:t>
      </w:r>
      <w:r w:rsidR="00BA25F6">
        <w:rPr>
          <w:rFonts w:ascii="Futura Bk BT" w:hAnsi="Futura Bk BT"/>
          <w:sz w:val="22"/>
          <w:szCs w:val="22"/>
        </w:rPr>
        <w:t xml:space="preserve"> </w:t>
      </w:r>
      <w:r w:rsidR="00633B96">
        <w:rPr>
          <w:rFonts w:ascii="Futura Bk BT" w:hAnsi="Futura Bk BT"/>
          <w:sz w:val="22"/>
          <w:szCs w:val="22"/>
        </w:rPr>
        <w:t>September</w:t>
      </w:r>
      <w:r w:rsidRPr="004E1C60">
        <w:rPr>
          <w:rFonts w:ascii="Futura Bk BT" w:hAnsi="Futura Bk BT"/>
          <w:sz w:val="22"/>
          <w:szCs w:val="22"/>
        </w:rPr>
        <w:t xml:space="preserve"> 202</w:t>
      </w:r>
      <w:r>
        <w:rPr>
          <w:rFonts w:ascii="Futura Bk BT" w:hAnsi="Futura Bk BT"/>
          <w:sz w:val="22"/>
          <w:szCs w:val="22"/>
        </w:rPr>
        <w:t>6</w:t>
      </w:r>
      <w:r w:rsidRPr="004E1C60">
        <w:rPr>
          <w:rFonts w:ascii="Futura Bk BT" w:hAnsi="Futura Bk BT"/>
          <w:sz w:val="22"/>
          <w:szCs w:val="22"/>
        </w:rPr>
        <w:t>.</w:t>
      </w:r>
    </w:p>
    <w:p w:rsidRPr="0089060D" w:rsidR="004E1C60" w:rsidP="001A66C9" w:rsidRDefault="004E1C60" w14:paraId="19C78F5C" w14:textId="77777777">
      <w:pPr>
        <w:spacing w:after="0" w:line="240" w:lineRule="auto"/>
        <w:jc w:val="both"/>
        <w:rPr>
          <w:rFonts w:ascii="Futura Bk BT" w:hAnsi="Futura Bk BT"/>
          <w:sz w:val="22"/>
          <w:szCs w:val="22"/>
        </w:rPr>
      </w:pPr>
    </w:p>
    <w:bookmarkEnd w:id="1"/>
    <w:p w:rsidR="001A66C9" w:rsidP="001A66C9" w:rsidRDefault="001A66C9" w14:paraId="4F5017DB" w14:textId="19FB00BD">
      <w:pPr>
        <w:jc w:val="both"/>
      </w:pPr>
      <w:r w:rsidRPr="00A6129E">
        <w:rPr>
          <w:rFonts w:ascii="Futura Md BT" w:hAnsi="Futura Md BT" w:eastAsia="Calibri" w:cs="Times New Roman"/>
          <w:b/>
          <w:bCs/>
          <w:i/>
          <w:iCs/>
          <w:color w:val="212529"/>
          <w:kern w:val="0"/>
          <w:sz w:val="22"/>
          <w:szCs w:val="22"/>
          <w:lang w:eastAsia="en-GB"/>
          <w14:ligatures w14:val="none"/>
        </w:rPr>
        <w:t xml:space="preserve">If you believe this is the role for you, please upload your CV and a covering letter explaining how you meet the essential criteria that are found in the Person Specification before 9am on </w:t>
      </w:r>
      <w:r w:rsidR="001A77B2">
        <w:rPr>
          <w:rFonts w:ascii="Futura Md BT" w:hAnsi="Futura Md BT" w:eastAsia="Calibri" w:cs="Times New Roman"/>
          <w:b/>
          <w:bCs/>
          <w:i/>
          <w:iCs/>
          <w:color w:val="212529"/>
          <w:kern w:val="0"/>
          <w:sz w:val="22"/>
          <w:szCs w:val="22"/>
          <w:lang w:eastAsia="en-GB"/>
          <w14:ligatures w14:val="none"/>
        </w:rPr>
        <w:t>Monday</w:t>
      </w:r>
      <w:r w:rsidRPr="00A6129E">
        <w:rPr>
          <w:rFonts w:ascii="Futura Md BT" w:hAnsi="Futura Md BT" w:eastAsia="Calibri" w:cs="Times New Roman"/>
          <w:b/>
          <w:bCs/>
          <w:i/>
          <w:iCs/>
          <w:color w:val="212529"/>
          <w:kern w:val="0"/>
          <w:sz w:val="22"/>
          <w:szCs w:val="22"/>
          <w:lang w:eastAsia="en-GB"/>
          <w14:ligatures w14:val="none"/>
        </w:rPr>
        <w:t xml:space="preserve"> </w:t>
      </w:r>
      <w:r w:rsidR="001A77B2">
        <w:rPr>
          <w:rFonts w:ascii="Futura Md BT" w:hAnsi="Futura Md BT" w:eastAsia="Calibri" w:cs="Times New Roman"/>
          <w:b/>
          <w:bCs/>
          <w:i/>
          <w:iCs/>
          <w:color w:val="212529"/>
          <w:kern w:val="0"/>
          <w:sz w:val="22"/>
          <w:szCs w:val="22"/>
          <w:lang w:eastAsia="en-GB"/>
          <w14:ligatures w14:val="none"/>
        </w:rPr>
        <w:t>14</w:t>
      </w:r>
      <w:r w:rsidRPr="00A6129E">
        <w:rPr>
          <w:rFonts w:ascii="Futura Md BT" w:hAnsi="Futura Md BT" w:eastAsia="Calibri" w:cs="Times New Roman"/>
          <w:b/>
          <w:bCs/>
          <w:i/>
          <w:iCs/>
          <w:color w:val="212529"/>
          <w:kern w:val="0"/>
          <w:sz w:val="22"/>
          <w:szCs w:val="22"/>
          <w:lang w:eastAsia="en-GB"/>
          <w14:ligatures w14:val="none"/>
        </w:rPr>
        <w:t xml:space="preserve"> </w:t>
      </w:r>
      <w:r w:rsidR="001A77B2">
        <w:rPr>
          <w:rFonts w:ascii="Futura Md BT" w:hAnsi="Futura Md BT" w:eastAsia="Calibri" w:cs="Times New Roman"/>
          <w:b/>
          <w:bCs/>
          <w:i/>
          <w:iCs/>
          <w:color w:val="212529"/>
          <w:kern w:val="0"/>
          <w:sz w:val="22"/>
          <w:szCs w:val="22"/>
          <w:lang w:eastAsia="en-GB"/>
          <w14:ligatures w14:val="none"/>
        </w:rPr>
        <w:t>September</w:t>
      </w:r>
      <w:r w:rsidR="0063274C">
        <w:rPr>
          <w:rFonts w:ascii="Futura Md BT" w:hAnsi="Futura Md BT" w:eastAsia="Calibri" w:cs="Times New Roman"/>
          <w:b/>
          <w:bCs/>
          <w:i/>
          <w:iCs/>
          <w:color w:val="212529"/>
          <w:kern w:val="0"/>
          <w:sz w:val="22"/>
          <w:szCs w:val="22"/>
          <w:lang w:eastAsia="en-GB"/>
          <w14:ligatures w14:val="none"/>
        </w:rPr>
        <w:t xml:space="preserve"> </w:t>
      </w:r>
      <w:r w:rsidRPr="00A6129E">
        <w:rPr>
          <w:rFonts w:ascii="Futura Md BT" w:hAnsi="Futura Md BT" w:eastAsia="Calibri" w:cs="Times New Roman"/>
          <w:b/>
          <w:bCs/>
          <w:i/>
          <w:iCs/>
          <w:color w:val="212529"/>
          <w:kern w:val="0"/>
          <w:sz w:val="22"/>
          <w:szCs w:val="22"/>
          <w:lang w:eastAsia="en-GB"/>
          <w14:ligatures w14:val="none"/>
        </w:rPr>
        <w:t>202</w:t>
      </w:r>
      <w:r>
        <w:rPr>
          <w:rFonts w:ascii="Futura Md BT" w:hAnsi="Futura Md BT" w:eastAsia="Calibri" w:cs="Times New Roman"/>
          <w:b/>
          <w:bCs/>
          <w:i/>
          <w:iCs/>
          <w:color w:val="212529"/>
          <w:kern w:val="0"/>
          <w:sz w:val="22"/>
          <w:szCs w:val="22"/>
          <w:lang w:eastAsia="en-GB"/>
          <w14:ligatures w14:val="none"/>
        </w:rPr>
        <w:t>6</w:t>
      </w:r>
      <w:r w:rsidRPr="00A6129E">
        <w:rPr>
          <w:rFonts w:ascii="Futura Md BT" w:hAnsi="Futura Md BT" w:eastAsia="Calibri" w:cs="Times New Roman"/>
          <w:b/>
          <w:bCs/>
          <w:i/>
          <w:iCs/>
          <w:color w:val="212529"/>
          <w:kern w:val="0"/>
          <w:sz w:val="22"/>
          <w:szCs w:val="22"/>
          <w:lang w:eastAsia="en-GB"/>
          <w14:ligatures w14:val="none"/>
        </w:rPr>
        <w:t xml:space="preserve"> by visiting our website </w:t>
      </w:r>
      <w:hyperlink w:history="1" r:id="rId8">
        <w:r w:rsidRPr="0021649E">
          <w:rPr>
            <w:rStyle w:val="Hyperlink"/>
            <w:rFonts w:ascii="Futura Md BT" w:hAnsi="Futura Md BT" w:eastAsia="Calibri" w:cs="Times New Roman"/>
            <w:b/>
            <w:bCs/>
            <w:i/>
            <w:iCs/>
            <w:kern w:val="0"/>
            <w:sz w:val="22"/>
            <w:szCs w:val="22"/>
            <w:lang w:eastAsia="en-GB"/>
            <w14:ligatures w14:val="none"/>
          </w:rPr>
          <w:t>www.nexus.org.uk</w:t>
        </w:r>
      </w:hyperlink>
      <w:r w:rsidRPr="00A6129E">
        <w:rPr>
          <w:rFonts w:ascii="Futura Md BT" w:hAnsi="Futura Md BT" w:eastAsia="Calibri" w:cs="Times New Roman"/>
          <w:b/>
          <w:bCs/>
          <w:i/>
          <w:iCs/>
          <w:color w:val="212529"/>
          <w:kern w:val="0"/>
          <w:sz w:val="22"/>
          <w:szCs w:val="22"/>
          <w:lang w:eastAsia="en-GB"/>
          <w14:ligatures w14:val="none"/>
        </w:rPr>
        <w:t>.</w:t>
      </w:r>
      <w:r>
        <w:rPr>
          <w:rFonts w:ascii="Futura Md BT" w:hAnsi="Futura Md BT" w:eastAsia="Calibri" w:cs="Times New Roman"/>
          <w:b/>
          <w:bCs/>
          <w:i/>
          <w:iCs/>
          <w:color w:val="212529"/>
          <w:kern w:val="0"/>
          <w:sz w:val="22"/>
          <w:szCs w:val="22"/>
          <w:lang w:eastAsia="en-GB"/>
          <w14:ligatures w14:val="none"/>
        </w:rPr>
        <w:t xml:space="preserve"> </w:t>
      </w:r>
    </w:p>
    <w:p w:rsidR="00C56F68" w:rsidRDefault="00C56F68" w14:paraId="42F838AC" w14:textId="42267C77"/>
    <w:sectPr w:rsidR="00C56F6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03EF" w:rsidP="007C6677" w:rsidRDefault="002D03EF" w14:paraId="42C60BA3" w14:textId="77777777">
      <w:pPr>
        <w:spacing w:after="0" w:line="240" w:lineRule="auto"/>
      </w:pPr>
      <w:r>
        <w:separator/>
      </w:r>
    </w:p>
  </w:endnote>
  <w:endnote w:type="continuationSeparator" w:id="0">
    <w:p w:rsidR="002D03EF" w:rsidP="007C6677" w:rsidRDefault="002D03EF" w14:paraId="567CB2E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Bk BT">
    <w:altName w:val="Futura"/>
    <w:panose1 w:val="020B0502020204020303"/>
    <w:charset w:val="00"/>
    <w:family w:val="swiss"/>
    <w:pitch w:val="variable"/>
    <w:sig w:usb0="00000087" w:usb1="00000000" w:usb2="00000000" w:usb3="00000000" w:csb0="0000001B" w:csb1="00000000"/>
  </w:font>
  <w:font w:name="Futura Md BT">
    <w:altName w:val="Century Gothic"/>
    <w:panose1 w:val="020B06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03EF" w:rsidP="007C6677" w:rsidRDefault="002D03EF" w14:paraId="06D47DBF" w14:textId="77777777">
      <w:pPr>
        <w:spacing w:after="0" w:line="240" w:lineRule="auto"/>
      </w:pPr>
      <w:r>
        <w:separator/>
      </w:r>
    </w:p>
  </w:footnote>
  <w:footnote w:type="continuationSeparator" w:id="0">
    <w:p w:rsidR="002D03EF" w:rsidP="007C6677" w:rsidRDefault="002D03EF" w14:paraId="1987B5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F5ADA"/>
    <w:multiLevelType w:val="hybridMultilevel"/>
    <w:tmpl w:val="10E68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EDB796F"/>
    <w:multiLevelType w:val="hybridMultilevel"/>
    <w:tmpl w:val="B80AC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C6E24BF"/>
    <w:multiLevelType w:val="hybridMultilevel"/>
    <w:tmpl w:val="D2220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965286B"/>
    <w:multiLevelType w:val="multilevel"/>
    <w:tmpl w:val="7BDC4E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76F60327"/>
    <w:multiLevelType w:val="multilevel"/>
    <w:tmpl w:val="556810D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79E44FB"/>
    <w:multiLevelType w:val="hybridMultilevel"/>
    <w:tmpl w:val="E8B03C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C397575"/>
    <w:multiLevelType w:val="hybridMultilevel"/>
    <w:tmpl w:val="F8B00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051605">
    <w:abstractNumId w:val="3"/>
  </w:num>
  <w:num w:numId="2" w16cid:durableId="457601239">
    <w:abstractNumId w:val="4"/>
  </w:num>
  <w:num w:numId="3" w16cid:durableId="443429900">
    <w:abstractNumId w:val="5"/>
  </w:num>
  <w:num w:numId="4" w16cid:durableId="1994214141">
    <w:abstractNumId w:val="1"/>
  </w:num>
  <w:num w:numId="5" w16cid:durableId="307825851">
    <w:abstractNumId w:val="0"/>
  </w:num>
  <w:num w:numId="6" w16cid:durableId="711267432">
    <w:abstractNumId w:val="6"/>
  </w:num>
  <w:num w:numId="7" w16cid:durableId="7118802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68"/>
    <w:rsid w:val="00141CDA"/>
    <w:rsid w:val="0019440E"/>
    <w:rsid w:val="001A02B3"/>
    <w:rsid w:val="001A4D9A"/>
    <w:rsid w:val="001A66C9"/>
    <w:rsid w:val="001A77B2"/>
    <w:rsid w:val="00287D47"/>
    <w:rsid w:val="0029636F"/>
    <w:rsid w:val="002D03EF"/>
    <w:rsid w:val="003A73B9"/>
    <w:rsid w:val="003B202F"/>
    <w:rsid w:val="003E4996"/>
    <w:rsid w:val="00446563"/>
    <w:rsid w:val="00461632"/>
    <w:rsid w:val="004805E4"/>
    <w:rsid w:val="004B1EB8"/>
    <w:rsid w:val="004B23EF"/>
    <w:rsid w:val="004C6093"/>
    <w:rsid w:val="004E1C60"/>
    <w:rsid w:val="004E3F2B"/>
    <w:rsid w:val="004F0512"/>
    <w:rsid w:val="005B15AE"/>
    <w:rsid w:val="0063274C"/>
    <w:rsid w:val="00633B96"/>
    <w:rsid w:val="00665177"/>
    <w:rsid w:val="00682245"/>
    <w:rsid w:val="006F1BAD"/>
    <w:rsid w:val="0070281D"/>
    <w:rsid w:val="007C6677"/>
    <w:rsid w:val="00805676"/>
    <w:rsid w:val="00805BAE"/>
    <w:rsid w:val="008240BB"/>
    <w:rsid w:val="00867436"/>
    <w:rsid w:val="00886F5F"/>
    <w:rsid w:val="00895A97"/>
    <w:rsid w:val="009503E3"/>
    <w:rsid w:val="009A25C2"/>
    <w:rsid w:val="009B09D2"/>
    <w:rsid w:val="009B664C"/>
    <w:rsid w:val="00A12AC4"/>
    <w:rsid w:val="00A228D8"/>
    <w:rsid w:val="00A22A11"/>
    <w:rsid w:val="00AE0019"/>
    <w:rsid w:val="00AE1DE8"/>
    <w:rsid w:val="00AE62D7"/>
    <w:rsid w:val="00AF16F0"/>
    <w:rsid w:val="00BA25F6"/>
    <w:rsid w:val="00C27144"/>
    <w:rsid w:val="00C33C1D"/>
    <w:rsid w:val="00C4122F"/>
    <w:rsid w:val="00C56F68"/>
    <w:rsid w:val="00C873BA"/>
    <w:rsid w:val="00CD143A"/>
    <w:rsid w:val="00CF227E"/>
    <w:rsid w:val="00D10853"/>
    <w:rsid w:val="00D6335A"/>
    <w:rsid w:val="00D828F3"/>
    <w:rsid w:val="00DF415E"/>
    <w:rsid w:val="00E45601"/>
    <w:rsid w:val="00E60F81"/>
    <w:rsid w:val="00F21165"/>
    <w:rsid w:val="00FD4C98"/>
    <w:rsid w:val="14C642E7"/>
    <w:rsid w:val="5428E1ED"/>
    <w:rsid w:val="6FFE9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C3C9"/>
  <w15:chartTrackingRefBased/>
  <w15:docId w15:val="{B3FB768E-07EC-4919-8F97-C453B6F8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6F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F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F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F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F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F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F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F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F6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56F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56F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56F6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56F6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56F6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56F6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56F6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56F6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56F68"/>
    <w:rPr>
      <w:rFonts w:eastAsiaTheme="majorEastAsia" w:cstheme="majorBidi"/>
      <w:color w:val="272727" w:themeColor="text1" w:themeTint="D8"/>
    </w:rPr>
  </w:style>
  <w:style w:type="paragraph" w:styleId="Title">
    <w:name w:val="Title"/>
    <w:basedOn w:val="Normal"/>
    <w:next w:val="Normal"/>
    <w:link w:val="TitleChar"/>
    <w:uiPriority w:val="10"/>
    <w:qFormat/>
    <w:rsid w:val="00C56F6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56F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56F6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56F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F68"/>
    <w:pPr>
      <w:spacing w:before="160"/>
      <w:jc w:val="center"/>
    </w:pPr>
    <w:rPr>
      <w:i/>
      <w:iCs/>
      <w:color w:val="404040" w:themeColor="text1" w:themeTint="BF"/>
    </w:rPr>
  </w:style>
  <w:style w:type="character" w:styleId="QuoteChar" w:customStyle="1">
    <w:name w:val="Quote Char"/>
    <w:basedOn w:val="DefaultParagraphFont"/>
    <w:link w:val="Quote"/>
    <w:uiPriority w:val="29"/>
    <w:rsid w:val="00C56F68"/>
    <w:rPr>
      <w:i/>
      <w:iCs/>
      <w:color w:val="404040" w:themeColor="text1" w:themeTint="BF"/>
    </w:rPr>
  </w:style>
  <w:style w:type="paragraph" w:styleId="ListParagraph">
    <w:name w:val="List Paragraph"/>
    <w:basedOn w:val="Normal"/>
    <w:uiPriority w:val="34"/>
    <w:qFormat/>
    <w:rsid w:val="00C56F68"/>
    <w:pPr>
      <w:ind w:left="720"/>
      <w:contextualSpacing/>
    </w:pPr>
  </w:style>
  <w:style w:type="character" w:styleId="IntenseEmphasis">
    <w:name w:val="Intense Emphasis"/>
    <w:basedOn w:val="DefaultParagraphFont"/>
    <w:uiPriority w:val="21"/>
    <w:qFormat/>
    <w:rsid w:val="00C56F68"/>
    <w:rPr>
      <w:i/>
      <w:iCs/>
      <w:color w:val="0F4761" w:themeColor="accent1" w:themeShade="BF"/>
    </w:rPr>
  </w:style>
  <w:style w:type="paragraph" w:styleId="IntenseQuote">
    <w:name w:val="Intense Quote"/>
    <w:basedOn w:val="Normal"/>
    <w:next w:val="Normal"/>
    <w:link w:val="IntenseQuoteChar"/>
    <w:uiPriority w:val="30"/>
    <w:qFormat/>
    <w:rsid w:val="00C56F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56F68"/>
    <w:rPr>
      <w:i/>
      <w:iCs/>
      <w:color w:val="0F4761" w:themeColor="accent1" w:themeShade="BF"/>
    </w:rPr>
  </w:style>
  <w:style w:type="character" w:styleId="IntenseReference">
    <w:name w:val="Intense Reference"/>
    <w:basedOn w:val="DefaultParagraphFont"/>
    <w:uiPriority w:val="32"/>
    <w:qFormat/>
    <w:rsid w:val="00C56F68"/>
    <w:rPr>
      <w:b/>
      <w:bCs/>
      <w:smallCaps/>
      <w:color w:val="0F4761" w:themeColor="accent1" w:themeShade="BF"/>
      <w:spacing w:val="5"/>
    </w:rPr>
  </w:style>
  <w:style w:type="paragraph" w:styleId="Header">
    <w:name w:val="header"/>
    <w:basedOn w:val="Normal"/>
    <w:link w:val="HeaderChar"/>
    <w:uiPriority w:val="99"/>
    <w:unhideWhenUsed/>
    <w:rsid w:val="007C6677"/>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6677"/>
  </w:style>
  <w:style w:type="paragraph" w:styleId="Footer">
    <w:name w:val="footer"/>
    <w:basedOn w:val="Normal"/>
    <w:link w:val="FooterChar"/>
    <w:uiPriority w:val="99"/>
    <w:unhideWhenUsed/>
    <w:rsid w:val="007C6677"/>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6677"/>
  </w:style>
  <w:style w:type="character" w:styleId="Hyperlink">
    <w:name w:val="Hyperlink"/>
    <w:basedOn w:val="DefaultParagraphFont"/>
    <w:uiPriority w:val="99"/>
    <w:unhideWhenUsed/>
    <w:rsid w:val="001A66C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nexus.org.uk"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D64AD1CBD134493CE4CFB2EE7ACA3" ma:contentTypeVersion="20" ma:contentTypeDescription="Create a new document." ma:contentTypeScope="" ma:versionID="ae508ecd00f7047724bdc9871b10d43b">
  <xsd:schema xmlns:xsd="http://www.w3.org/2001/XMLSchema" xmlns:xs="http://www.w3.org/2001/XMLSchema" xmlns:p="http://schemas.microsoft.com/office/2006/metadata/properties" xmlns:ns1="http://schemas.microsoft.com/sharepoint/v3" xmlns:ns2="f110c9bd-2040-414b-aac4-c33d8dd615ae" xmlns:ns3="bbd6c659-2b50-4209-9180-ef63b08c772e" targetNamespace="http://schemas.microsoft.com/office/2006/metadata/properties" ma:root="true" ma:fieldsID="a5b777ed00dcfb9ef5ad652d1d99f119" ns1:_="" ns2:_="" ns3:_="">
    <xsd:import namespace="http://schemas.microsoft.com/sharepoint/v3"/>
    <xsd:import namespace="f110c9bd-2040-414b-aac4-c33d8dd615ae"/>
    <xsd:import namespace="bbd6c659-2b50-4209-9180-ef63b08c77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Anonym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10c9bd-2040-414b-aac4-c33d8dd61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89d355-09a3-4e28-bd04-b16173699b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Anonymised" ma:index="27" nillable="true" ma:displayName="Anonymised" ma:format="Dropdown" ma:internalName="Anonymised">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bd6c659-2b50-4209-9180-ef63b08c77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8c64a95-30ad-4958-95c8-b9c56cd65155}" ma:internalName="TaxCatchAll" ma:showField="CatchAllData" ma:web="bbd6c659-2b50-4209-9180-ef63b08c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Anonymised xmlns="f110c9bd-2040-414b-aac4-c33d8dd615ae" xsi:nil="true"/>
    <TaxCatchAll xmlns="bbd6c659-2b50-4209-9180-ef63b08c772e" xsi:nil="true"/>
    <lcf76f155ced4ddcb4097134ff3c332f xmlns="f110c9bd-2040-414b-aac4-c33d8dd615ae">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89BB049C-5CB4-485C-999F-F249CF24F8FE}"/>
</file>

<file path=customXml/itemProps2.xml><?xml version="1.0" encoding="utf-8"?>
<ds:datastoreItem xmlns:ds="http://schemas.openxmlformats.org/officeDocument/2006/customXml" ds:itemID="{F69A2798-47D0-4E56-A586-475016375997}"/>
</file>

<file path=customXml/itemProps3.xml><?xml version="1.0" encoding="utf-8"?>
<ds:datastoreItem xmlns:ds="http://schemas.openxmlformats.org/officeDocument/2006/customXml" ds:itemID="{75EF37ED-E7FE-4D67-A7E8-A35B32E8FA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Lockhart</dc:creator>
  <cp:keywords/>
  <dc:description/>
  <cp:lastModifiedBy>Cornel Westfield</cp:lastModifiedBy>
  <cp:revision>16</cp:revision>
  <dcterms:created xsi:type="dcterms:W3CDTF">2026-02-18T10:24:00Z</dcterms:created>
  <dcterms:modified xsi:type="dcterms:W3CDTF">2026-08-17T15:16:02Z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0x0101006EBD64AD1CBD134493CE4CFB2EE7ACA3</vt:lpwstr>
  </property>
  <property fmtid="{D5CDD505-2E9C-101B-9397-08002B2CF9AE}" pid="3" name="MediaServiceImageTags">
    <vt:lpwstr/>
  </property>
</Properties>
</file>