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C02B6" w14:textId="05176CCF" w:rsidR="00B72045" w:rsidRPr="00454FAD" w:rsidRDefault="00B03BBB">
      <w:pPr>
        <w:spacing w:after="200"/>
        <w:jc w:val="center"/>
        <w:rPr>
          <w:rFonts w:asciiTheme="majorHAnsi" w:hAnsiTheme="majorHAnsi" w:cstheme="majorHAnsi"/>
        </w:rPr>
      </w:pPr>
      <w:r w:rsidRPr="00454FAD">
        <w:rPr>
          <w:rFonts w:asciiTheme="majorHAnsi" w:hAnsiTheme="majorHAnsi" w:cstheme="majorHAnsi"/>
          <w:b/>
        </w:rPr>
        <w:t xml:space="preserve">School Business Manager - </w:t>
      </w:r>
      <w:r w:rsidR="00076DB2" w:rsidRPr="00454FAD">
        <w:rPr>
          <w:rFonts w:asciiTheme="majorHAnsi" w:hAnsiTheme="majorHAnsi" w:cstheme="majorHAnsi"/>
          <w:b/>
        </w:rPr>
        <w:t>Hillcrest School</w:t>
      </w:r>
    </w:p>
    <w:tbl>
      <w:tblPr>
        <w:tblStyle w:val="TableGrid"/>
        <w:tblW w:w="0" w:type="auto"/>
        <w:tblLayout w:type="fixed"/>
        <w:tblLook w:val="04A0" w:firstRow="1" w:lastRow="0" w:firstColumn="1" w:lastColumn="0" w:noHBand="0" w:noVBand="1"/>
      </w:tblPr>
      <w:tblGrid>
        <w:gridCol w:w="2232"/>
        <w:gridCol w:w="7632"/>
      </w:tblGrid>
      <w:tr w:rsidR="00B72045" w:rsidRPr="00454FAD" w14:paraId="2FC043AE" w14:textId="77777777">
        <w:tc>
          <w:tcPr>
            <w:tcW w:w="2232" w:type="dxa"/>
            <w:shd w:val="clear" w:color="auto" w:fill="D9EAF7"/>
            <w:tcMar>
              <w:top w:w="90" w:type="dxa"/>
              <w:left w:w="90" w:type="dxa"/>
              <w:bottom w:w="90" w:type="dxa"/>
              <w:right w:w="90" w:type="dxa"/>
            </w:tcMar>
            <w:vAlign w:val="center"/>
          </w:tcPr>
          <w:p w14:paraId="48B0C25B" w14:textId="77777777" w:rsidR="00B72045" w:rsidRPr="00454FAD" w:rsidRDefault="00076DB2">
            <w:pPr>
              <w:rPr>
                <w:rFonts w:asciiTheme="majorHAnsi" w:hAnsiTheme="majorHAnsi" w:cstheme="majorHAnsi"/>
              </w:rPr>
            </w:pPr>
            <w:r w:rsidRPr="00454FAD">
              <w:rPr>
                <w:rFonts w:asciiTheme="majorHAnsi" w:hAnsiTheme="majorHAnsi" w:cstheme="majorHAnsi"/>
                <w:b/>
              </w:rPr>
              <w:t>Salary</w:t>
            </w:r>
          </w:p>
        </w:tc>
        <w:tc>
          <w:tcPr>
            <w:tcW w:w="7632" w:type="dxa"/>
            <w:tcMar>
              <w:top w:w="90" w:type="dxa"/>
              <w:left w:w="90" w:type="dxa"/>
              <w:bottom w:w="90" w:type="dxa"/>
              <w:right w:w="90" w:type="dxa"/>
            </w:tcMar>
            <w:vAlign w:val="center"/>
          </w:tcPr>
          <w:p w14:paraId="401CE66A" w14:textId="77777777" w:rsidR="00B72045" w:rsidRPr="00454FAD" w:rsidRDefault="00076DB2">
            <w:pPr>
              <w:rPr>
                <w:rFonts w:asciiTheme="majorHAnsi" w:hAnsiTheme="majorHAnsi" w:cstheme="majorHAnsi"/>
              </w:rPr>
            </w:pPr>
            <w:r w:rsidRPr="00454FAD">
              <w:rPr>
                <w:rFonts w:asciiTheme="majorHAnsi" w:hAnsiTheme="majorHAnsi" w:cstheme="majorHAnsi"/>
              </w:rPr>
              <w:t>Band 8 (£39,862-£44,075)</w:t>
            </w:r>
          </w:p>
        </w:tc>
      </w:tr>
      <w:tr w:rsidR="00B72045" w:rsidRPr="00454FAD" w14:paraId="4CD7554B" w14:textId="77777777">
        <w:tc>
          <w:tcPr>
            <w:tcW w:w="2232" w:type="dxa"/>
            <w:shd w:val="clear" w:color="auto" w:fill="D9EAF7"/>
            <w:tcMar>
              <w:top w:w="90" w:type="dxa"/>
              <w:left w:w="90" w:type="dxa"/>
              <w:bottom w:w="90" w:type="dxa"/>
              <w:right w:w="90" w:type="dxa"/>
            </w:tcMar>
            <w:vAlign w:val="center"/>
          </w:tcPr>
          <w:p w14:paraId="7DF13583" w14:textId="77777777" w:rsidR="00B72045" w:rsidRPr="00454FAD" w:rsidRDefault="00076DB2">
            <w:pPr>
              <w:rPr>
                <w:rFonts w:asciiTheme="majorHAnsi" w:hAnsiTheme="majorHAnsi" w:cstheme="majorHAnsi"/>
              </w:rPr>
            </w:pPr>
            <w:r w:rsidRPr="00454FAD">
              <w:rPr>
                <w:rFonts w:asciiTheme="majorHAnsi" w:hAnsiTheme="majorHAnsi" w:cstheme="majorHAnsi"/>
                <w:b/>
              </w:rPr>
              <w:t>Contract</w:t>
            </w:r>
          </w:p>
        </w:tc>
        <w:tc>
          <w:tcPr>
            <w:tcW w:w="7632" w:type="dxa"/>
            <w:tcMar>
              <w:top w:w="90" w:type="dxa"/>
              <w:left w:w="90" w:type="dxa"/>
              <w:bottom w:w="90" w:type="dxa"/>
              <w:right w:w="90" w:type="dxa"/>
            </w:tcMar>
            <w:vAlign w:val="center"/>
          </w:tcPr>
          <w:p w14:paraId="563B9D7B" w14:textId="77777777" w:rsidR="00B72045" w:rsidRDefault="00076DB2">
            <w:pPr>
              <w:rPr>
                <w:rFonts w:asciiTheme="majorHAnsi" w:hAnsiTheme="majorHAnsi" w:cstheme="majorHAnsi"/>
              </w:rPr>
            </w:pPr>
            <w:r w:rsidRPr="00454FAD">
              <w:rPr>
                <w:rFonts w:asciiTheme="majorHAnsi" w:hAnsiTheme="majorHAnsi" w:cstheme="majorHAnsi"/>
              </w:rPr>
              <w:t>Full-time, permanent</w:t>
            </w:r>
          </w:p>
          <w:p w14:paraId="299ED17C" w14:textId="53C64200" w:rsidR="007C34F0" w:rsidRPr="00454FAD" w:rsidRDefault="007C34F0">
            <w:pPr>
              <w:rPr>
                <w:rFonts w:asciiTheme="majorHAnsi" w:hAnsiTheme="majorHAnsi" w:cstheme="majorHAnsi"/>
              </w:rPr>
            </w:pPr>
            <w:r>
              <w:rPr>
                <w:rFonts w:asciiTheme="majorHAnsi" w:hAnsiTheme="majorHAnsi" w:cstheme="majorHAnsi"/>
              </w:rPr>
              <w:t>Term Time plus 10 days (with the potential of additional days)</w:t>
            </w:r>
          </w:p>
        </w:tc>
      </w:tr>
      <w:tr w:rsidR="00B72045" w:rsidRPr="00454FAD" w14:paraId="5408CD44" w14:textId="77777777">
        <w:tc>
          <w:tcPr>
            <w:tcW w:w="2232" w:type="dxa"/>
            <w:shd w:val="clear" w:color="auto" w:fill="D9EAF7"/>
            <w:tcMar>
              <w:top w:w="90" w:type="dxa"/>
              <w:left w:w="90" w:type="dxa"/>
              <w:bottom w:w="90" w:type="dxa"/>
              <w:right w:w="90" w:type="dxa"/>
            </w:tcMar>
            <w:vAlign w:val="center"/>
          </w:tcPr>
          <w:p w14:paraId="7BEFF084" w14:textId="6D456763" w:rsidR="00B72045" w:rsidRPr="00454FAD" w:rsidRDefault="00076DB2">
            <w:pPr>
              <w:rPr>
                <w:rFonts w:asciiTheme="majorHAnsi" w:hAnsiTheme="majorHAnsi" w:cstheme="majorHAnsi"/>
              </w:rPr>
            </w:pPr>
            <w:r w:rsidRPr="00454FAD">
              <w:rPr>
                <w:rFonts w:asciiTheme="majorHAnsi" w:hAnsiTheme="majorHAnsi" w:cstheme="majorHAnsi"/>
                <w:b/>
              </w:rPr>
              <w:t xml:space="preserve">Closing </w:t>
            </w:r>
            <w:r w:rsidR="007C34F0">
              <w:rPr>
                <w:rFonts w:asciiTheme="majorHAnsi" w:hAnsiTheme="majorHAnsi" w:cstheme="majorHAnsi"/>
                <w:b/>
              </w:rPr>
              <w:t>D</w:t>
            </w:r>
            <w:r w:rsidRPr="00454FAD">
              <w:rPr>
                <w:rFonts w:asciiTheme="majorHAnsi" w:hAnsiTheme="majorHAnsi" w:cstheme="majorHAnsi"/>
                <w:b/>
              </w:rPr>
              <w:t>ate</w:t>
            </w:r>
          </w:p>
        </w:tc>
        <w:tc>
          <w:tcPr>
            <w:tcW w:w="7632" w:type="dxa"/>
            <w:tcMar>
              <w:top w:w="90" w:type="dxa"/>
              <w:left w:w="90" w:type="dxa"/>
              <w:bottom w:w="90" w:type="dxa"/>
              <w:right w:w="90" w:type="dxa"/>
            </w:tcMar>
            <w:vAlign w:val="center"/>
          </w:tcPr>
          <w:p w14:paraId="3EEAE2BA" w14:textId="00FAB6CD" w:rsidR="00B72045" w:rsidRPr="00076DB2" w:rsidRDefault="00076DB2">
            <w:pPr>
              <w:rPr>
                <w:rFonts w:asciiTheme="majorHAnsi" w:hAnsiTheme="majorHAnsi" w:cstheme="majorHAnsi"/>
                <w:bCs/>
              </w:rPr>
            </w:pPr>
            <w:r w:rsidRPr="00076DB2">
              <w:rPr>
                <w:rFonts w:asciiTheme="majorHAnsi" w:hAnsiTheme="majorHAnsi" w:cstheme="majorHAnsi"/>
                <w:bCs/>
              </w:rPr>
              <w:t>9.00am on Friday 18 September 2026</w:t>
            </w:r>
          </w:p>
        </w:tc>
      </w:tr>
      <w:tr w:rsidR="00B72045" w:rsidRPr="00454FAD" w14:paraId="7C9CB418" w14:textId="77777777">
        <w:tc>
          <w:tcPr>
            <w:tcW w:w="2232" w:type="dxa"/>
            <w:shd w:val="clear" w:color="auto" w:fill="D9EAF7"/>
            <w:tcMar>
              <w:top w:w="90" w:type="dxa"/>
              <w:left w:w="90" w:type="dxa"/>
              <w:bottom w:w="90" w:type="dxa"/>
              <w:right w:w="90" w:type="dxa"/>
            </w:tcMar>
            <w:vAlign w:val="center"/>
          </w:tcPr>
          <w:p w14:paraId="70B77F6B" w14:textId="77777777" w:rsidR="00B72045" w:rsidRPr="00454FAD" w:rsidRDefault="00076DB2">
            <w:pPr>
              <w:rPr>
                <w:rFonts w:asciiTheme="majorHAnsi" w:hAnsiTheme="majorHAnsi" w:cstheme="majorHAnsi"/>
              </w:rPr>
            </w:pPr>
            <w:r w:rsidRPr="00454FAD">
              <w:rPr>
                <w:rFonts w:asciiTheme="majorHAnsi" w:hAnsiTheme="majorHAnsi" w:cstheme="majorHAnsi"/>
                <w:b/>
              </w:rPr>
              <w:t>Interviews</w:t>
            </w:r>
          </w:p>
        </w:tc>
        <w:tc>
          <w:tcPr>
            <w:tcW w:w="7632" w:type="dxa"/>
            <w:tcMar>
              <w:top w:w="90" w:type="dxa"/>
              <w:left w:w="90" w:type="dxa"/>
              <w:bottom w:w="90" w:type="dxa"/>
              <w:right w:w="90" w:type="dxa"/>
            </w:tcMar>
            <w:vAlign w:val="center"/>
          </w:tcPr>
          <w:p w14:paraId="4AA02448" w14:textId="31E6FF8E" w:rsidR="00B72045" w:rsidRPr="00454FAD" w:rsidRDefault="003242BD">
            <w:pPr>
              <w:rPr>
                <w:rFonts w:asciiTheme="majorHAnsi" w:hAnsiTheme="majorHAnsi" w:cstheme="majorHAnsi"/>
              </w:rPr>
            </w:pPr>
            <w:r>
              <w:rPr>
                <w:rFonts w:asciiTheme="majorHAnsi" w:hAnsiTheme="majorHAnsi" w:cstheme="majorHAnsi"/>
              </w:rPr>
              <w:t>Friday 25 September</w:t>
            </w:r>
            <w:r w:rsidR="00076DB2" w:rsidRPr="00454FAD">
              <w:rPr>
                <w:rFonts w:asciiTheme="majorHAnsi" w:hAnsiTheme="majorHAnsi" w:cstheme="majorHAnsi"/>
              </w:rPr>
              <w:t xml:space="preserve"> 2026</w:t>
            </w:r>
          </w:p>
        </w:tc>
      </w:tr>
      <w:tr w:rsidR="00B72045" w:rsidRPr="00454FAD" w14:paraId="24AE80C8" w14:textId="77777777">
        <w:tc>
          <w:tcPr>
            <w:tcW w:w="2232" w:type="dxa"/>
            <w:shd w:val="clear" w:color="auto" w:fill="D9EAF7"/>
            <w:tcMar>
              <w:top w:w="90" w:type="dxa"/>
              <w:left w:w="90" w:type="dxa"/>
              <w:bottom w:w="90" w:type="dxa"/>
              <w:right w:w="90" w:type="dxa"/>
            </w:tcMar>
            <w:vAlign w:val="center"/>
          </w:tcPr>
          <w:p w14:paraId="22B60A09" w14:textId="60FCDE5D" w:rsidR="00B72045" w:rsidRPr="00454FAD" w:rsidRDefault="00076DB2">
            <w:pPr>
              <w:rPr>
                <w:rFonts w:asciiTheme="majorHAnsi" w:hAnsiTheme="majorHAnsi" w:cstheme="majorHAnsi"/>
              </w:rPr>
            </w:pPr>
            <w:r w:rsidRPr="00454FAD">
              <w:rPr>
                <w:rFonts w:asciiTheme="majorHAnsi" w:hAnsiTheme="majorHAnsi" w:cstheme="majorHAnsi"/>
                <w:b/>
              </w:rPr>
              <w:t xml:space="preserve">Proposed </w:t>
            </w:r>
            <w:r w:rsidR="007C34F0">
              <w:rPr>
                <w:rFonts w:asciiTheme="majorHAnsi" w:hAnsiTheme="majorHAnsi" w:cstheme="majorHAnsi"/>
                <w:b/>
              </w:rPr>
              <w:t>S</w:t>
            </w:r>
            <w:r w:rsidRPr="00454FAD">
              <w:rPr>
                <w:rFonts w:asciiTheme="majorHAnsi" w:hAnsiTheme="majorHAnsi" w:cstheme="majorHAnsi"/>
                <w:b/>
              </w:rPr>
              <w:t xml:space="preserve">tart </w:t>
            </w:r>
            <w:r w:rsidR="007C34F0">
              <w:rPr>
                <w:rFonts w:asciiTheme="majorHAnsi" w:hAnsiTheme="majorHAnsi" w:cstheme="majorHAnsi"/>
                <w:b/>
              </w:rPr>
              <w:t>D</w:t>
            </w:r>
            <w:r w:rsidRPr="00454FAD">
              <w:rPr>
                <w:rFonts w:asciiTheme="majorHAnsi" w:hAnsiTheme="majorHAnsi" w:cstheme="majorHAnsi"/>
                <w:b/>
              </w:rPr>
              <w:t>ate</w:t>
            </w:r>
          </w:p>
        </w:tc>
        <w:tc>
          <w:tcPr>
            <w:tcW w:w="7632" w:type="dxa"/>
            <w:tcMar>
              <w:top w:w="90" w:type="dxa"/>
              <w:left w:w="90" w:type="dxa"/>
              <w:bottom w:w="90" w:type="dxa"/>
              <w:right w:w="90" w:type="dxa"/>
            </w:tcMar>
            <w:vAlign w:val="center"/>
          </w:tcPr>
          <w:p w14:paraId="3CABC4ED" w14:textId="77777777" w:rsidR="00B72045" w:rsidRPr="00454FAD" w:rsidRDefault="00076DB2">
            <w:pPr>
              <w:rPr>
                <w:rFonts w:asciiTheme="majorHAnsi" w:hAnsiTheme="majorHAnsi" w:cstheme="majorHAnsi"/>
              </w:rPr>
            </w:pPr>
            <w:r w:rsidRPr="00454FAD">
              <w:rPr>
                <w:rFonts w:asciiTheme="majorHAnsi" w:hAnsiTheme="majorHAnsi" w:cstheme="majorHAnsi"/>
              </w:rPr>
              <w:t>As soon as possible, subject to notice and pre-employment checks</w:t>
            </w:r>
          </w:p>
        </w:tc>
      </w:tr>
    </w:tbl>
    <w:p w14:paraId="558F3379" w14:textId="77777777" w:rsidR="00B72045" w:rsidRPr="00454FAD" w:rsidRDefault="00B72045">
      <w:pPr>
        <w:spacing w:after="0"/>
        <w:rPr>
          <w:rFonts w:asciiTheme="majorHAnsi" w:hAnsiTheme="majorHAnsi" w:cstheme="majorHAnsi"/>
        </w:rPr>
      </w:pPr>
    </w:p>
    <w:p w14:paraId="57302EBB" w14:textId="08EC5684" w:rsidR="00B03BBB" w:rsidRPr="00454FAD" w:rsidRDefault="00B03BBB">
      <w:pPr>
        <w:spacing w:after="120"/>
        <w:rPr>
          <w:rFonts w:asciiTheme="majorHAnsi" w:hAnsiTheme="majorHAnsi" w:cstheme="majorHAnsi"/>
          <w:b/>
          <w:bCs/>
        </w:rPr>
      </w:pPr>
      <w:r w:rsidRPr="00454FAD">
        <w:rPr>
          <w:rFonts w:asciiTheme="majorHAnsi" w:hAnsiTheme="majorHAnsi" w:cstheme="majorHAnsi"/>
          <w:b/>
          <w:bCs/>
        </w:rPr>
        <w:t>About Us</w:t>
      </w:r>
    </w:p>
    <w:p w14:paraId="0525D6DC" w14:textId="6EB60023" w:rsidR="00B72045" w:rsidRPr="00454FAD" w:rsidRDefault="00076DB2">
      <w:pPr>
        <w:spacing w:after="120"/>
        <w:rPr>
          <w:rFonts w:asciiTheme="majorHAnsi" w:hAnsiTheme="majorHAnsi" w:cstheme="majorHAnsi"/>
        </w:rPr>
      </w:pPr>
      <w:r w:rsidRPr="00454FAD">
        <w:rPr>
          <w:rFonts w:asciiTheme="majorHAnsi" w:hAnsiTheme="majorHAnsi" w:cstheme="majorHAnsi"/>
        </w:rPr>
        <w:t>Hillcrest is a vibrant and inclusive specialist school dedicated to supporting pupils aged 11-18 with complex learning difficulties, autism and associated communication needs. Our staff team is passionate about providing a nurturing environment where every pupil can thrive, achieve and develop independence.</w:t>
      </w:r>
    </w:p>
    <w:p w14:paraId="0C8A5936" w14:textId="77777777" w:rsidR="00454FAD" w:rsidRPr="00454FAD" w:rsidRDefault="00454FAD">
      <w:pPr>
        <w:spacing w:after="120"/>
        <w:rPr>
          <w:rFonts w:asciiTheme="majorHAnsi" w:hAnsiTheme="majorHAnsi" w:cstheme="majorHAnsi"/>
          <w:szCs w:val="20"/>
          <w:shd w:val="clear" w:color="auto" w:fill="FFFFFF"/>
        </w:rPr>
      </w:pPr>
      <w:r w:rsidRPr="00454FAD">
        <w:rPr>
          <w:rFonts w:asciiTheme="majorHAnsi" w:hAnsiTheme="majorHAnsi" w:cstheme="majorHAnsi"/>
          <w:szCs w:val="20"/>
          <w:shd w:val="clear" w:color="auto" w:fill="FFFFFF"/>
        </w:rPr>
        <w:t xml:space="preserve">We embrace individuality and difference and encourage professional curiosity throughout our practice ensuring that we can </w:t>
      </w:r>
      <w:proofErr w:type="spellStart"/>
      <w:r w:rsidRPr="00454FAD">
        <w:rPr>
          <w:rFonts w:asciiTheme="majorHAnsi" w:hAnsiTheme="majorHAnsi" w:cstheme="majorHAnsi"/>
          <w:szCs w:val="20"/>
          <w:shd w:val="clear" w:color="auto" w:fill="FFFFFF"/>
        </w:rPr>
        <w:t>mould</w:t>
      </w:r>
      <w:proofErr w:type="spellEnd"/>
      <w:r w:rsidRPr="00454FAD">
        <w:rPr>
          <w:rFonts w:asciiTheme="majorHAnsi" w:hAnsiTheme="majorHAnsi" w:cstheme="majorHAnsi"/>
          <w:szCs w:val="20"/>
          <w:shd w:val="clear" w:color="auto" w:fill="FFFFFF"/>
        </w:rPr>
        <w:t xml:space="preserve"> around pupil needs.  We have primary and secondary trained staff at Hillcrest and the school operates using a primary model where pupils are based in one class.</w:t>
      </w:r>
    </w:p>
    <w:p w14:paraId="70F70E96" w14:textId="352FF9AE" w:rsidR="00B03BBB" w:rsidRPr="00454FAD" w:rsidRDefault="00B03BBB">
      <w:pPr>
        <w:spacing w:after="120"/>
        <w:rPr>
          <w:rFonts w:asciiTheme="majorHAnsi" w:hAnsiTheme="majorHAnsi" w:cstheme="majorHAnsi"/>
          <w:b/>
          <w:bCs/>
        </w:rPr>
      </w:pPr>
      <w:r w:rsidRPr="00454FAD">
        <w:rPr>
          <w:rFonts w:asciiTheme="majorHAnsi" w:hAnsiTheme="majorHAnsi" w:cstheme="majorHAnsi"/>
          <w:b/>
          <w:bCs/>
        </w:rPr>
        <w:t>The Role</w:t>
      </w:r>
    </w:p>
    <w:p w14:paraId="7DD8CF33" w14:textId="6DBFC50A" w:rsidR="00B72045" w:rsidRPr="00454FAD" w:rsidRDefault="00076DB2">
      <w:pPr>
        <w:spacing w:after="120"/>
        <w:rPr>
          <w:rFonts w:asciiTheme="majorHAnsi" w:hAnsiTheme="majorHAnsi" w:cstheme="majorHAnsi"/>
        </w:rPr>
      </w:pPr>
      <w:r w:rsidRPr="00454FAD">
        <w:rPr>
          <w:rFonts w:asciiTheme="majorHAnsi" w:hAnsiTheme="majorHAnsi" w:cstheme="majorHAnsi"/>
        </w:rPr>
        <w:t>The pupils, staff and Governing Body are seeking an exceptional, highly motivated and committed School Business Manager. We welcome applications from candidates with experience in education or from other relevant financial and operational backgrounds.</w:t>
      </w:r>
    </w:p>
    <w:p w14:paraId="0191D6E9" w14:textId="77777777" w:rsidR="00B72045" w:rsidRPr="00454FAD" w:rsidRDefault="00076DB2">
      <w:pPr>
        <w:spacing w:after="120"/>
        <w:rPr>
          <w:rFonts w:asciiTheme="majorHAnsi" w:hAnsiTheme="majorHAnsi" w:cstheme="majorHAnsi"/>
        </w:rPr>
      </w:pPr>
      <w:r w:rsidRPr="00454FAD">
        <w:rPr>
          <w:rFonts w:asciiTheme="majorHAnsi" w:hAnsiTheme="majorHAnsi" w:cstheme="majorHAnsi"/>
        </w:rPr>
        <w:t>This is a pivotal whole-school role. The successful candidate will be a visible, approachable and trusted member of the school community, who values collaboration and contributes positively as a committed team player.</w:t>
      </w:r>
    </w:p>
    <w:p w14:paraId="52EE5407" w14:textId="77777777" w:rsidR="00B72045" w:rsidRPr="00454FAD" w:rsidRDefault="00076DB2">
      <w:pPr>
        <w:spacing w:after="120"/>
        <w:rPr>
          <w:rFonts w:asciiTheme="majorHAnsi" w:hAnsiTheme="majorHAnsi" w:cstheme="majorHAnsi"/>
        </w:rPr>
      </w:pPr>
      <w:r w:rsidRPr="00454FAD">
        <w:rPr>
          <w:rFonts w:asciiTheme="majorHAnsi" w:hAnsiTheme="majorHAnsi" w:cstheme="majorHAnsi"/>
        </w:rPr>
        <w:t>As an integral member of the Senior Leadership Team, you will develop a deep understanding of Hillcrest, our pupils and their needs. You will use this understanding, together with strong professional judgement and strategic leadership, to help drive the school forward. You will be dynamic, proactive and flexible, with the ability to respond quickly and effectively to the daily challenges and changing priorities of a busy specialist school.</w:t>
      </w:r>
    </w:p>
    <w:p w14:paraId="1C1A70E8" w14:textId="77777777" w:rsidR="00B72045" w:rsidRPr="00454FAD" w:rsidRDefault="00076DB2">
      <w:pPr>
        <w:spacing w:after="120"/>
        <w:rPr>
          <w:rFonts w:asciiTheme="majorHAnsi" w:hAnsiTheme="majorHAnsi" w:cstheme="majorHAnsi"/>
        </w:rPr>
      </w:pPr>
      <w:r w:rsidRPr="00454FAD">
        <w:rPr>
          <w:rFonts w:asciiTheme="majorHAnsi" w:hAnsiTheme="majorHAnsi" w:cstheme="majorHAnsi"/>
        </w:rPr>
        <w:t>You will provide strategic leadership for the effective financial, administrative and operational management of the school, ensuring that resources and services support school improvement and the best possible outcomes for pupils.</w:t>
      </w:r>
    </w:p>
    <w:p w14:paraId="3D6A237D" w14:textId="77777777" w:rsidR="00B72045" w:rsidRPr="00454FAD" w:rsidRDefault="00076DB2">
      <w:pPr>
        <w:spacing w:after="60"/>
        <w:rPr>
          <w:rFonts w:asciiTheme="majorHAnsi" w:hAnsiTheme="majorHAnsi" w:cstheme="majorHAnsi"/>
        </w:rPr>
      </w:pPr>
      <w:r w:rsidRPr="00454FAD">
        <w:rPr>
          <w:rFonts w:asciiTheme="majorHAnsi" w:hAnsiTheme="majorHAnsi" w:cstheme="majorHAnsi"/>
          <w:b/>
        </w:rPr>
        <w:t>You will lead on:</w:t>
      </w:r>
    </w:p>
    <w:p w14:paraId="2BE03686"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Strategic financial planning, budget setting, monitoring and resource management</w:t>
      </w:r>
    </w:p>
    <w:p w14:paraId="53986A6D"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HR administration, workforce processes and staff recruitment</w:t>
      </w:r>
    </w:p>
    <w:p w14:paraId="1937B6D6"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Health and safety, premises, estates and statutory compliance</w:t>
      </w:r>
    </w:p>
    <w:p w14:paraId="096DDE0D"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Procurement, contracts, Service Level Agreements and value-for-money initiatives</w:t>
      </w:r>
    </w:p>
    <w:p w14:paraId="56EC55F0"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Income generation and the identification of appropriate external funding opportunities</w:t>
      </w:r>
    </w:p>
    <w:p w14:paraId="43A9C163"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Providing accurate, timely advice and reports to governors and the Senior Leadership Team</w:t>
      </w:r>
    </w:p>
    <w:p w14:paraId="031C4AF6" w14:textId="6CA2E9D4" w:rsidR="00B72045" w:rsidRPr="00454FAD" w:rsidRDefault="00076DB2" w:rsidP="00B03BBB">
      <w:pPr>
        <w:pStyle w:val="ListBullet"/>
        <w:spacing w:after="60"/>
        <w:rPr>
          <w:rFonts w:asciiTheme="majorHAnsi" w:hAnsiTheme="majorHAnsi" w:cstheme="majorHAnsi"/>
        </w:rPr>
      </w:pPr>
      <w:r w:rsidRPr="00454FAD">
        <w:rPr>
          <w:rFonts w:asciiTheme="majorHAnsi" w:hAnsiTheme="majorHAnsi" w:cstheme="majorHAnsi"/>
        </w:rPr>
        <w:t>Contributing actively to whole-school improvement priorities and strategic decision-making</w:t>
      </w:r>
    </w:p>
    <w:p w14:paraId="13CB0578" w14:textId="6E9D8251" w:rsidR="00B03BBB" w:rsidRPr="00454FAD" w:rsidRDefault="00B03BBB" w:rsidP="00B03BBB">
      <w:pPr>
        <w:pStyle w:val="ListBullet"/>
        <w:numPr>
          <w:ilvl w:val="0"/>
          <w:numId w:val="0"/>
        </w:numPr>
        <w:spacing w:after="60"/>
        <w:ind w:left="360"/>
        <w:rPr>
          <w:rFonts w:asciiTheme="majorHAnsi" w:hAnsiTheme="majorHAnsi" w:cstheme="majorHAnsi"/>
        </w:rPr>
      </w:pPr>
    </w:p>
    <w:p w14:paraId="2B9D4055" w14:textId="3E5068A6" w:rsidR="00B03BBB" w:rsidRPr="00454FAD" w:rsidRDefault="00B03BBB" w:rsidP="00454FAD">
      <w:pPr>
        <w:pStyle w:val="ListBullet"/>
        <w:numPr>
          <w:ilvl w:val="0"/>
          <w:numId w:val="0"/>
        </w:numPr>
        <w:spacing w:after="60"/>
        <w:rPr>
          <w:rFonts w:asciiTheme="majorHAnsi" w:hAnsiTheme="majorHAnsi" w:cstheme="majorHAnsi"/>
          <w:b/>
          <w:bCs/>
        </w:rPr>
      </w:pPr>
      <w:r w:rsidRPr="00454FAD">
        <w:rPr>
          <w:rFonts w:asciiTheme="majorHAnsi" w:hAnsiTheme="majorHAnsi" w:cstheme="majorHAnsi"/>
          <w:b/>
          <w:bCs/>
        </w:rPr>
        <w:t>About You</w:t>
      </w:r>
    </w:p>
    <w:p w14:paraId="2DEFE1E9" w14:textId="77777777" w:rsidR="00B03BBB" w:rsidRPr="00454FAD" w:rsidRDefault="00B03BBB" w:rsidP="00B03BBB">
      <w:pPr>
        <w:pStyle w:val="ListBullet"/>
        <w:numPr>
          <w:ilvl w:val="0"/>
          <w:numId w:val="0"/>
        </w:numPr>
        <w:spacing w:after="60"/>
        <w:ind w:left="360" w:hanging="360"/>
        <w:rPr>
          <w:rFonts w:asciiTheme="majorHAnsi" w:hAnsiTheme="majorHAnsi" w:cstheme="majorHAnsi"/>
        </w:rPr>
      </w:pPr>
    </w:p>
    <w:p w14:paraId="6F74674D" w14:textId="77777777" w:rsidR="00B72045" w:rsidRPr="00454FAD" w:rsidRDefault="00076DB2">
      <w:pPr>
        <w:spacing w:after="120"/>
        <w:rPr>
          <w:rFonts w:asciiTheme="majorHAnsi" w:hAnsiTheme="majorHAnsi" w:cstheme="majorHAnsi"/>
        </w:rPr>
      </w:pPr>
      <w:r w:rsidRPr="00454FAD">
        <w:rPr>
          <w:rFonts w:asciiTheme="majorHAnsi" w:hAnsiTheme="majorHAnsi" w:cstheme="majorHAnsi"/>
        </w:rPr>
        <w:t>We are looking for someone who wants to be part of our whole-school community and who will build positive, professional relationships with pupils, staff, families, governors and external partners. The successful candidate will:</w:t>
      </w:r>
    </w:p>
    <w:p w14:paraId="5FABEE0F"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Be approachable, visible and committed to working collaboratively as part of a team</w:t>
      </w:r>
    </w:p>
    <w:p w14:paraId="61D89462"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lastRenderedPageBreak/>
        <w:t>Demonstrate highly developed leadership skills and the ability to manage a wide range of stakeholder relationships</w:t>
      </w:r>
    </w:p>
    <w:p w14:paraId="4CC152C3"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Be organised, adaptable and proactive, with the ability to balance competing priorities and respond calmly and effectively to daily challenges</w:t>
      </w:r>
    </w:p>
    <w:p w14:paraId="2F90D08B"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Have proven experience of financial management, budget setting, monitoring and control, including relevant financial processes and procedures</w:t>
      </w:r>
    </w:p>
    <w:p w14:paraId="619D25D5"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Have the ability to identify income-generation opportunities and support applications for appropriate external or capital funding</w:t>
      </w:r>
    </w:p>
    <w:p w14:paraId="64C14534"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Have knowledge and experience of estates management, health and safety legislation, HR processes and organisational compliance</w:t>
      </w:r>
    </w:p>
    <w:p w14:paraId="6588BA26"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Hold a relevant professional or academic qualification and have significant financial experience in education or another relevant setting</w:t>
      </w:r>
    </w:p>
    <w:p w14:paraId="495A30FA"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Have excellent communication, negotiation, analytical and report-writing skills</w:t>
      </w:r>
    </w:p>
    <w:p w14:paraId="2415B340"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Demonstrate strong ICT skills and the ability to use management information and financial systems effectively</w:t>
      </w:r>
    </w:p>
    <w:p w14:paraId="6F8A5C37"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Share and actively promote the values, ethos and vision of Hillcrest School</w:t>
      </w:r>
    </w:p>
    <w:p w14:paraId="2A008C23" w14:textId="77777777"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Be committed to continuing professional development, which will be fully supported by the school</w:t>
      </w:r>
    </w:p>
    <w:p w14:paraId="75C9C05C" w14:textId="4D226411" w:rsidR="00B72045" w:rsidRPr="00454FAD" w:rsidRDefault="00076DB2" w:rsidP="00B03BBB">
      <w:pPr>
        <w:spacing w:after="120"/>
        <w:rPr>
          <w:rFonts w:asciiTheme="majorHAnsi" w:hAnsiTheme="majorHAnsi" w:cstheme="majorHAnsi"/>
        </w:rPr>
      </w:pPr>
      <w:r w:rsidRPr="00454FAD">
        <w:rPr>
          <w:rFonts w:asciiTheme="majorHAnsi" w:hAnsiTheme="majorHAnsi" w:cstheme="majorHAnsi"/>
        </w:rPr>
        <w:t>Experience within a special school or SEND environment would be an advantage but is not essential.</w:t>
      </w:r>
    </w:p>
    <w:p w14:paraId="3B65D0B8" w14:textId="3A30B725" w:rsidR="00B03BBB" w:rsidRPr="00454FAD" w:rsidRDefault="00B03BBB" w:rsidP="00B03BBB">
      <w:pPr>
        <w:spacing w:after="120"/>
        <w:rPr>
          <w:rFonts w:asciiTheme="majorHAnsi" w:hAnsiTheme="majorHAnsi" w:cstheme="majorHAnsi"/>
          <w:b/>
          <w:bCs/>
        </w:rPr>
      </w:pPr>
      <w:r w:rsidRPr="00454FAD">
        <w:rPr>
          <w:rFonts w:asciiTheme="majorHAnsi" w:hAnsiTheme="majorHAnsi" w:cstheme="majorHAnsi"/>
          <w:b/>
          <w:bCs/>
        </w:rPr>
        <w:t>Safeguarding</w:t>
      </w:r>
    </w:p>
    <w:p w14:paraId="57E57924" w14:textId="77777777" w:rsidR="00B72045" w:rsidRPr="00454FAD" w:rsidRDefault="00076DB2">
      <w:pPr>
        <w:spacing w:after="120"/>
        <w:rPr>
          <w:rFonts w:asciiTheme="majorHAnsi" w:hAnsiTheme="majorHAnsi" w:cstheme="majorHAnsi"/>
        </w:rPr>
      </w:pPr>
      <w:r w:rsidRPr="00454FAD">
        <w:rPr>
          <w:rFonts w:asciiTheme="majorHAnsi" w:hAnsiTheme="majorHAnsi" w:cstheme="majorHAnsi"/>
        </w:rPr>
        <w:t>Hillcrest School is committed to safeguarding and promoting the welfare of children and young people and expects all staff to share this commitment. The successful applicant will be required to undertake an enhanced criminal records check and all other appropriate pre-employment checks.</w:t>
      </w:r>
    </w:p>
    <w:p w14:paraId="5892A4B2" w14:textId="39D86A7E" w:rsidR="00B03BBB" w:rsidRPr="00454FAD" w:rsidRDefault="00B03BBB">
      <w:pPr>
        <w:spacing w:after="120"/>
        <w:rPr>
          <w:rFonts w:asciiTheme="majorHAnsi" w:hAnsiTheme="majorHAnsi" w:cstheme="majorHAnsi"/>
          <w:b/>
          <w:bCs/>
        </w:rPr>
      </w:pPr>
      <w:r w:rsidRPr="00454FAD">
        <w:rPr>
          <w:rFonts w:asciiTheme="majorHAnsi" w:hAnsiTheme="majorHAnsi" w:cstheme="majorHAnsi"/>
          <w:b/>
          <w:bCs/>
        </w:rPr>
        <w:t>Additional Information</w:t>
      </w:r>
    </w:p>
    <w:p w14:paraId="59889B6C" w14:textId="79EEC89A" w:rsidR="00B72045" w:rsidRPr="00454FAD" w:rsidRDefault="00076DB2">
      <w:pPr>
        <w:spacing w:after="120"/>
        <w:rPr>
          <w:rFonts w:asciiTheme="majorHAnsi" w:hAnsiTheme="majorHAnsi" w:cstheme="majorHAnsi"/>
        </w:rPr>
      </w:pPr>
      <w:r w:rsidRPr="00454FAD">
        <w:rPr>
          <w:rFonts w:asciiTheme="majorHAnsi" w:hAnsiTheme="majorHAnsi" w:cstheme="majorHAnsi"/>
        </w:rPr>
        <w:t>We encourage prospective candidates to visit the school and would welcome the opportunity to discuss the role further. Visits are available on:</w:t>
      </w:r>
    </w:p>
    <w:p w14:paraId="68BF6901" w14:textId="64B572FA" w:rsidR="00B72045" w:rsidRPr="00454FAD" w:rsidRDefault="00076DB2">
      <w:pPr>
        <w:pStyle w:val="ListBullet"/>
        <w:spacing w:after="60"/>
        <w:rPr>
          <w:rFonts w:asciiTheme="majorHAnsi" w:hAnsiTheme="majorHAnsi" w:cstheme="majorHAnsi"/>
        </w:rPr>
      </w:pPr>
      <w:r w:rsidRPr="00454FAD">
        <w:rPr>
          <w:rFonts w:asciiTheme="majorHAnsi" w:hAnsiTheme="majorHAnsi" w:cstheme="majorHAnsi"/>
        </w:rPr>
        <w:t xml:space="preserve">Monday </w:t>
      </w:r>
      <w:r w:rsidR="003242BD">
        <w:rPr>
          <w:rFonts w:asciiTheme="majorHAnsi" w:hAnsiTheme="majorHAnsi" w:cstheme="majorHAnsi"/>
        </w:rPr>
        <w:t>7 September</w:t>
      </w:r>
      <w:r w:rsidRPr="00454FAD">
        <w:rPr>
          <w:rFonts w:asciiTheme="majorHAnsi" w:hAnsiTheme="majorHAnsi" w:cstheme="majorHAnsi"/>
        </w:rPr>
        <w:t xml:space="preserve"> 2026 at 3.15pm</w:t>
      </w:r>
    </w:p>
    <w:p w14:paraId="122C455A" w14:textId="73DD2505" w:rsidR="00B72045" w:rsidRPr="00454FAD" w:rsidRDefault="003242BD">
      <w:pPr>
        <w:pStyle w:val="ListBullet"/>
        <w:spacing w:after="60"/>
        <w:rPr>
          <w:rFonts w:asciiTheme="majorHAnsi" w:hAnsiTheme="majorHAnsi" w:cstheme="majorHAnsi"/>
        </w:rPr>
      </w:pPr>
      <w:r>
        <w:rPr>
          <w:rFonts w:asciiTheme="majorHAnsi" w:hAnsiTheme="majorHAnsi" w:cstheme="majorHAnsi"/>
        </w:rPr>
        <w:t>Monday</w:t>
      </w:r>
      <w:r w:rsidR="00076DB2" w:rsidRPr="00454FAD">
        <w:rPr>
          <w:rFonts w:asciiTheme="majorHAnsi" w:hAnsiTheme="majorHAnsi" w:cstheme="majorHAnsi"/>
        </w:rPr>
        <w:t xml:space="preserve"> 14 </w:t>
      </w:r>
      <w:r>
        <w:rPr>
          <w:rFonts w:asciiTheme="majorHAnsi" w:hAnsiTheme="majorHAnsi" w:cstheme="majorHAnsi"/>
        </w:rPr>
        <w:t>September</w:t>
      </w:r>
      <w:r w:rsidR="00076DB2" w:rsidRPr="00454FAD">
        <w:rPr>
          <w:rFonts w:asciiTheme="majorHAnsi" w:hAnsiTheme="majorHAnsi" w:cstheme="majorHAnsi"/>
        </w:rPr>
        <w:t xml:space="preserve"> 2026 at 3.15pm</w:t>
      </w:r>
    </w:p>
    <w:p w14:paraId="476D3615" w14:textId="0E9C9249" w:rsidR="00B72045" w:rsidRPr="00454FAD" w:rsidRDefault="00076DB2">
      <w:pPr>
        <w:spacing w:after="60"/>
        <w:rPr>
          <w:rFonts w:asciiTheme="majorHAnsi" w:hAnsiTheme="majorHAnsi" w:cstheme="majorHAnsi"/>
        </w:rPr>
      </w:pPr>
      <w:r w:rsidRPr="00454FAD">
        <w:rPr>
          <w:rFonts w:asciiTheme="majorHAnsi" w:hAnsiTheme="majorHAnsi" w:cstheme="majorHAnsi"/>
          <w:b/>
        </w:rPr>
        <w:t xml:space="preserve">Closing date: 9.00am on </w:t>
      </w:r>
      <w:r>
        <w:rPr>
          <w:rFonts w:asciiTheme="majorHAnsi" w:hAnsiTheme="majorHAnsi" w:cstheme="majorHAnsi"/>
          <w:b/>
        </w:rPr>
        <w:t>Friday 18 September</w:t>
      </w:r>
      <w:r w:rsidRPr="00454FAD">
        <w:rPr>
          <w:rFonts w:asciiTheme="majorHAnsi" w:hAnsiTheme="majorHAnsi" w:cstheme="majorHAnsi"/>
          <w:b/>
        </w:rPr>
        <w:t xml:space="preserve"> 2026</w:t>
      </w:r>
    </w:p>
    <w:p w14:paraId="43C099CC" w14:textId="27A66F51" w:rsidR="00B72045" w:rsidRPr="00454FAD" w:rsidRDefault="00076DB2">
      <w:pPr>
        <w:spacing w:after="120"/>
        <w:rPr>
          <w:rFonts w:asciiTheme="majorHAnsi" w:hAnsiTheme="majorHAnsi" w:cstheme="majorHAnsi"/>
        </w:rPr>
      </w:pPr>
      <w:r w:rsidRPr="00454FAD">
        <w:rPr>
          <w:rFonts w:asciiTheme="majorHAnsi" w:hAnsiTheme="majorHAnsi" w:cstheme="majorHAnsi"/>
          <w:b/>
        </w:rPr>
        <w:t xml:space="preserve">Interviews: </w:t>
      </w:r>
      <w:r w:rsidR="003242BD" w:rsidRPr="003242BD">
        <w:rPr>
          <w:rFonts w:asciiTheme="majorHAnsi" w:hAnsiTheme="majorHAnsi" w:cstheme="majorHAnsi"/>
          <w:b/>
          <w:bCs/>
        </w:rPr>
        <w:t>Friday 25 September 2026</w:t>
      </w:r>
    </w:p>
    <w:sectPr w:rsidR="00B72045" w:rsidRPr="00454FAD" w:rsidSect="00034616">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DB2"/>
    <w:rsid w:val="0015074B"/>
    <w:rsid w:val="0029639D"/>
    <w:rsid w:val="003242BD"/>
    <w:rsid w:val="00326F90"/>
    <w:rsid w:val="00454FAD"/>
    <w:rsid w:val="006577C9"/>
    <w:rsid w:val="007C34F0"/>
    <w:rsid w:val="00AA1D8D"/>
    <w:rsid w:val="00B03BBB"/>
    <w:rsid w:val="00B47730"/>
    <w:rsid w:val="00B7204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5F8372"/>
  <w14:defaultImageDpi w14:val="300"/>
  <w15:docId w15:val="{22A00BDB-E41A-4FA4-8425-4619EDEB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School Business Manager - October 2026</vt:lpstr>
    </vt:vector>
  </TitlesOfParts>
  <Manager/>
  <Company/>
  <LinksUpToDate>false</LinksUpToDate>
  <CharactersWithSpaces>4870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Business Manager - October 2026</dc:title>
  <dc:subject/>
  <dc:creator>Alison Miller</dc:creator>
  <cp:keywords/>
  <dc:description>generated by python-docx</dc:description>
  <cp:lastModifiedBy>Alison Miller</cp:lastModifiedBy>
  <cp:revision>5</cp:revision>
  <cp:lastPrinted>2026-09-02T09:05:00Z</cp:lastPrinted>
  <dcterms:created xsi:type="dcterms:W3CDTF">2026-09-02T09:04:00Z</dcterms:created>
  <dcterms:modified xsi:type="dcterms:W3CDTF">2026-09-03T09:32:00Z</dcterms:modified>
  <cp:category/>
</cp:coreProperties>
</file>