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7A4343" w:rsidRDefault="00272418" w:rsidP="00D97B7E">
      <w:pPr>
        <w:pStyle w:val="Heading2"/>
        <w:rPr>
          <w:b w:val="0"/>
          <w:bCs w:val="0"/>
          <w:color w:val="000000" w:themeColor="text1"/>
          <w:sz w:val="24"/>
        </w:rPr>
      </w:pPr>
      <w:r w:rsidRPr="007A4343">
        <w:rPr>
          <w:noProof/>
          <w:color w:val="000000" w:themeColor="text1"/>
          <w:sz w:val="24"/>
        </w:rPr>
        <w:drawing>
          <wp:anchor distT="0" distB="0" distL="114300" distR="114300" simplePos="0" relativeHeight="251658240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007A4343">
        <w:rPr>
          <w:color w:val="000000" w:themeColor="text1"/>
          <w:sz w:val="24"/>
        </w:rPr>
        <w:t>Job Description</w:t>
      </w:r>
    </w:p>
    <w:p w14:paraId="6E7413B4" w14:textId="77777777" w:rsidR="00D97B7E" w:rsidRPr="007A4343" w:rsidRDefault="00D97B7E" w:rsidP="00D97B7E">
      <w:pPr>
        <w:ind w:right="180"/>
        <w:rPr>
          <w:color w:val="000000" w:themeColor="text1"/>
          <w:sz w:val="24"/>
        </w:rPr>
      </w:pPr>
    </w:p>
    <w:p w14:paraId="7624E5AF" w14:textId="77777777" w:rsidR="00D97B7E" w:rsidRPr="007A4343" w:rsidRDefault="00D97B7E" w:rsidP="00D97B7E">
      <w:pPr>
        <w:ind w:right="180"/>
        <w:rPr>
          <w:color w:val="000000" w:themeColor="text1"/>
          <w:sz w:val="24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7A4343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7A4343" w:rsidRDefault="00D97B7E" w:rsidP="009249A0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b/>
                <w:bCs/>
                <w:color w:val="000000" w:themeColor="text1"/>
                <w:sz w:val="24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01B3563F" w:rsidR="00D97B7E" w:rsidRPr="007A4343" w:rsidRDefault="0022754D" w:rsidP="009249A0">
            <w:pPr>
              <w:spacing w:line="276" w:lineRule="auto"/>
              <w:ind w:left="2880" w:hanging="2880"/>
              <w:rPr>
                <w:rFonts w:eastAsia="Arial"/>
                <w:b/>
                <w:bCs/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>Public Health Practitioner (</w:t>
            </w:r>
            <w:r w:rsidR="00282CB5" w:rsidRPr="007A4343">
              <w:rPr>
                <w:color w:val="000000" w:themeColor="text1"/>
                <w:sz w:val="24"/>
              </w:rPr>
              <w:t>Links for Life</w:t>
            </w:r>
            <w:r w:rsidRPr="007A4343">
              <w:rPr>
                <w:color w:val="000000" w:themeColor="text1"/>
                <w:sz w:val="24"/>
              </w:rPr>
              <w:t>)</w:t>
            </w:r>
          </w:p>
        </w:tc>
      </w:tr>
      <w:tr w:rsidR="00D97B7E" w:rsidRPr="007A4343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7A4343" w:rsidRDefault="00D97B7E" w:rsidP="009249A0">
            <w:pPr>
              <w:spacing w:line="276" w:lineRule="auto"/>
              <w:rPr>
                <w:b/>
                <w:bCs/>
                <w:color w:val="000000" w:themeColor="text1"/>
                <w:sz w:val="24"/>
              </w:rPr>
            </w:pPr>
            <w:r w:rsidRPr="007A4343">
              <w:rPr>
                <w:b/>
                <w:bCs/>
                <w:color w:val="000000" w:themeColor="text1"/>
                <w:sz w:val="24"/>
              </w:rPr>
              <w:t>Salary, Grade and SCP</w:t>
            </w:r>
          </w:p>
          <w:p w14:paraId="588FAB15" w14:textId="77777777" w:rsidR="00D97B7E" w:rsidRPr="007A4343" w:rsidRDefault="00D97B7E" w:rsidP="009249A0">
            <w:pPr>
              <w:spacing w:line="276" w:lineRule="auto"/>
              <w:rPr>
                <w:color w:val="000000" w:themeColor="text1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532882B3" w:rsidR="00D97B7E" w:rsidRPr="007A4343" w:rsidRDefault="0022754D" w:rsidP="009249A0">
            <w:pPr>
              <w:spacing w:line="276" w:lineRule="auto"/>
              <w:rPr>
                <w:rFonts w:eastAsia="Arial"/>
                <w:color w:val="000000" w:themeColor="text1"/>
                <w:sz w:val="24"/>
              </w:rPr>
            </w:pPr>
            <w:r w:rsidRPr="007A4343">
              <w:rPr>
                <w:rFonts w:eastAsia="Arial"/>
                <w:color w:val="000000" w:themeColor="text1"/>
                <w:sz w:val="24"/>
              </w:rPr>
              <w:t>8</w:t>
            </w:r>
          </w:p>
        </w:tc>
      </w:tr>
      <w:tr w:rsidR="00D97B7E" w:rsidRPr="007A4343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7A4343" w:rsidRDefault="00D97B7E" w:rsidP="009249A0">
            <w:pPr>
              <w:spacing w:line="276" w:lineRule="auto"/>
              <w:rPr>
                <w:b/>
                <w:bCs/>
                <w:color w:val="000000" w:themeColor="text1"/>
                <w:sz w:val="24"/>
              </w:rPr>
            </w:pPr>
            <w:r w:rsidRPr="007A4343">
              <w:rPr>
                <w:b/>
                <w:bCs/>
                <w:color w:val="000000" w:themeColor="text1"/>
                <w:sz w:val="24"/>
              </w:rPr>
              <w:t>Service/Team</w:t>
            </w:r>
          </w:p>
          <w:p w14:paraId="3EB83EEA" w14:textId="77777777" w:rsidR="00D97B7E" w:rsidRPr="007A4343" w:rsidRDefault="00D97B7E" w:rsidP="009249A0">
            <w:pPr>
              <w:spacing w:line="276" w:lineRule="auto"/>
              <w:rPr>
                <w:color w:val="000000" w:themeColor="text1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41554FBD" w:rsidR="00D97B7E" w:rsidRPr="007A4343" w:rsidRDefault="0022754D" w:rsidP="009249A0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>Public Health and Wellbeing</w:t>
            </w:r>
          </w:p>
        </w:tc>
      </w:tr>
      <w:tr w:rsidR="00D97B7E" w:rsidRPr="007A4343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7A4343" w:rsidRDefault="00D97B7E" w:rsidP="009249A0">
            <w:pPr>
              <w:spacing w:line="276" w:lineRule="auto"/>
              <w:rPr>
                <w:b/>
                <w:bCs/>
                <w:color w:val="000000" w:themeColor="text1"/>
                <w:sz w:val="24"/>
              </w:rPr>
            </w:pPr>
            <w:r w:rsidRPr="007A4343">
              <w:rPr>
                <w:b/>
                <w:bCs/>
                <w:color w:val="000000" w:themeColor="text1"/>
                <w:sz w:val="24"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759ED7CB" w:rsidR="00D97B7E" w:rsidRPr="007A4343" w:rsidRDefault="0022754D" w:rsidP="009249A0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>Public Health Lead</w:t>
            </w:r>
          </w:p>
        </w:tc>
      </w:tr>
      <w:tr w:rsidR="00D97B7E" w:rsidRPr="007A4343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7A4343" w:rsidRDefault="00D97B7E" w:rsidP="009249A0">
            <w:pPr>
              <w:spacing w:line="276" w:lineRule="auto"/>
              <w:rPr>
                <w:b/>
                <w:bCs/>
                <w:color w:val="000000" w:themeColor="text1"/>
                <w:sz w:val="24"/>
              </w:rPr>
            </w:pPr>
            <w:proofErr w:type="gramStart"/>
            <w:r w:rsidRPr="007A4343">
              <w:rPr>
                <w:b/>
                <w:bCs/>
                <w:color w:val="000000" w:themeColor="text1"/>
                <w:sz w:val="24"/>
              </w:rPr>
              <w:t>Responsible for</w:t>
            </w:r>
            <w:proofErr w:type="gramEnd"/>
            <w:r w:rsidRPr="007A4343">
              <w:rPr>
                <w:b/>
                <w:bCs/>
                <w:color w:val="000000" w:themeColor="text1"/>
                <w:sz w:val="24"/>
              </w:rPr>
              <w:t xml:space="preserve"> staff/equipment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4923C02B" w:rsidR="00D97B7E" w:rsidRPr="007A4343" w:rsidRDefault="007016B3" w:rsidP="009249A0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 xml:space="preserve">Links for Life team </w:t>
            </w:r>
          </w:p>
        </w:tc>
      </w:tr>
      <w:tr w:rsidR="00D97B7E" w:rsidRPr="007A4343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7A4343" w:rsidRDefault="00D97B7E" w:rsidP="009249A0">
            <w:pPr>
              <w:spacing w:line="276" w:lineRule="auto"/>
              <w:ind w:right="180"/>
              <w:rPr>
                <w:color w:val="000000" w:themeColor="text1"/>
                <w:sz w:val="24"/>
              </w:rPr>
            </w:pPr>
            <w:r w:rsidRPr="007A4343">
              <w:rPr>
                <w:b/>
                <w:bCs/>
                <w:color w:val="000000" w:themeColor="text1"/>
                <w:sz w:val="24"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35D761B" w14:textId="77777777" w:rsidR="001374D2" w:rsidRPr="007A4343" w:rsidRDefault="001374D2" w:rsidP="0022754D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color w:val="000000" w:themeColor="text1"/>
              </w:rPr>
            </w:pPr>
            <w:r w:rsidRPr="007A4343">
              <w:rPr>
                <w:rFonts w:ascii="Arial" w:hAnsi="Arial" w:cs="Arial"/>
                <w:color w:val="000000" w:themeColor="text1"/>
              </w:rPr>
              <w:t>The post holder will lead on the development and implementation of the Links for Life programme and management of the Links for Life team.</w:t>
            </w:r>
          </w:p>
          <w:p w14:paraId="1C67E768" w14:textId="106375BE" w:rsidR="00D97B7E" w:rsidRPr="007A4343" w:rsidRDefault="0022754D" w:rsidP="001374D2">
            <w:pPr>
              <w:pStyle w:val="ListParagraph"/>
              <w:numPr>
                <w:ilvl w:val="0"/>
                <w:numId w:val="3"/>
              </w:numPr>
              <w:suppressAutoHyphens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Arial" w:hAnsi="Arial" w:cs="Arial"/>
                <w:color w:val="000000" w:themeColor="text1"/>
              </w:rPr>
            </w:pPr>
            <w:r w:rsidRPr="007A4343">
              <w:rPr>
                <w:rFonts w:ascii="Arial" w:hAnsi="Arial" w:cs="Arial"/>
                <w:color w:val="000000" w:themeColor="text1"/>
              </w:rPr>
              <w:t>The post holder will provide public health expertise within the Council, partner organisations and the wider health and social care system</w:t>
            </w:r>
            <w:proofErr w:type="gramStart"/>
            <w:r w:rsidRPr="007A4343">
              <w:rPr>
                <w:rFonts w:ascii="Arial" w:hAnsi="Arial" w:cs="Arial"/>
                <w:color w:val="000000" w:themeColor="text1"/>
              </w:rPr>
              <w:t xml:space="preserve">.  </w:t>
            </w:r>
            <w:proofErr w:type="gramEnd"/>
            <w:r w:rsidRPr="007A4343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D97B7E" w:rsidRPr="007A4343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7A4343" w:rsidRDefault="00D97B7E" w:rsidP="009249A0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b/>
                <w:bCs/>
                <w:color w:val="000000" w:themeColor="text1"/>
                <w:sz w:val="24"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989EDC" w14:textId="26298F75" w:rsidR="0022754D" w:rsidRPr="007A4343" w:rsidRDefault="0022754D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The post holder will be responsible for key elements of the Council’s public health vision and </w:t>
            </w:r>
            <w:r w:rsidR="001512E3"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Healthy 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City Plan, </w:t>
            </w:r>
            <w:r w:rsidR="00064443" w:rsidRPr="007A4343">
              <w:rPr>
                <w:rFonts w:eastAsia="Arial"/>
                <w:color w:val="000000" w:themeColor="text1"/>
                <w:sz w:val="24"/>
                <w:lang w:val="en-US"/>
              </w:rPr>
              <w:t>primarily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 leading </w:t>
            </w:r>
            <w:r w:rsidR="00064443"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the </w:t>
            </w:r>
            <w:r w:rsidR="007016B3" w:rsidRPr="007A4343">
              <w:rPr>
                <w:rFonts w:eastAsia="Arial"/>
                <w:color w:val="000000" w:themeColor="text1"/>
                <w:sz w:val="24"/>
                <w:lang w:val="en-US"/>
              </w:rPr>
              <w:t>Links for Life programme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 to reduce health inequalities and improve health and wellbeing. </w:t>
            </w:r>
          </w:p>
          <w:p w14:paraId="3F39AF63" w14:textId="77777777" w:rsidR="001374D2" w:rsidRPr="007A4343" w:rsidRDefault="001374D2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</w:p>
          <w:p w14:paraId="7A130B8D" w14:textId="5424BF9B" w:rsidR="0022754D" w:rsidRPr="007A4343" w:rsidRDefault="001374D2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Links for Life connects people across Sunderland to services, support and one another, providing </w:t>
            </w:r>
            <w:proofErr w:type="gramStart"/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>the conversations</w:t>
            </w:r>
            <w:proofErr w:type="gramEnd"/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 and community </w:t>
            </w:r>
            <w:proofErr w:type="gramStart"/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>connection</w:t>
            </w:r>
            <w:proofErr w:type="gramEnd"/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 we all need for better health and wellbeing.</w:t>
            </w:r>
          </w:p>
          <w:p w14:paraId="5D9A5485" w14:textId="77777777" w:rsidR="001374D2" w:rsidRPr="007A4343" w:rsidRDefault="001374D2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</w:p>
          <w:p w14:paraId="47AF11D1" w14:textId="6DE71387" w:rsidR="0022754D" w:rsidRPr="007A4343" w:rsidRDefault="0022754D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The post holder will ensure </w:t>
            </w:r>
            <w:r w:rsidR="00966755" w:rsidRPr="007A4343">
              <w:rPr>
                <w:rFonts w:eastAsia="Arial"/>
                <w:color w:val="000000" w:themeColor="text1"/>
                <w:sz w:val="24"/>
                <w:lang w:val="en-US"/>
              </w:rPr>
              <w:t>the Links for Life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 xml:space="preserve"> </w:t>
            </w:r>
            <w:r w:rsidR="00966755" w:rsidRPr="007A4343">
              <w:rPr>
                <w:rFonts w:eastAsia="Arial"/>
                <w:color w:val="000000" w:themeColor="text1"/>
                <w:sz w:val="24"/>
                <w:lang w:val="en-US"/>
              </w:rPr>
              <w:t>programme and wider public health activity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>:</w:t>
            </w:r>
          </w:p>
          <w:p w14:paraId="224B4C07" w14:textId="77777777" w:rsidR="0022754D" w:rsidRPr="007A4343" w:rsidRDefault="0022754D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</w:p>
          <w:p w14:paraId="3DB07EDC" w14:textId="77777777" w:rsidR="0022754D" w:rsidRPr="007A4343" w:rsidRDefault="0022754D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>1.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ab/>
              <w:t>Respond to the health needs and characteristics of the local population.</w:t>
            </w:r>
          </w:p>
          <w:p w14:paraId="36FFA15A" w14:textId="77777777" w:rsidR="0022754D" w:rsidRPr="007A4343" w:rsidRDefault="0022754D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>2.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ab/>
              <w:t>Are safe, effective, evidence based, of good quality and offer value for money.</w:t>
            </w:r>
          </w:p>
          <w:p w14:paraId="07DDD4F6" w14:textId="77777777" w:rsidR="0022754D" w:rsidRPr="007A4343" w:rsidRDefault="0022754D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>3.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ab/>
              <w:t>Provide assurance to the Council in relation to performance and their contribution to public health outcomes, Council corporate outcomes and the outcomes of key partnerships.</w:t>
            </w:r>
          </w:p>
          <w:p w14:paraId="643F9DFB" w14:textId="77777777" w:rsidR="0022754D" w:rsidRPr="007A4343" w:rsidRDefault="0022754D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lastRenderedPageBreak/>
              <w:t>4.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ab/>
              <w:t>Are continuously improved and developed to deliver better health and wellbeing outcomes, quality and value and reduce health inequalities.</w:t>
            </w:r>
          </w:p>
          <w:p w14:paraId="779CA45C" w14:textId="77777777" w:rsidR="0022754D" w:rsidRPr="007A4343" w:rsidRDefault="0022754D" w:rsidP="0022754D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>5.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ab/>
              <w:t>Develop and promote Sunderland as a healthy place.</w:t>
            </w:r>
          </w:p>
          <w:p w14:paraId="41C4576A" w14:textId="20220225" w:rsidR="00D97B7E" w:rsidRPr="007A4343" w:rsidRDefault="0022754D" w:rsidP="001512E3">
            <w:pPr>
              <w:spacing w:line="276" w:lineRule="auto"/>
              <w:rPr>
                <w:rFonts w:eastAsia="Arial"/>
                <w:color w:val="000000" w:themeColor="text1"/>
                <w:sz w:val="24"/>
                <w:lang w:val="en-US"/>
              </w:rPr>
            </w:pP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>6.</w:t>
            </w:r>
            <w:r w:rsidRPr="007A4343">
              <w:rPr>
                <w:rFonts w:eastAsia="Arial"/>
                <w:color w:val="000000" w:themeColor="text1"/>
                <w:sz w:val="24"/>
                <w:lang w:val="en-US"/>
              </w:rPr>
              <w:tab/>
              <w:t>Are informed by engagement with the public, service users, priority groups and key stakeholders.</w:t>
            </w:r>
          </w:p>
        </w:tc>
      </w:tr>
      <w:tr w:rsidR="0022754D" w:rsidRPr="007A4343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22754D" w:rsidRPr="007A4343" w:rsidRDefault="0022754D" w:rsidP="0022754D">
            <w:pPr>
              <w:spacing w:line="276" w:lineRule="auto"/>
              <w:rPr>
                <w:b/>
                <w:bCs/>
                <w:color w:val="000000" w:themeColor="text1"/>
                <w:sz w:val="24"/>
              </w:rPr>
            </w:pPr>
            <w:r w:rsidRPr="007A4343">
              <w:rPr>
                <w:b/>
                <w:bCs/>
                <w:color w:val="000000" w:themeColor="text1"/>
                <w:sz w:val="24"/>
              </w:rPr>
              <w:lastRenderedPageBreak/>
              <w:t xml:space="preserve">Key tasks </w:t>
            </w:r>
          </w:p>
          <w:p w14:paraId="0F2833D3" w14:textId="77777777" w:rsidR="0022754D" w:rsidRPr="007A4343" w:rsidRDefault="0022754D" w:rsidP="0022754D">
            <w:pPr>
              <w:spacing w:line="276" w:lineRule="auto"/>
              <w:ind w:right="180"/>
              <w:rPr>
                <w:color w:val="000000" w:themeColor="text1"/>
                <w:sz w:val="24"/>
              </w:rPr>
            </w:pPr>
          </w:p>
          <w:p w14:paraId="1458CC9E" w14:textId="77777777" w:rsidR="0022754D" w:rsidRPr="007A4343" w:rsidRDefault="0022754D" w:rsidP="0022754D">
            <w:pPr>
              <w:spacing w:line="276" w:lineRule="auto"/>
              <w:ind w:right="180"/>
              <w:rPr>
                <w:color w:val="000000" w:themeColor="text1"/>
                <w:sz w:val="24"/>
              </w:rPr>
            </w:pPr>
          </w:p>
          <w:p w14:paraId="2DAE8E42" w14:textId="77777777" w:rsidR="0022754D" w:rsidRPr="007A4343" w:rsidRDefault="0022754D" w:rsidP="0022754D">
            <w:pPr>
              <w:spacing w:line="276" w:lineRule="auto"/>
              <w:ind w:right="180"/>
              <w:rPr>
                <w:color w:val="000000" w:themeColor="text1"/>
                <w:sz w:val="24"/>
              </w:rPr>
            </w:pPr>
          </w:p>
          <w:p w14:paraId="1C94510C" w14:textId="77777777" w:rsidR="0022754D" w:rsidRPr="007A4343" w:rsidRDefault="0022754D" w:rsidP="0022754D">
            <w:pPr>
              <w:spacing w:line="276" w:lineRule="auto"/>
              <w:ind w:right="180"/>
              <w:rPr>
                <w:color w:val="000000" w:themeColor="text1"/>
                <w:sz w:val="24"/>
              </w:rPr>
            </w:pPr>
          </w:p>
          <w:p w14:paraId="00F5EF63" w14:textId="77777777" w:rsidR="0022754D" w:rsidRPr="007A4343" w:rsidRDefault="0022754D" w:rsidP="0022754D">
            <w:pPr>
              <w:spacing w:line="276" w:lineRule="auto"/>
              <w:rPr>
                <w:color w:val="000000" w:themeColor="text1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F4EC0B1" w14:textId="77777777" w:rsidR="0022754D" w:rsidRPr="007A4343" w:rsidRDefault="0022754D" w:rsidP="0022754D">
            <w:pPr>
              <w:rPr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>The Post holder will:</w:t>
            </w:r>
          </w:p>
          <w:p w14:paraId="4B4313DA" w14:textId="77777777" w:rsidR="0022754D" w:rsidRPr="007A4343" w:rsidRDefault="0022754D" w:rsidP="0022754D">
            <w:pPr>
              <w:rPr>
                <w:color w:val="000000" w:themeColor="text1"/>
                <w:sz w:val="24"/>
              </w:rPr>
            </w:pPr>
          </w:p>
          <w:p w14:paraId="675D6BF5" w14:textId="5153AD24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proofErr w:type="gramStart"/>
            <w:r w:rsidRPr="007A4343">
              <w:rPr>
                <w:color w:val="000000" w:themeColor="text1"/>
              </w:rPr>
              <w:t>Work alongside</w:t>
            </w:r>
            <w:proofErr w:type="gramEnd"/>
            <w:r w:rsidRPr="007A4343">
              <w:rPr>
                <w:color w:val="000000" w:themeColor="text1"/>
              </w:rPr>
              <w:t xml:space="preserve"> the Consultant in Public Health and the Public Health </w:t>
            </w:r>
            <w:proofErr w:type="gramStart"/>
            <w:r w:rsidRPr="007A4343">
              <w:rPr>
                <w:color w:val="000000" w:themeColor="text1"/>
              </w:rPr>
              <w:t>Lead</w:t>
            </w:r>
            <w:proofErr w:type="gramEnd"/>
            <w:r w:rsidRPr="007A4343">
              <w:rPr>
                <w:color w:val="000000" w:themeColor="text1"/>
              </w:rPr>
              <w:t xml:space="preserve"> to deliver on National and Regional plans/ guidance and objectives within both the City Plan and the Sunderland Health and Wellbeing Board Strategy</w:t>
            </w:r>
            <w:proofErr w:type="gramStart"/>
            <w:r w:rsidRPr="007A4343">
              <w:rPr>
                <w:color w:val="000000" w:themeColor="text1"/>
              </w:rPr>
              <w:t xml:space="preserve">.  </w:t>
            </w:r>
            <w:proofErr w:type="gramEnd"/>
          </w:p>
          <w:p w14:paraId="06038713" w14:textId="1D6FD5F0" w:rsidR="0022754D" w:rsidRPr="007A4343" w:rsidRDefault="00825CFE" w:rsidP="0022754D">
            <w:pPr>
              <w:pStyle w:val="NumberList"/>
              <w:rPr>
                <w:strike/>
                <w:color w:val="000000" w:themeColor="text1"/>
              </w:rPr>
            </w:pPr>
            <w:r w:rsidRPr="007A4343">
              <w:rPr>
                <w:color w:val="000000" w:themeColor="text1"/>
              </w:rPr>
              <w:t xml:space="preserve">Deliver the systemwide Links for Life </w:t>
            </w:r>
            <w:r w:rsidR="00D97922" w:rsidRPr="007A4343">
              <w:rPr>
                <w:color w:val="000000" w:themeColor="text1"/>
              </w:rPr>
              <w:t xml:space="preserve">programme working with internal and external partners to implement the agreed </w:t>
            </w:r>
            <w:r w:rsidR="001374D2" w:rsidRPr="007A4343">
              <w:rPr>
                <w:color w:val="000000" w:themeColor="text1"/>
              </w:rPr>
              <w:t>strategic three-year plan</w:t>
            </w:r>
            <w:r w:rsidR="00D97922" w:rsidRPr="007A4343">
              <w:rPr>
                <w:color w:val="000000" w:themeColor="text1"/>
              </w:rPr>
              <w:t>.</w:t>
            </w:r>
          </w:p>
          <w:p w14:paraId="3DD32574" w14:textId="2643E618" w:rsidR="007A18A2" w:rsidRPr="007A4343" w:rsidRDefault="007A18A2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 xml:space="preserve">Manage </w:t>
            </w:r>
            <w:r w:rsidR="001374D2" w:rsidRPr="007A4343">
              <w:rPr>
                <w:color w:val="000000" w:themeColor="text1"/>
              </w:rPr>
              <w:t xml:space="preserve">a team of </w:t>
            </w:r>
            <w:proofErr w:type="gramStart"/>
            <w:r w:rsidR="001374D2" w:rsidRPr="007A4343">
              <w:rPr>
                <w:color w:val="000000" w:themeColor="text1"/>
              </w:rPr>
              <w:t>5</w:t>
            </w:r>
            <w:proofErr w:type="gramEnd"/>
            <w:r w:rsidR="001374D2" w:rsidRPr="007A4343">
              <w:rPr>
                <w:color w:val="000000" w:themeColor="text1"/>
              </w:rPr>
              <w:t xml:space="preserve"> officers</w:t>
            </w:r>
            <w:r w:rsidRPr="007A4343">
              <w:rPr>
                <w:color w:val="000000" w:themeColor="text1"/>
              </w:rPr>
              <w:t xml:space="preserve"> </w:t>
            </w:r>
            <w:r w:rsidR="001374D2" w:rsidRPr="007A4343">
              <w:rPr>
                <w:color w:val="000000" w:themeColor="text1"/>
              </w:rPr>
              <w:t>including 3 Links for Life Project Support Officers and 2 Links for Life Assistants</w:t>
            </w:r>
          </w:p>
          <w:p w14:paraId="50619B0D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>Provide advice and guidance to Council officers and other stakeholders in relation to the priority area and associated commissioned services.</w:t>
            </w:r>
          </w:p>
          <w:p w14:paraId="4B860F93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 xml:space="preserve">Ensure that evidence-based practice </w:t>
            </w:r>
            <w:proofErr w:type="gramStart"/>
            <w:r w:rsidRPr="007A4343">
              <w:rPr>
                <w:color w:val="000000" w:themeColor="text1"/>
              </w:rPr>
              <w:t>is promoted</w:t>
            </w:r>
            <w:proofErr w:type="gramEnd"/>
            <w:r w:rsidRPr="007A4343">
              <w:rPr>
                <w:color w:val="000000" w:themeColor="text1"/>
              </w:rPr>
              <w:t xml:space="preserve"> and that organisations </w:t>
            </w:r>
            <w:proofErr w:type="gramStart"/>
            <w:r w:rsidRPr="007A4343">
              <w:rPr>
                <w:color w:val="000000" w:themeColor="text1"/>
              </w:rPr>
              <w:t>are influenced</w:t>
            </w:r>
            <w:proofErr w:type="gramEnd"/>
            <w:r w:rsidRPr="007A4343">
              <w:rPr>
                <w:color w:val="000000" w:themeColor="text1"/>
              </w:rPr>
              <w:t xml:space="preserve"> to deliver and embed a range of public health programmes.</w:t>
            </w:r>
          </w:p>
          <w:p w14:paraId="711049AC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 xml:space="preserve">Undertake or contribute to consultation, equity audit, equality impact assessment, service </w:t>
            </w:r>
            <w:proofErr w:type="gramStart"/>
            <w:r w:rsidRPr="007A4343">
              <w:rPr>
                <w:color w:val="000000" w:themeColor="text1"/>
              </w:rPr>
              <w:t>review</w:t>
            </w:r>
            <w:proofErr w:type="gramEnd"/>
            <w:r w:rsidRPr="007A4343">
              <w:rPr>
                <w:color w:val="000000" w:themeColor="text1"/>
              </w:rPr>
              <w:t xml:space="preserve"> and evaluation, as required.</w:t>
            </w:r>
          </w:p>
          <w:p w14:paraId="18E7526F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>Undertake effective community, public and stakeholder engagement activities to inform public health programmes.</w:t>
            </w:r>
          </w:p>
          <w:p w14:paraId="7D52250B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 xml:space="preserve">Develop and contribute to specifications and contracts for services as required, </w:t>
            </w:r>
            <w:proofErr w:type="gramStart"/>
            <w:r w:rsidRPr="007A4343">
              <w:rPr>
                <w:color w:val="000000" w:themeColor="text1"/>
              </w:rPr>
              <w:t>working collaboratively</w:t>
            </w:r>
            <w:proofErr w:type="gramEnd"/>
            <w:r w:rsidRPr="007A4343">
              <w:rPr>
                <w:color w:val="000000" w:themeColor="text1"/>
              </w:rPr>
              <w:t xml:space="preserve"> with colleagues to ensure they meet all Council requirements, accurately reflect commissioning </w:t>
            </w:r>
            <w:proofErr w:type="gramStart"/>
            <w:r w:rsidRPr="007A4343">
              <w:rPr>
                <w:color w:val="000000" w:themeColor="text1"/>
              </w:rPr>
              <w:t>intentions</w:t>
            </w:r>
            <w:proofErr w:type="gramEnd"/>
            <w:r w:rsidRPr="007A4343">
              <w:rPr>
                <w:color w:val="000000" w:themeColor="text1"/>
              </w:rPr>
              <w:t xml:space="preserve"> and respond to relevant legislation, </w:t>
            </w:r>
            <w:proofErr w:type="gramStart"/>
            <w:r w:rsidRPr="007A4343">
              <w:rPr>
                <w:color w:val="000000" w:themeColor="text1"/>
              </w:rPr>
              <w:t>guidance</w:t>
            </w:r>
            <w:proofErr w:type="gramEnd"/>
            <w:r w:rsidRPr="007A4343">
              <w:rPr>
                <w:color w:val="000000" w:themeColor="text1"/>
              </w:rPr>
              <w:t xml:space="preserve"> and procurement regulations.</w:t>
            </w:r>
          </w:p>
          <w:p w14:paraId="53640417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 xml:space="preserve">Manage relevant public health contracts in accordance with agreed procedures, ensuring contract monitoring activity </w:t>
            </w:r>
            <w:proofErr w:type="gramStart"/>
            <w:r w:rsidRPr="007A4343">
              <w:rPr>
                <w:color w:val="000000" w:themeColor="text1"/>
              </w:rPr>
              <w:t>is effectively documented</w:t>
            </w:r>
            <w:proofErr w:type="gramEnd"/>
            <w:r w:rsidRPr="007A4343">
              <w:rPr>
                <w:color w:val="000000" w:themeColor="text1"/>
              </w:rPr>
              <w:t xml:space="preserve"> using different tools and key contract performance indicators, and ensuring outcomes and quality measures </w:t>
            </w:r>
            <w:proofErr w:type="gramStart"/>
            <w:r w:rsidRPr="007A4343">
              <w:rPr>
                <w:color w:val="000000" w:themeColor="text1"/>
              </w:rPr>
              <w:t>are monitored</w:t>
            </w:r>
            <w:proofErr w:type="gramEnd"/>
            <w:r w:rsidRPr="007A4343">
              <w:rPr>
                <w:color w:val="000000" w:themeColor="text1"/>
              </w:rPr>
              <w:t xml:space="preserve"> for compliance with specification requirements.</w:t>
            </w:r>
          </w:p>
          <w:p w14:paraId="3EFDD22D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>Write and contribute to reports which will vary in length and complexity, summarise reports and disseminate their findings.</w:t>
            </w:r>
          </w:p>
          <w:p w14:paraId="2A74F0CD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>Present complicated and /or sensitive information and issues to non-specialist and specialist audiences.</w:t>
            </w:r>
          </w:p>
          <w:p w14:paraId="6346A3E4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proofErr w:type="gramStart"/>
            <w:r w:rsidRPr="007A4343">
              <w:rPr>
                <w:color w:val="000000" w:themeColor="text1"/>
              </w:rPr>
              <w:lastRenderedPageBreak/>
              <w:t>Work</w:t>
            </w:r>
            <w:proofErr w:type="gramEnd"/>
            <w:r w:rsidRPr="007A4343">
              <w:rPr>
                <w:color w:val="000000" w:themeColor="text1"/>
              </w:rPr>
              <w:t xml:space="preserve"> with colleagues within the Council, partner </w:t>
            </w:r>
            <w:proofErr w:type="gramStart"/>
            <w:r w:rsidRPr="007A4343">
              <w:rPr>
                <w:color w:val="000000" w:themeColor="text1"/>
              </w:rPr>
              <w:t>organisations</w:t>
            </w:r>
            <w:proofErr w:type="gramEnd"/>
            <w:r w:rsidRPr="007A4343">
              <w:rPr>
                <w:color w:val="000000" w:themeColor="text1"/>
              </w:rPr>
              <w:t xml:space="preserve"> and public health networks to share and develop practice in relation to improving health and wellbeing.</w:t>
            </w:r>
          </w:p>
          <w:p w14:paraId="280A3D3E" w14:textId="77777777" w:rsidR="0022754D" w:rsidRPr="007A4343" w:rsidRDefault="0022754D" w:rsidP="0022754D">
            <w:pPr>
              <w:pStyle w:val="NumberList"/>
              <w:rPr>
                <w:color w:val="000000" w:themeColor="text1"/>
              </w:rPr>
            </w:pPr>
            <w:r w:rsidRPr="007A4343">
              <w:rPr>
                <w:color w:val="000000" w:themeColor="text1"/>
              </w:rPr>
              <w:t>Support public health capacity building and workforce development in the development and delivery of public health programmes.</w:t>
            </w:r>
          </w:p>
          <w:p w14:paraId="75ED5B04" w14:textId="77777777" w:rsidR="0022754D" w:rsidRPr="007A4343" w:rsidRDefault="0022754D" w:rsidP="0022754D">
            <w:pPr>
              <w:pStyle w:val="Default"/>
              <w:rPr>
                <w:color w:val="000000" w:themeColor="text1"/>
                <w:lang w:eastAsia="en-US"/>
              </w:rPr>
            </w:pPr>
          </w:p>
        </w:tc>
      </w:tr>
      <w:tr w:rsidR="0022754D" w:rsidRPr="007A4343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22754D" w:rsidRPr="007A4343" w:rsidRDefault="0022754D" w:rsidP="0022754D">
            <w:pPr>
              <w:spacing w:line="276" w:lineRule="auto"/>
              <w:rPr>
                <w:b/>
                <w:bCs/>
                <w:color w:val="000000" w:themeColor="text1"/>
                <w:sz w:val="24"/>
              </w:rPr>
            </w:pPr>
            <w:r w:rsidRPr="007A4343">
              <w:rPr>
                <w:b/>
                <w:bCs/>
                <w:color w:val="000000" w:themeColor="text1"/>
                <w:sz w:val="24"/>
              </w:rPr>
              <w:lastRenderedPageBreak/>
              <w:t>Other duties/specific policies e.g. DBS</w:t>
            </w:r>
          </w:p>
          <w:p w14:paraId="543EE9E8" w14:textId="77777777" w:rsidR="0022754D" w:rsidRPr="007A4343" w:rsidRDefault="0022754D" w:rsidP="0022754D">
            <w:pPr>
              <w:spacing w:line="276" w:lineRule="auto"/>
              <w:rPr>
                <w:color w:val="000000" w:themeColor="text1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22754D" w:rsidRPr="007A4343" w:rsidRDefault="0022754D" w:rsidP="0022754D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 xml:space="preserve">The post holder must </w:t>
            </w:r>
            <w:proofErr w:type="gramStart"/>
            <w:r w:rsidRPr="007A4343">
              <w:rPr>
                <w:color w:val="000000" w:themeColor="text1"/>
                <w:sz w:val="24"/>
              </w:rPr>
              <w:t>carry out</w:t>
            </w:r>
            <w:proofErr w:type="gramEnd"/>
            <w:r w:rsidRPr="007A4343">
              <w:rPr>
                <w:color w:val="000000" w:themeColor="text1"/>
                <w:sz w:val="24"/>
              </w:rPr>
              <w:t xml:space="preserve"> their duties with full regard to the Council’s Equal Opportunities Policy, Code of </w:t>
            </w:r>
            <w:proofErr w:type="gramStart"/>
            <w:r w:rsidRPr="007A4343">
              <w:rPr>
                <w:color w:val="000000" w:themeColor="text1"/>
                <w:sz w:val="24"/>
              </w:rPr>
              <w:t>Conduct</w:t>
            </w:r>
            <w:proofErr w:type="gramEnd"/>
            <w:r w:rsidRPr="007A4343">
              <w:rPr>
                <w:color w:val="000000" w:themeColor="text1"/>
                <w:sz w:val="24"/>
              </w:rPr>
              <w:t xml:space="preserve"> and all other Council Policies.</w:t>
            </w:r>
          </w:p>
          <w:p w14:paraId="7F691DD2" w14:textId="77777777" w:rsidR="0022754D" w:rsidRPr="007A4343" w:rsidRDefault="0022754D" w:rsidP="0022754D">
            <w:pPr>
              <w:spacing w:line="276" w:lineRule="auto"/>
              <w:rPr>
                <w:color w:val="000000" w:themeColor="text1"/>
                <w:sz w:val="24"/>
              </w:rPr>
            </w:pPr>
          </w:p>
          <w:p w14:paraId="7EAA0289" w14:textId="77777777" w:rsidR="0022754D" w:rsidRPr="007A4343" w:rsidRDefault="0022754D" w:rsidP="0022754D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>The post holder must comply with the Council’s Health and safety rules and regulations and with Health and safety legislation.</w:t>
            </w:r>
          </w:p>
          <w:p w14:paraId="5B304EB5" w14:textId="77777777" w:rsidR="0022754D" w:rsidRPr="007A4343" w:rsidRDefault="0022754D" w:rsidP="0022754D">
            <w:pPr>
              <w:spacing w:line="276" w:lineRule="auto"/>
              <w:rPr>
                <w:color w:val="000000" w:themeColor="text1"/>
                <w:sz w:val="24"/>
              </w:rPr>
            </w:pPr>
          </w:p>
          <w:p w14:paraId="67486937" w14:textId="77777777" w:rsidR="0022754D" w:rsidRPr="007A4343" w:rsidRDefault="0022754D" w:rsidP="0022754D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22754D" w:rsidRPr="007A4343" w:rsidRDefault="0022754D" w:rsidP="0022754D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 w:themeColor="text1"/>
              </w:rPr>
            </w:pPr>
          </w:p>
          <w:p w14:paraId="7CD7B9D2" w14:textId="77777777" w:rsidR="0022754D" w:rsidRPr="007A4343" w:rsidRDefault="0022754D" w:rsidP="0022754D">
            <w:pPr>
              <w:spacing w:line="276" w:lineRule="auto"/>
              <w:rPr>
                <w:color w:val="000000" w:themeColor="text1"/>
                <w:sz w:val="24"/>
              </w:rPr>
            </w:pPr>
            <w:r w:rsidRPr="007A4343">
              <w:rPr>
                <w:color w:val="000000" w:themeColor="text1"/>
                <w:sz w:val="24"/>
              </w:rPr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7A4343">
              <w:rPr>
                <w:color w:val="000000" w:themeColor="text1"/>
                <w:sz w:val="24"/>
              </w:rPr>
              <w:t>information, and</w:t>
            </w:r>
            <w:proofErr w:type="gramEnd"/>
            <w:r w:rsidRPr="007A4343">
              <w:rPr>
                <w:color w:val="000000" w:themeColor="text1"/>
                <w:sz w:val="24"/>
              </w:rPr>
              <w:t xml:space="preserve"> respect the privacy of personal information held by the Council.</w:t>
            </w:r>
            <w:r w:rsidRPr="007A4343">
              <w:rPr>
                <w:color w:val="000000" w:themeColor="text1"/>
                <w:sz w:val="24"/>
              </w:rPr>
              <w:br/>
            </w:r>
          </w:p>
        </w:tc>
      </w:tr>
    </w:tbl>
    <w:p w14:paraId="0084ED67" w14:textId="4446815C" w:rsidR="00C112A4" w:rsidRPr="007A4343" w:rsidRDefault="00C112A4">
      <w:pPr>
        <w:pStyle w:val="Header"/>
        <w:tabs>
          <w:tab w:val="clear" w:pos="4153"/>
          <w:tab w:val="clear" w:pos="8306"/>
        </w:tabs>
        <w:spacing w:line="276" w:lineRule="auto"/>
        <w:rPr>
          <w:color w:val="000000" w:themeColor="text1"/>
          <w:sz w:val="24"/>
        </w:rPr>
      </w:pPr>
    </w:p>
    <w:sectPr w:rsidR="00C112A4" w:rsidRPr="007A4343">
      <w:footerReference w:type="default" r:id="rId11"/>
      <w:headerReference w:type="first" r:id="rId12"/>
      <w:footerReference w:type="first" r:id="rId13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692EF" w14:textId="77777777" w:rsidR="0007589D" w:rsidRDefault="0007589D">
      <w:r>
        <w:separator/>
      </w:r>
    </w:p>
  </w:endnote>
  <w:endnote w:type="continuationSeparator" w:id="0">
    <w:p w14:paraId="3618A0D5" w14:textId="77777777" w:rsidR="0007589D" w:rsidRDefault="0007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44BE" w14:textId="77777777" w:rsidR="0007589D" w:rsidRDefault="0007589D">
      <w:r>
        <w:separator/>
      </w:r>
    </w:p>
  </w:footnote>
  <w:footnote w:type="continuationSeparator" w:id="0">
    <w:p w14:paraId="5FDA413F" w14:textId="77777777" w:rsidR="0007589D" w:rsidRDefault="00075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B074F"/>
    <w:multiLevelType w:val="hybridMultilevel"/>
    <w:tmpl w:val="0BB0AA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C6614E"/>
    <w:multiLevelType w:val="hybridMultilevel"/>
    <w:tmpl w:val="7556BE9A"/>
    <w:lvl w:ilvl="0" w:tplc="B5109626">
      <w:start w:val="1"/>
      <w:numFmt w:val="decimal"/>
      <w:pStyle w:val="NumberList"/>
      <w:lvlText w:val="%1."/>
      <w:lvlJc w:val="left"/>
      <w:pPr>
        <w:ind w:left="360" w:hanging="360"/>
      </w:pPr>
      <w:rPr>
        <w:strike w:val="0"/>
      </w:rPr>
    </w:lvl>
    <w:lvl w:ilvl="1" w:tplc="08090003">
      <w:start w:val="1"/>
      <w:numFmt w:val="lowerLetter"/>
      <w:lvlText w:val="%2."/>
      <w:lvlJc w:val="left"/>
      <w:pPr>
        <w:ind w:left="1080" w:hanging="360"/>
      </w:pPr>
    </w:lvl>
    <w:lvl w:ilvl="2" w:tplc="08090005" w:tentative="1">
      <w:start w:val="1"/>
      <w:numFmt w:val="lowerRoman"/>
      <w:lvlText w:val="%3."/>
      <w:lvlJc w:val="right"/>
      <w:pPr>
        <w:ind w:left="1800" w:hanging="180"/>
      </w:pPr>
    </w:lvl>
    <w:lvl w:ilvl="3" w:tplc="08090001" w:tentative="1">
      <w:start w:val="1"/>
      <w:numFmt w:val="decimal"/>
      <w:lvlText w:val="%4."/>
      <w:lvlJc w:val="left"/>
      <w:pPr>
        <w:ind w:left="2520" w:hanging="360"/>
      </w:pPr>
    </w:lvl>
    <w:lvl w:ilvl="4" w:tplc="08090003" w:tentative="1">
      <w:start w:val="1"/>
      <w:numFmt w:val="lowerLetter"/>
      <w:lvlText w:val="%5."/>
      <w:lvlJc w:val="left"/>
      <w:pPr>
        <w:ind w:left="3240" w:hanging="360"/>
      </w:pPr>
    </w:lvl>
    <w:lvl w:ilvl="5" w:tplc="08090005" w:tentative="1">
      <w:start w:val="1"/>
      <w:numFmt w:val="lowerRoman"/>
      <w:lvlText w:val="%6."/>
      <w:lvlJc w:val="right"/>
      <w:pPr>
        <w:ind w:left="3960" w:hanging="180"/>
      </w:pPr>
    </w:lvl>
    <w:lvl w:ilvl="6" w:tplc="08090001" w:tentative="1">
      <w:start w:val="1"/>
      <w:numFmt w:val="decimal"/>
      <w:lvlText w:val="%7."/>
      <w:lvlJc w:val="left"/>
      <w:pPr>
        <w:ind w:left="4680" w:hanging="360"/>
      </w:pPr>
    </w:lvl>
    <w:lvl w:ilvl="7" w:tplc="08090003" w:tentative="1">
      <w:start w:val="1"/>
      <w:numFmt w:val="lowerLetter"/>
      <w:lvlText w:val="%8."/>
      <w:lvlJc w:val="left"/>
      <w:pPr>
        <w:ind w:left="5400" w:hanging="360"/>
      </w:pPr>
    </w:lvl>
    <w:lvl w:ilvl="8" w:tplc="08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671170">
    <w:abstractNumId w:val="2"/>
  </w:num>
  <w:num w:numId="2" w16cid:durableId="1516337016">
    <w:abstractNumId w:val="2"/>
  </w:num>
  <w:num w:numId="3" w16cid:durableId="697437825">
    <w:abstractNumId w:val="0"/>
  </w:num>
  <w:num w:numId="4" w16cid:durableId="15929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342DF"/>
    <w:rsid w:val="00064443"/>
    <w:rsid w:val="0007589D"/>
    <w:rsid w:val="000D738A"/>
    <w:rsid w:val="001374D2"/>
    <w:rsid w:val="001512E3"/>
    <w:rsid w:val="001A69D0"/>
    <w:rsid w:val="0022754D"/>
    <w:rsid w:val="0027180F"/>
    <w:rsid w:val="00272418"/>
    <w:rsid w:val="00282CB5"/>
    <w:rsid w:val="002E2F87"/>
    <w:rsid w:val="002E432A"/>
    <w:rsid w:val="00386050"/>
    <w:rsid w:val="003A70E1"/>
    <w:rsid w:val="003C1320"/>
    <w:rsid w:val="004C3B6F"/>
    <w:rsid w:val="006926F7"/>
    <w:rsid w:val="00695B73"/>
    <w:rsid w:val="006A3D80"/>
    <w:rsid w:val="006D503E"/>
    <w:rsid w:val="007016B3"/>
    <w:rsid w:val="007A18A2"/>
    <w:rsid w:val="007A4343"/>
    <w:rsid w:val="007F7CCC"/>
    <w:rsid w:val="008209D7"/>
    <w:rsid w:val="00825CFE"/>
    <w:rsid w:val="008416A6"/>
    <w:rsid w:val="008914DE"/>
    <w:rsid w:val="008B3F87"/>
    <w:rsid w:val="00941818"/>
    <w:rsid w:val="0096212A"/>
    <w:rsid w:val="00966755"/>
    <w:rsid w:val="009D3CCB"/>
    <w:rsid w:val="00C112A4"/>
    <w:rsid w:val="00C375AD"/>
    <w:rsid w:val="00D803BE"/>
    <w:rsid w:val="00D97922"/>
    <w:rsid w:val="00D97B7E"/>
    <w:rsid w:val="00DE3CDF"/>
    <w:rsid w:val="00E44C6F"/>
    <w:rsid w:val="00EA0B7A"/>
    <w:rsid w:val="00F06385"/>
    <w:rsid w:val="00F32ACF"/>
    <w:rsid w:val="00F71D69"/>
    <w:rsid w:val="00FB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umberList">
    <w:name w:val="NumberList"/>
    <w:basedOn w:val="Normal"/>
    <w:qFormat/>
    <w:rsid w:val="0022754D"/>
    <w:pPr>
      <w:numPr>
        <w:numId w:val="4"/>
      </w:numPr>
    </w:pPr>
    <w:rPr>
      <w:sz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b2ce22-5f08-499d-8a51-a55788aa8ef6">
      <UserInfo>
        <DisplayName/>
        <AccountId xsi:nil="true"/>
        <AccountType/>
      </UserInfo>
    </SharedWithUsers>
    <TaxCatchAll xmlns="0862de27-bf98-42c3-9af4-81ee2ef416fb">
      <Value>40</Value>
      <Value>39</Value>
      <Value>2</Value>
    </TaxCatchAll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7F0F54-0D25-47A2-907C-CA739EA944E0}"/>
</file>

<file path=customXml/itemProps4.xml><?xml version="1.0" encoding="utf-8"?>
<ds:datastoreItem xmlns:ds="http://schemas.openxmlformats.org/officeDocument/2006/customXml" ds:itemID="{1CDDC63B-6F4F-4DC2-BAFB-9C84D6EC2EA4}"/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1</TotalTime>
  <Pages>3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Internal Document Template</vt:lpstr>
    </vt:vector>
  </TitlesOfParts>
  <Company>Hemisphere</Company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Deborah Carney</cp:lastModifiedBy>
  <cp:revision>2</cp:revision>
  <cp:lastPrinted>2005-05-31T11:32:00Z</cp:lastPrinted>
  <dcterms:created xsi:type="dcterms:W3CDTF">2026-09-04T14:12:00Z</dcterms:created>
  <dcterms:modified xsi:type="dcterms:W3CDTF">2026-09-04T14:12:00Z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</Properties>
</file>