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9941EA" w:rsidRDefault="00272418" w:rsidP="00C23E50">
      <w:pPr>
        <w:tabs>
          <w:tab w:val="left" w:pos="2410"/>
        </w:tabs>
        <w:ind w:right="180"/>
        <w:rPr>
          <w:b/>
          <w:bCs/>
          <w:color w:val="000000" w:themeColor="text1"/>
          <w:sz w:val="24"/>
        </w:rPr>
      </w:pPr>
      <w:r w:rsidRPr="009941EA">
        <w:rPr>
          <w:noProof/>
          <w:color w:val="000000" w:themeColor="text1"/>
          <w:sz w:val="24"/>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9941EA">
        <w:rPr>
          <w:b/>
          <w:bCs/>
          <w:color w:val="000000" w:themeColor="text1"/>
          <w:sz w:val="24"/>
        </w:rPr>
        <w:t>Person Specification</w:t>
      </w:r>
    </w:p>
    <w:p w14:paraId="482E3EB5" w14:textId="77777777" w:rsidR="00C23E50" w:rsidRPr="009941EA" w:rsidRDefault="00C23E50" w:rsidP="00C23E50">
      <w:pPr>
        <w:ind w:right="180"/>
        <w:rPr>
          <w:color w:val="000000" w:themeColor="text1"/>
          <w:sz w:val="24"/>
        </w:rPr>
      </w:pPr>
    </w:p>
    <w:p w14:paraId="312872EE" w14:textId="36312A50" w:rsidR="00C23E50" w:rsidRPr="009941EA" w:rsidRDefault="00C23E50" w:rsidP="00C23E50">
      <w:pPr>
        <w:tabs>
          <w:tab w:val="left" w:pos="2694"/>
        </w:tabs>
        <w:ind w:left="1440" w:hanging="1440"/>
        <w:rPr>
          <w:b/>
          <w:bCs/>
          <w:color w:val="000000" w:themeColor="text1"/>
          <w:sz w:val="24"/>
        </w:rPr>
      </w:pPr>
      <w:r w:rsidRPr="009941EA">
        <w:rPr>
          <w:b/>
          <w:bCs/>
          <w:color w:val="000000" w:themeColor="text1"/>
          <w:sz w:val="24"/>
        </w:rPr>
        <w:t xml:space="preserve">Job title: </w:t>
      </w:r>
      <w:r w:rsidR="005C17A5" w:rsidRPr="009941EA">
        <w:rPr>
          <w:b/>
          <w:bCs/>
          <w:color w:val="000000" w:themeColor="text1"/>
          <w:sz w:val="24"/>
        </w:rPr>
        <w:t>Public Health Practitioner (</w:t>
      </w:r>
      <w:r w:rsidR="00500BDC" w:rsidRPr="009941EA">
        <w:rPr>
          <w:b/>
          <w:bCs/>
          <w:color w:val="000000" w:themeColor="text1"/>
          <w:sz w:val="24"/>
        </w:rPr>
        <w:t>Links for Life</w:t>
      </w:r>
      <w:r w:rsidR="005C17A5" w:rsidRPr="009941EA">
        <w:rPr>
          <w:b/>
          <w:bCs/>
          <w:color w:val="000000" w:themeColor="text1"/>
          <w:sz w:val="24"/>
        </w:rPr>
        <w:t>)</w:t>
      </w:r>
    </w:p>
    <w:p w14:paraId="77CDF1BE" w14:textId="77777777" w:rsidR="00C23E50" w:rsidRPr="009941EA" w:rsidRDefault="00C23E50" w:rsidP="00C23E50">
      <w:pPr>
        <w:ind w:right="180"/>
        <w:rPr>
          <w:color w:val="000000" w:themeColor="text1"/>
          <w:sz w:val="24"/>
        </w:rPr>
      </w:pPr>
    </w:p>
    <w:p w14:paraId="32C00BB2" w14:textId="77777777" w:rsidR="00C23E50" w:rsidRPr="009941EA" w:rsidRDefault="00C23E50" w:rsidP="00C23E50">
      <w:pPr>
        <w:rPr>
          <w:color w:val="000000" w:themeColor="text1"/>
          <w:sz w:val="24"/>
        </w:rPr>
      </w:pPr>
      <w:bookmarkStart w:id="0" w:name="_Hlk71881402"/>
      <w:r w:rsidRPr="009941EA">
        <w:rPr>
          <w:color w:val="000000" w:themeColor="text1"/>
          <w:sz w:val="24"/>
        </w:rPr>
        <w:t xml:space="preserve">Note to applicant - You should pay particular attention to the essential criteria below and provide evidence of how you consider you meet them as part of your application. Failure to do so may mean that you will not be shortlisted. </w:t>
      </w:r>
    </w:p>
    <w:p w14:paraId="52ED8654" w14:textId="77777777" w:rsidR="00234CFA" w:rsidRPr="009941EA" w:rsidRDefault="00234CFA" w:rsidP="00C23E50">
      <w:pPr>
        <w:rPr>
          <w:color w:val="000000" w:themeColor="text1"/>
          <w:sz w:val="24"/>
        </w:rPr>
      </w:pPr>
    </w:p>
    <w:p w14:paraId="0C8D874E" w14:textId="77777777" w:rsidR="00C23E50" w:rsidRPr="009941EA" w:rsidRDefault="00C23E50" w:rsidP="00C23E50">
      <w:pPr>
        <w:rPr>
          <w:rFonts w:ascii="Calibri" w:hAnsi="Calibri" w:cs="Calibri"/>
          <w:color w:val="000000" w:themeColor="text1"/>
          <w:sz w:val="24"/>
        </w:rPr>
      </w:pPr>
      <w:r w:rsidRPr="009941EA">
        <w:rPr>
          <w:color w:val="000000" w:themeColor="text1"/>
          <w:sz w:val="24"/>
        </w:rPr>
        <w:t>Each listed requirement will state how it will be assessed e.g. application form, interview, work-based test and certificate</w:t>
      </w:r>
      <w:r w:rsidRPr="009941EA">
        <w:rPr>
          <w:rFonts w:ascii="Calibri" w:hAnsi="Calibri" w:cs="Calibri"/>
          <w:color w:val="000000" w:themeColor="text1"/>
          <w:sz w:val="24"/>
        </w:rPr>
        <w:t>.</w:t>
      </w:r>
    </w:p>
    <w:bookmarkEnd w:id="0"/>
    <w:p w14:paraId="2C8C746F" w14:textId="77777777" w:rsidR="00C23E50" w:rsidRPr="009941EA" w:rsidRDefault="00C23E50" w:rsidP="00C23E50">
      <w:pPr>
        <w:ind w:right="180"/>
        <w:rPr>
          <w:color w:val="000000" w:themeColor="text1"/>
          <w:sz w:val="24"/>
        </w:rPr>
      </w:pPr>
    </w:p>
    <w:tbl>
      <w:tblPr>
        <w:tblW w:w="9747" w:type="dxa"/>
        <w:tblInd w:w="-113" w:type="dxa"/>
        <w:tblCellMar>
          <w:left w:w="10" w:type="dxa"/>
          <w:right w:w="10" w:type="dxa"/>
        </w:tblCellMar>
        <w:tblLook w:val="04A0" w:firstRow="1" w:lastRow="0" w:firstColumn="1" w:lastColumn="0" w:noHBand="0" w:noVBand="1"/>
      </w:tblPr>
      <w:tblGrid>
        <w:gridCol w:w="2235"/>
        <w:gridCol w:w="5386"/>
        <w:gridCol w:w="2126"/>
      </w:tblGrid>
      <w:tr w:rsidR="00A268A6" w:rsidRPr="009941EA" w14:paraId="784964DE" w14:textId="77777777" w:rsidTr="006D5836">
        <w:trPr>
          <w:trHeight w:val="316"/>
          <w:tblHeader/>
        </w:trPr>
        <w:tc>
          <w:tcPr>
            <w:tcW w:w="76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9941EA" w:rsidRDefault="00C23E50" w:rsidP="0028076F">
            <w:pPr>
              <w:jc w:val="center"/>
              <w:rPr>
                <w:color w:val="000000" w:themeColor="text1"/>
                <w:sz w:val="24"/>
              </w:rPr>
            </w:pPr>
            <w:r w:rsidRPr="009941EA">
              <w:rPr>
                <w:b/>
                <w:color w:val="000000" w:themeColor="text1"/>
                <w:sz w:val="24"/>
              </w:rPr>
              <w:t>Essential Criteria</w:t>
            </w:r>
          </w:p>
        </w:tc>
        <w:tc>
          <w:tcPr>
            <w:tcW w:w="212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9941EA" w:rsidRDefault="00C23E50" w:rsidP="0028076F">
            <w:pPr>
              <w:jc w:val="center"/>
              <w:rPr>
                <w:color w:val="000000" w:themeColor="text1"/>
                <w:sz w:val="24"/>
              </w:rPr>
            </w:pPr>
            <w:r w:rsidRPr="009941EA">
              <w:rPr>
                <w:b/>
                <w:color w:val="000000" w:themeColor="text1"/>
                <w:sz w:val="24"/>
              </w:rPr>
              <w:t>Method of Assessment</w:t>
            </w:r>
          </w:p>
        </w:tc>
      </w:tr>
      <w:tr w:rsidR="006D5836" w:rsidRPr="009941EA" w14:paraId="492752A0" w14:textId="77777777" w:rsidTr="006D5836">
        <w:trPr>
          <w:trHeight w:val="284"/>
        </w:trPr>
        <w:tc>
          <w:tcPr>
            <w:tcW w:w="2235"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6D5836" w:rsidRPr="009941EA" w:rsidRDefault="006D5836" w:rsidP="0028076F">
            <w:pPr>
              <w:rPr>
                <w:b/>
                <w:bCs/>
                <w:color w:val="000000" w:themeColor="text1"/>
                <w:sz w:val="24"/>
              </w:rPr>
            </w:pPr>
            <w:r w:rsidRPr="009941EA">
              <w:rPr>
                <w:b/>
                <w:bCs/>
                <w:color w:val="000000" w:themeColor="text1"/>
                <w:sz w:val="24"/>
              </w:rPr>
              <w:t xml:space="preserve">Qualifications / </w:t>
            </w:r>
          </w:p>
          <w:p w14:paraId="1414E5B4" w14:textId="77777777" w:rsidR="006D5836" w:rsidRPr="009941EA" w:rsidRDefault="006D5836" w:rsidP="0028076F">
            <w:pPr>
              <w:rPr>
                <w:b/>
                <w:bCs/>
                <w:color w:val="000000" w:themeColor="text1"/>
                <w:sz w:val="24"/>
              </w:rPr>
            </w:pPr>
            <w:r w:rsidRPr="009941EA">
              <w:rPr>
                <w:b/>
                <w:bCs/>
                <w:color w:val="000000" w:themeColor="text1"/>
                <w:sz w:val="24"/>
              </w:rPr>
              <w:t>Professional Registration/</w:t>
            </w:r>
          </w:p>
          <w:p w14:paraId="00BCE5E3" w14:textId="77777777" w:rsidR="006D5836" w:rsidRPr="009941EA" w:rsidRDefault="006D5836" w:rsidP="0028076F">
            <w:pPr>
              <w:rPr>
                <w:b/>
                <w:bCs/>
                <w:color w:val="000000" w:themeColor="text1"/>
                <w:sz w:val="24"/>
              </w:rPr>
            </w:pPr>
            <w:r w:rsidRPr="009941EA">
              <w:rPr>
                <w:b/>
                <w:bCs/>
                <w:color w:val="000000" w:themeColor="text1"/>
                <w:sz w:val="24"/>
              </w:rPr>
              <w:t>Membership</w:t>
            </w:r>
          </w:p>
          <w:p w14:paraId="69CBF17B" w14:textId="77777777" w:rsidR="006D5836" w:rsidRPr="009941EA" w:rsidRDefault="006D5836" w:rsidP="0028076F">
            <w:pPr>
              <w:rPr>
                <w:color w:val="000000" w:themeColor="text1"/>
                <w:sz w:val="24"/>
              </w:rPr>
            </w:pPr>
          </w:p>
          <w:p w14:paraId="4FFBE87B" w14:textId="0ED4B438" w:rsidR="006D5836" w:rsidRPr="009941EA" w:rsidRDefault="006D5836" w:rsidP="0028076F">
            <w:pPr>
              <w:rPr>
                <w:b/>
                <w:bCs/>
                <w:i/>
                <w:iCs/>
                <w:color w:val="000000" w:themeColor="text1"/>
                <w:sz w:val="24"/>
              </w:rPr>
            </w:pPr>
          </w:p>
        </w:tc>
        <w:tc>
          <w:tcPr>
            <w:tcW w:w="5386"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2AF0DC8F" w:rsidR="006D5836" w:rsidRPr="009941EA" w:rsidRDefault="006D5836" w:rsidP="007C7BD6">
            <w:pPr>
              <w:rPr>
                <w:color w:val="000000" w:themeColor="text1"/>
                <w:sz w:val="24"/>
              </w:rPr>
            </w:pPr>
            <w:r w:rsidRPr="009941EA">
              <w:rPr>
                <w:color w:val="000000" w:themeColor="text1"/>
                <w:sz w:val="24"/>
              </w:rPr>
              <w:t>A relevant degree, supplemented by public health, health improvement or public health commissioning improvement knowledge, acquired through training, courses and or experience and continuing professional development.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294FF664" w:rsidR="006D5836" w:rsidRPr="009941EA" w:rsidRDefault="006D5836" w:rsidP="005C17A5">
            <w:pPr>
              <w:jc w:val="center"/>
              <w:rPr>
                <w:color w:val="000000" w:themeColor="text1"/>
                <w:sz w:val="24"/>
              </w:rPr>
            </w:pPr>
            <w:r w:rsidRPr="009941EA">
              <w:rPr>
                <w:color w:val="000000" w:themeColor="text1"/>
                <w:sz w:val="24"/>
              </w:rPr>
              <w:t>Application form</w:t>
            </w:r>
          </w:p>
        </w:tc>
      </w:tr>
      <w:tr w:rsidR="006D5836" w:rsidRPr="009941EA" w14:paraId="46F3ED40" w14:textId="77777777" w:rsidTr="006D5836">
        <w:trPr>
          <w:trHeight w:val="284"/>
        </w:trPr>
        <w:tc>
          <w:tcPr>
            <w:tcW w:w="2235" w:type="dxa"/>
            <w:vMerge/>
            <w:tcBorders>
              <w:left w:val="single" w:sz="4" w:space="0" w:color="auto"/>
              <w:right w:val="single" w:sz="4" w:space="0" w:color="auto"/>
            </w:tcBorders>
            <w:tcMar>
              <w:left w:w="108" w:type="dxa"/>
              <w:right w:w="108" w:type="dxa"/>
            </w:tcMar>
          </w:tcPr>
          <w:p w14:paraId="61220798" w14:textId="77777777" w:rsidR="006D5836" w:rsidRPr="009941EA" w:rsidRDefault="006D5836" w:rsidP="0028076F">
            <w:pPr>
              <w:rPr>
                <w:b/>
                <w:bCs/>
                <w:color w:val="000000" w:themeColor="text1"/>
                <w:sz w:val="24"/>
              </w:rPr>
            </w:pPr>
          </w:p>
        </w:tc>
        <w:tc>
          <w:tcPr>
            <w:tcW w:w="5386"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18A43BB" w14:textId="0E04FD55" w:rsidR="006D5836" w:rsidRPr="009941EA" w:rsidRDefault="006D5836" w:rsidP="007C7BD6">
            <w:pPr>
              <w:rPr>
                <w:color w:val="000000" w:themeColor="text1"/>
                <w:sz w:val="24"/>
              </w:rPr>
            </w:pPr>
            <w:r w:rsidRPr="009941EA">
              <w:rPr>
                <w:color w:val="000000" w:themeColor="text1"/>
                <w:sz w:val="24"/>
              </w:rPr>
              <w:t>Commitment to work towards UKPHR Public Health Practitioner Registration within an agreed timescale where not already registered.</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56441" w14:textId="2F486175" w:rsidR="006D5836" w:rsidRPr="009941EA" w:rsidRDefault="006D5836" w:rsidP="005C17A5">
            <w:pPr>
              <w:jc w:val="center"/>
              <w:rPr>
                <w:color w:val="000000" w:themeColor="text1"/>
                <w:sz w:val="24"/>
              </w:rPr>
            </w:pPr>
            <w:r w:rsidRPr="009941EA">
              <w:rPr>
                <w:color w:val="000000" w:themeColor="text1"/>
                <w:sz w:val="24"/>
              </w:rPr>
              <w:t xml:space="preserve">Application form </w:t>
            </w:r>
          </w:p>
        </w:tc>
      </w:tr>
      <w:tr w:rsidR="005C17A5" w:rsidRPr="009941EA" w14:paraId="6552FAAC" w14:textId="77777777" w:rsidTr="006D5836">
        <w:trPr>
          <w:trHeight w:val="284"/>
        </w:trPr>
        <w:tc>
          <w:tcPr>
            <w:tcW w:w="2235"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5C17A5" w:rsidRPr="009941EA" w:rsidRDefault="005C17A5" w:rsidP="005C17A5">
            <w:pPr>
              <w:rPr>
                <w:color w:val="000000" w:themeColor="text1"/>
                <w:sz w:val="24"/>
              </w:rPr>
            </w:pPr>
            <w:r w:rsidRPr="009941EA">
              <w:rPr>
                <w:b/>
                <w:bCs/>
                <w:color w:val="000000" w:themeColor="text1"/>
                <w:sz w:val="24"/>
              </w:rPr>
              <w:t>Experience</w:t>
            </w:r>
          </w:p>
          <w:p w14:paraId="11240C5B" w14:textId="77777777" w:rsidR="005C17A5" w:rsidRPr="009941EA" w:rsidRDefault="005C17A5" w:rsidP="005C17A5">
            <w:pPr>
              <w:rPr>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FAC81D" w14:textId="7D15938D" w:rsidR="005C17A5" w:rsidRPr="009941EA" w:rsidRDefault="005C17A5" w:rsidP="005C17A5">
            <w:pPr>
              <w:rPr>
                <w:color w:val="000000" w:themeColor="text1"/>
                <w:sz w:val="24"/>
              </w:rPr>
            </w:pPr>
            <w:r w:rsidRPr="009941EA">
              <w:rPr>
                <w:color w:val="000000" w:themeColor="text1"/>
                <w:sz w:val="24"/>
              </w:rPr>
              <w:t xml:space="preserve">Evidence of </w:t>
            </w:r>
            <w:r w:rsidR="00B81EFC" w:rsidRPr="009941EA">
              <w:rPr>
                <w:color w:val="000000" w:themeColor="text1"/>
                <w:sz w:val="24"/>
              </w:rPr>
              <w:t xml:space="preserve">programme management and </w:t>
            </w:r>
            <w:r w:rsidR="007D13BD" w:rsidRPr="009941EA">
              <w:rPr>
                <w:color w:val="000000" w:themeColor="text1"/>
                <w:sz w:val="24"/>
              </w:rPr>
              <w:t xml:space="preserve">delivery of </w:t>
            </w:r>
            <w:r w:rsidRPr="009941EA">
              <w:rPr>
                <w:color w:val="000000" w:themeColor="text1"/>
                <w:sz w:val="24"/>
              </w:rPr>
              <w:t xml:space="preserve">public health programmes in a range of settings. </w:t>
            </w:r>
          </w:p>
        </w:tc>
        <w:tc>
          <w:tcPr>
            <w:tcW w:w="2126" w:type="dxa"/>
            <w:tcBorders>
              <w:top w:val="single" w:sz="4" w:space="0" w:color="000000"/>
              <w:left w:val="single" w:sz="4" w:space="0" w:color="000000"/>
              <w:bottom w:val="single" w:sz="4" w:space="0" w:color="000000"/>
              <w:right w:val="single" w:sz="4" w:space="0" w:color="000000"/>
            </w:tcBorders>
          </w:tcPr>
          <w:p w14:paraId="70B9C198" w14:textId="77777777" w:rsidR="005C17A5" w:rsidRPr="009941EA" w:rsidRDefault="005C17A5" w:rsidP="005C17A5">
            <w:pPr>
              <w:jc w:val="center"/>
              <w:rPr>
                <w:color w:val="000000" w:themeColor="text1"/>
                <w:sz w:val="24"/>
              </w:rPr>
            </w:pPr>
          </w:p>
          <w:p w14:paraId="3EE7FFF4" w14:textId="2144EA91"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117C2A5D"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3B6779D1"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B91EE5" w14:textId="4E25DCFF" w:rsidR="005C17A5" w:rsidRPr="009941EA" w:rsidRDefault="005C17A5" w:rsidP="00FF34EB">
            <w:pPr>
              <w:rPr>
                <w:color w:val="000000" w:themeColor="text1"/>
                <w:sz w:val="24"/>
              </w:rPr>
            </w:pPr>
            <w:r w:rsidRPr="009941EA">
              <w:rPr>
                <w:color w:val="000000" w:themeColor="text1"/>
                <w:sz w:val="24"/>
              </w:rPr>
              <w:t>Have a proven track record of partnership working with a range of statutory, voluntary and academic agencies to improve health and wellbeing outcomes.</w:t>
            </w:r>
          </w:p>
        </w:tc>
        <w:tc>
          <w:tcPr>
            <w:tcW w:w="2126" w:type="dxa"/>
            <w:tcBorders>
              <w:top w:val="single" w:sz="4" w:space="0" w:color="000000"/>
              <w:left w:val="single" w:sz="4" w:space="0" w:color="000000"/>
              <w:bottom w:val="single" w:sz="4" w:space="0" w:color="000000"/>
              <w:right w:val="single" w:sz="4" w:space="0" w:color="000000"/>
            </w:tcBorders>
          </w:tcPr>
          <w:p w14:paraId="6BE78A60" w14:textId="77777777" w:rsidR="005C17A5" w:rsidRPr="009941EA" w:rsidRDefault="005C17A5" w:rsidP="005C17A5">
            <w:pPr>
              <w:jc w:val="center"/>
              <w:rPr>
                <w:color w:val="000000" w:themeColor="text1"/>
                <w:sz w:val="24"/>
              </w:rPr>
            </w:pPr>
          </w:p>
          <w:p w14:paraId="20B62C3B" w14:textId="33222B14" w:rsidR="005C17A5" w:rsidRPr="009941EA" w:rsidRDefault="005C17A5" w:rsidP="005C17A5">
            <w:pPr>
              <w:jc w:val="center"/>
              <w:rPr>
                <w:color w:val="000000" w:themeColor="text1"/>
                <w:sz w:val="24"/>
              </w:rPr>
            </w:pPr>
            <w:r w:rsidRPr="009941EA">
              <w:rPr>
                <w:color w:val="000000" w:themeColor="text1"/>
                <w:sz w:val="24"/>
              </w:rPr>
              <w:t>Application form/Interview</w:t>
            </w:r>
          </w:p>
          <w:p w14:paraId="38BBA380" w14:textId="77777777" w:rsidR="005C17A5" w:rsidRPr="009941EA" w:rsidRDefault="005C17A5" w:rsidP="005C17A5">
            <w:pPr>
              <w:jc w:val="center"/>
              <w:rPr>
                <w:color w:val="000000" w:themeColor="text1"/>
                <w:sz w:val="24"/>
              </w:rPr>
            </w:pPr>
          </w:p>
        </w:tc>
      </w:tr>
      <w:tr w:rsidR="005C17A5" w:rsidRPr="009941EA" w14:paraId="402F4ED2"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6371E27D"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0AB1CD" w14:textId="2297C30A" w:rsidR="005C17A5" w:rsidRPr="009941EA" w:rsidRDefault="005C17A5" w:rsidP="009941EA">
            <w:pPr>
              <w:rPr>
                <w:color w:val="000000" w:themeColor="text1"/>
                <w:sz w:val="24"/>
              </w:rPr>
            </w:pPr>
            <w:r w:rsidRPr="009941EA">
              <w:rPr>
                <w:rFonts w:eastAsia="MS Mincho"/>
                <w:color w:val="000000" w:themeColor="text1"/>
                <w:sz w:val="24"/>
              </w:rPr>
              <w:t xml:space="preserve">Experience in </w:t>
            </w:r>
            <w:r w:rsidR="007921A6" w:rsidRPr="009941EA">
              <w:rPr>
                <w:rFonts w:eastAsia="MS Mincho"/>
                <w:color w:val="000000" w:themeColor="text1"/>
                <w:sz w:val="24"/>
              </w:rPr>
              <w:t xml:space="preserve">line managing staff and </w:t>
            </w:r>
            <w:r w:rsidRPr="009941EA">
              <w:rPr>
                <w:color w:val="000000" w:themeColor="text1"/>
                <w:sz w:val="24"/>
              </w:rPr>
              <w:t>directing and co-ordinating multi-disciplinary and multi-agency groups.</w:t>
            </w:r>
          </w:p>
        </w:tc>
        <w:tc>
          <w:tcPr>
            <w:tcW w:w="2126" w:type="dxa"/>
            <w:tcBorders>
              <w:top w:val="single" w:sz="4" w:space="0" w:color="000000"/>
              <w:left w:val="single" w:sz="4" w:space="0" w:color="000000"/>
              <w:bottom w:val="single" w:sz="4" w:space="0" w:color="000000"/>
              <w:right w:val="single" w:sz="4" w:space="0" w:color="000000"/>
            </w:tcBorders>
          </w:tcPr>
          <w:p w14:paraId="62B47668" w14:textId="07CB8B55"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1BE42D9A"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71EF9C5D"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4E7FF8" w14:textId="64AEBC6E" w:rsidR="005C17A5" w:rsidRPr="009941EA" w:rsidRDefault="005C17A5" w:rsidP="005C17A5">
            <w:pPr>
              <w:rPr>
                <w:color w:val="000000" w:themeColor="text1"/>
                <w:sz w:val="24"/>
              </w:rPr>
            </w:pPr>
            <w:r w:rsidRPr="009941EA">
              <w:rPr>
                <w:color w:val="000000" w:themeColor="text1"/>
                <w:sz w:val="24"/>
              </w:rPr>
              <w:t>Have experience of planning, managing and monitoring budgets.</w:t>
            </w:r>
          </w:p>
        </w:tc>
        <w:tc>
          <w:tcPr>
            <w:tcW w:w="2126" w:type="dxa"/>
            <w:tcBorders>
              <w:top w:val="single" w:sz="4" w:space="0" w:color="000000"/>
              <w:left w:val="single" w:sz="4" w:space="0" w:color="000000"/>
              <w:bottom w:val="single" w:sz="4" w:space="0" w:color="000000"/>
              <w:right w:val="single" w:sz="4" w:space="0" w:color="000000"/>
            </w:tcBorders>
          </w:tcPr>
          <w:p w14:paraId="649DFC47" w14:textId="37250759" w:rsidR="005C17A5" w:rsidRPr="009941EA" w:rsidRDefault="005C17A5" w:rsidP="009941EA">
            <w:pPr>
              <w:jc w:val="center"/>
              <w:rPr>
                <w:color w:val="000000" w:themeColor="text1"/>
                <w:sz w:val="24"/>
              </w:rPr>
            </w:pPr>
            <w:r w:rsidRPr="009941EA">
              <w:rPr>
                <w:color w:val="000000" w:themeColor="text1"/>
                <w:sz w:val="24"/>
              </w:rPr>
              <w:t>Application form/Interview</w:t>
            </w:r>
          </w:p>
        </w:tc>
      </w:tr>
      <w:tr w:rsidR="005C17A5" w:rsidRPr="009941EA" w14:paraId="14654B13"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1BB61F73"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E14297" w14:textId="1E7FBE93" w:rsidR="005C17A5" w:rsidRPr="009941EA" w:rsidRDefault="005C17A5" w:rsidP="005C17A5">
            <w:pPr>
              <w:rPr>
                <w:color w:val="000000" w:themeColor="text1"/>
                <w:sz w:val="24"/>
              </w:rPr>
            </w:pPr>
            <w:r w:rsidRPr="009941EA">
              <w:rPr>
                <w:color w:val="000000" w:themeColor="text1"/>
                <w:sz w:val="24"/>
              </w:rPr>
              <w:t>Have experience in all aspects of contract management.</w:t>
            </w:r>
          </w:p>
        </w:tc>
        <w:tc>
          <w:tcPr>
            <w:tcW w:w="2126" w:type="dxa"/>
            <w:tcBorders>
              <w:top w:val="single" w:sz="4" w:space="0" w:color="000000"/>
              <w:left w:val="single" w:sz="4" w:space="0" w:color="000000"/>
              <w:bottom w:val="single" w:sz="4" w:space="0" w:color="000000"/>
              <w:right w:val="single" w:sz="4" w:space="0" w:color="000000"/>
            </w:tcBorders>
          </w:tcPr>
          <w:p w14:paraId="48342B13" w14:textId="1176D4B2"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7E8A1546" w14:textId="77777777" w:rsidTr="006D5836">
        <w:trPr>
          <w:trHeight w:val="284"/>
        </w:trPr>
        <w:tc>
          <w:tcPr>
            <w:tcW w:w="2235"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5C17A5" w:rsidRPr="009941EA" w:rsidRDefault="005C17A5" w:rsidP="005C17A5">
            <w:pPr>
              <w:rPr>
                <w:b/>
                <w:bCs/>
                <w:color w:val="000000" w:themeColor="text1"/>
                <w:sz w:val="24"/>
              </w:rPr>
            </w:pPr>
            <w:bookmarkStart w:id="1" w:name="_Hlk92295067"/>
            <w:r w:rsidRPr="009941EA">
              <w:rPr>
                <w:b/>
                <w:bCs/>
                <w:color w:val="000000" w:themeColor="text1"/>
                <w:sz w:val="24"/>
              </w:rPr>
              <w:t xml:space="preserve">Skills, Knowledge, Ability (including ability </w:t>
            </w:r>
          </w:p>
          <w:p w14:paraId="2FAEF0FB" w14:textId="77777777" w:rsidR="005C17A5" w:rsidRPr="009941EA" w:rsidRDefault="005C17A5" w:rsidP="005C17A5">
            <w:pPr>
              <w:rPr>
                <w:b/>
                <w:bCs/>
                <w:color w:val="000000" w:themeColor="text1"/>
                <w:sz w:val="24"/>
              </w:rPr>
            </w:pPr>
            <w:r w:rsidRPr="009941EA">
              <w:rPr>
                <w:b/>
                <w:bCs/>
                <w:color w:val="000000" w:themeColor="text1"/>
                <w:sz w:val="24"/>
              </w:rPr>
              <w:t>to develop knowledge,</w:t>
            </w:r>
          </w:p>
          <w:p w14:paraId="655F9A6F" w14:textId="77777777" w:rsidR="005C17A5" w:rsidRPr="009941EA" w:rsidRDefault="005C17A5" w:rsidP="005C17A5">
            <w:pPr>
              <w:rPr>
                <w:b/>
                <w:bCs/>
                <w:color w:val="000000" w:themeColor="text1"/>
                <w:sz w:val="24"/>
              </w:rPr>
            </w:pPr>
            <w:r w:rsidRPr="009941EA">
              <w:rPr>
                <w:b/>
                <w:bCs/>
                <w:color w:val="000000" w:themeColor="text1"/>
                <w:sz w:val="24"/>
              </w:rPr>
              <w:t xml:space="preserve"> skill or experience)</w:t>
            </w:r>
          </w:p>
          <w:p w14:paraId="1FB47895" w14:textId="77777777" w:rsidR="005C17A5" w:rsidRPr="009941EA" w:rsidRDefault="005C17A5" w:rsidP="005C17A5">
            <w:pPr>
              <w:rPr>
                <w:color w:val="000000" w:themeColor="text1"/>
                <w:sz w:val="24"/>
                <w:highlight w:val="yellow"/>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82A0F3" w14:textId="7F536D79" w:rsidR="005C17A5" w:rsidRPr="009941EA" w:rsidRDefault="005C17A5" w:rsidP="005C17A5">
            <w:pPr>
              <w:rPr>
                <w:color w:val="000000" w:themeColor="text1"/>
                <w:sz w:val="24"/>
              </w:rPr>
            </w:pPr>
            <w:r w:rsidRPr="009941EA">
              <w:rPr>
                <w:color w:val="000000" w:themeColor="text1"/>
                <w:sz w:val="24"/>
              </w:rPr>
              <w:t>Knowledge and understanding of applying public health theory and practice and assessing and describing the needs of a defined population.</w:t>
            </w:r>
          </w:p>
        </w:tc>
        <w:tc>
          <w:tcPr>
            <w:tcW w:w="2126" w:type="dxa"/>
            <w:tcBorders>
              <w:top w:val="single" w:sz="4" w:space="0" w:color="000000"/>
              <w:left w:val="single" w:sz="4" w:space="0" w:color="000000"/>
              <w:bottom w:val="single" w:sz="4" w:space="0" w:color="000000"/>
              <w:right w:val="single" w:sz="4" w:space="0" w:color="000000"/>
            </w:tcBorders>
          </w:tcPr>
          <w:p w14:paraId="79D1BE9A" w14:textId="3E9BC593"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08D51436"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125F1E09"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0FFFA2" w14:textId="40DB6CF1" w:rsidR="005C17A5" w:rsidRPr="009941EA" w:rsidRDefault="005C17A5" w:rsidP="009941EA">
            <w:pPr>
              <w:rPr>
                <w:color w:val="000000" w:themeColor="text1"/>
                <w:sz w:val="24"/>
              </w:rPr>
            </w:pPr>
            <w:r w:rsidRPr="009941EA">
              <w:rPr>
                <w:color w:val="000000" w:themeColor="text1"/>
                <w:sz w:val="24"/>
              </w:rPr>
              <w:t>Knowledge of health inequalities and social determinants of health.</w:t>
            </w:r>
          </w:p>
        </w:tc>
        <w:tc>
          <w:tcPr>
            <w:tcW w:w="2126" w:type="dxa"/>
            <w:tcBorders>
              <w:top w:val="single" w:sz="4" w:space="0" w:color="000000"/>
              <w:left w:val="single" w:sz="4" w:space="0" w:color="000000"/>
              <w:bottom w:val="single" w:sz="4" w:space="0" w:color="000000"/>
              <w:right w:val="single" w:sz="4" w:space="0" w:color="000000"/>
            </w:tcBorders>
          </w:tcPr>
          <w:p w14:paraId="2D614D09" w14:textId="4820039C"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5341CF8D"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71750919"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EAE7BD" w14:textId="0F374B85" w:rsidR="005C17A5" w:rsidRPr="009941EA" w:rsidRDefault="005C17A5" w:rsidP="005C17A5">
            <w:pPr>
              <w:rPr>
                <w:color w:val="000000" w:themeColor="text1"/>
                <w:sz w:val="24"/>
              </w:rPr>
            </w:pPr>
            <w:r w:rsidRPr="009941EA">
              <w:rPr>
                <w:color w:val="000000" w:themeColor="text1"/>
                <w:sz w:val="24"/>
              </w:rPr>
              <w:t>Knowledge and understanding of relevant legislation, national strategies, policies and interventions in relation to Public Health.</w:t>
            </w:r>
          </w:p>
        </w:tc>
        <w:tc>
          <w:tcPr>
            <w:tcW w:w="2126" w:type="dxa"/>
            <w:tcBorders>
              <w:top w:val="single" w:sz="4" w:space="0" w:color="000000"/>
              <w:left w:val="single" w:sz="4" w:space="0" w:color="000000"/>
              <w:bottom w:val="single" w:sz="4" w:space="0" w:color="000000"/>
              <w:right w:val="single" w:sz="4" w:space="0" w:color="000000"/>
            </w:tcBorders>
          </w:tcPr>
          <w:p w14:paraId="0A35F698" w14:textId="5758EA9B"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46B46735"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1EC4461E"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C2A3F8" w14:textId="092D2C7B" w:rsidR="005C17A5" w:rsidRPr="009941EA" w:rsidRDefault="005C17A5" w:rsidP="005C17A5">
            <w:pPr>
              <w:rPr>
                <w:color w:val="000000" w:themeColor="text1"/>
                <w:sz w:val="24"/>
              </w:rPr>
            </w:pPr>
            <w:r w:rsidRPr="009941EA">
              <w:rPr>
                <w:color w:val="000000" w:themeColor="text1"/>
                <w:sz w:val="24"/>
              </w:rPr>
              <w:t>Able to undertake critical appraisal and analyse and interpret both qualitative and quantitative information.</w:t>
            </w:r>
          </w:p>
        </w:tc>
        <w:tc>
          <w:tcPr>
            <w:tcW w:w="2126" w:type="dxa"/>
            <w:tcBorders>
              <w:top w:val="single" w:sz="4" w:space="0" w:color="000000"/>
              <w:left w:val="single" w:sz="4" w:space="0" w:color="000000"/>
              <w:bottom w:val="single" w:sz="4" w:space="0" w:color="000000"/>
              <w:right w:val="single" w:sz="4" w:space="0" w:color="000000"/>
            </w:tcBorders>
          </w:tcPr>
          <w:p w14:paraId="0DDF3301" w14:textId="25101AF0"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3C8DB718"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11E83ECA"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BD7964" w14:textId="75E64220" w:rsidR="005C17A5" w:rsidRPr="009941EA" w:rsidRDefault="005C17A5" w:rsidP="005C17A5">
            <w:pPr>
              <w:rPr>
                <w:color w:val="000000" w:themeColor="text1"/>
                <w:sz w:val="24"/>
              </w:rPr>
            </w:pPr>
            <w:r w:rsidRPr="009941EA">
              <w:rPr>
                <w:color w:val="000000" w:themeColor="text1"/>
                <w:sz w:val="24"/>
              </w:rPr>
              <w:t xml:space="preserve">Effective communication skills to be able to engage with varied audiences using a range of </w:t>
            </w:r>
            <w:r w:rsidRPr="009941EA">
              <w:rPr>
                <w:color w:val="000000" w:themeColor="text1"/>
                <w:sz w:val="24"/>
              </w:rPr>
              <w:lastRenderedPageBreak/>
              <w:t xml:space="preserve">methods </w:t>
            </w:r>
            <w:proofErr w:type="gramStart"/>
            <w:r w:rsidRPr="009941EA">
              <w:rPr>
                <w:color w:val="000000" w:themeColor="text1"/>
                <w:sz w:val="24"/>
              </w:rPr>
              <w:t>in order to</w:t>
            </w:r>
            <w:proofErr w:type="gramEnd"/>
            <w:r w:rsidRPr="009941EA">
              <w:rPr>
                <w:color w:val="000000" w:themeColor="text1"/>
                <w:sz w:val="24"/>
              </w:rPr>
              <w:t xml:space="preserve"> share and obtain often complex or sensitive information. </w:t>
            </w:r>
          </w:p>
        </w:tc>
        <w:tc>
          <w:tcPr>
            <w:tcW w:w="2126" w:type="dxa"/>
            <w:tcBorders>
              <w:top w:val="single" w:sz="4" w:space="0" w:color="000000"/>
              <w:left w:val="single" w:sz="4" w:space="0" w:color="000000"/>
              <w:bottom w:val="single" w:sz="4" w:space="0" w:color="000000"/>
              <w:right w:val="single" w:sz="4" w:space="0" w:color="000000"/>
            </w:tcBorders>
          </w:tcPr>
          <w:p w14:paraId="4E556197" w14:textId="1D83B6C5" w:rsidR="005C17A5" w:rsidRPr="009941EA" w:rsidRDefault="005C17A5" w:rsidP="005C17A5">
            <w:pPr>
              <w:jc w:val="center"/>
              <w:rPr>
                <w:color w:val="000000" w:themeColor="text1"/>
                <w:sz w:val="24"/>
              </w:rPr>
            </w:pPr>
            <w:r w:rsidRPr="009941EA">
              <w:rPr>
                <w:color w:val="000000" w:themeColor="text1"/>
                <w:sz w:val="24"/>
              </w:rPr>
              <w:lastRenderedPageBreak/>
              <w:t>Application form/Interview</w:t>
            </w:r>
          </w:p>
        </w:tc>
      </w:tr>
      <w:tr w:rsidR="005C17A5" w:rsidRPr="009941EA" w14:paraId="63486146"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2CD24A3D"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76D4C3" w14:textId="7DFE211C" w:rsidR="005C17A5" w:rsidRPr="009941EA" w:rsidRDefault="005C17A5" w:rsidP="005C17A5">
            <w:pPr>
              <w:rPr>
                <w:color w:val="000000" w:themeColor="text1"/>
                <w:sz w:val="24"/>
              </w:rPr>
            </w:pPr>
            <w:r w:rsidRPr="009941EA">
              <w:rPr>
                <w:rFonts w:eastAsia="MS Mincho"/>
                <w:color w:val="000000" w:themeColor="text1"/>
                <w:sz w:val="24"/>
              </w:rPr>
              <w:t>Able to work effectively within a busy team environment, or independently, making effective use of escalation procedures to seek solutions and manage risks where necessary.</w:t>
            </w:r>
          </w:p>
        </w:tc>
        <w:tc>
          <w:tcPr>
            <w:tcW w:w="2126" w:type="dxa"/>
            <w:tcBorders>
              <w:top w:val="single" w:sz="4" w:space="0" w:color="000000"/>
              <w:left w:val="single" w:sz="4" w:space="0" w:color="000000"/>
              <w:bottom w:val="single" w:sz="4" w:space="0" w:color="000000"/>
              <w:right w:val="single" w:sz="4" w:space="0" w:color="000000"/>
            </w:tcBorders>
          </w:tcPr>
          <w:p w14:paraId="5BCD0512" w14:textId="3E50D5C1"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493FA58B" w14:textId="77777777" w:rsidTr="006D5836">
        <w:trPr>
          <w:trHeight w:val="284"/>
        </w:trPr>
        <w:tc>
          <w:tcPr>
            <w:tcW w:w="2235" w:type="dxa"/>
            <w:vMerge/>
            <w:tcBorders>
              <w:left w:val="single" w:sz="4" w:space="0" w:color="auto"/>
              <w:bottom w:val="single" w:sz="4" w:space="0" w:color="auto"/>
              <w:right w:val="single" w:sz="4" w:space="0" w:color="auto"/>
            </w:tcBorders>
            <w:tcMar>
              <w:left w:w="108" w:type="dxa"/>
              <w:right w:w="108" w:type="dxa"/>
            </w:tcMar>
          </w:tcPr>
          <w:p w14:paraId="23B5FA5F" w14:textId="77777777" w:rsidR="005C17A5" w:rsidRPr="009941EA" w:rsidRDefault="005C17A5" w:rsidP="005C17A5">
            <w:pPr>
              <w:rPr>
                <w:b/>
                <w:bCs/>
                <w:color w:val="000000" w:themeColor="text1"/>
                <w:sz w:val="24"/>
              </w:rPr>
            </w:pPr>
          </w:p>
        </w:tc>
        <w:tc>
          <w:tcPr>
            <w:tcW w:w="53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52E282" w14:textId="341530D0" w:rsidR="005C17A5" w:rsidRPr="009941EA" w:rsidRDefault="005C17A5" w:rsidP="005C17A5">
            <w:pPr>
              <w:rPr>
                <w:color w:val="000000" w:themeColor="text1"/>
                <w:sz w:val="24"/>
              </w:rPr>
            </w:pPr>
            <w:r w:rsidRPr="009941EA">
              <w:rPr>
                <w:color w:val="000000" w:themeColor="text1"/>
                <w:sz w:val="24"/>
              </w:rPr>
              <w:t>Able to organise workload, prioritise</w:t>
            </w:r>
            <w:r w:rsidR="007921A6" w:rsidRPr="009941EA">
              <w:rPr>
                <w:color w:val="000000" w:themeColor="text1"/>
                <w:sz w:val="24"/>
              </w:rPr>
              <w:t xml:space="preserve"> own and team</w:t>
            </w:r>
            <w:r w:rsidR="00FF34EB" w:rsidRPr="009941EA">
              <w:rPr>
                <w:color w:val="000000" w:themeColor="text1"/>
                <w:sz w:val="24"/>
              </w:rPr>
              <w:t xml:space="preserve"> </w:t>
            </w:r>
            <w:proofErr w:type="gramStart"/>
            <w:r w:rsidR="00FF34EB" w:rsidRPr="009941EA">
              <w:rPr>
                <w:color w:val="000000" w:themeColor="text1"/>
                <w:sz w:val="24"/>
              </w:rPr>
              <w:t xml:space="preserve">workload, </w:t>
            </w:r>
            <w:r w:rsidRPr="009941EA">
              <w:rPr>
                <w:color w:val="000000" w:themeColor="text1"/>
                <w:sz w:val="24"/>
              </w:rPr>
              <w:t xml:space="preserve"> competing</w:t>
            </w:r>
            <w:proofErr w:type="gramEnd"/>
            <w:r w:rsidRPr="009941EA">
              <w:rPr>
                <w:color w:val="000000" w:themeColor="text1"/>
                <w:sz w:val="24"/>
              </w:rPr>
              <w:t xml:space="preserve"> demands and work to deadlines.</w:t>
            </w:r>
          </w:p>
        </w:tc>
        <w:tc>
          <w:tcPr>
            <w:tcW w:w="2126" w:type="dxa"/>
            <w:tcBorders>
              <w:top w:val="single" w:sz="4" w:space="0" w:color="000000"/>
              <w:left w:val="single" w:sz="4" w:space="0" w:color="000000"/>
              <w:bottom w:val="single" w:sz="4" w:space="0" w:color="000000"/>
              <w:right w:val="single" w:sz="4" w:space="0" w:color="000000"/>
            </w:tcBorders>
          </w:tcPr>
          <w:p w14:paraId="5F292A11" w14:textId="7341000B"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76412F9C" w14:textId="77777777" w:rsidTr="006D5836">
        <w:tc>
          <w:tcPr>
            <w:tcW w:w="2235"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4A1F323C" w:rsidR="005C17A5" w:rsidRPr="009941EA" w:rsidRDefault="005C17A5" w:rsidP="005C17A5">
            <w:pPr>
              <w:rPr>
                <w:b/>
                <w:bCs/>
                <w:color w:val="000000" w:themeColor="text1"/>
                <w:sz w:val="24"/>
              </w:rPr>
            </w:pPr>
            <w:r w:rsidRPr="009941EA">
              <w:rPr>
                <w:b/>
                <w:bCs/>
                <w:color w:val="000000" w:themeColor="text1"/>
                <w:sz w:val="24"/>
              </w:rPr>
              <w:t>Work Related Circumstances/</w:t>
            </w:r>
          </w:p>
          <w:p w14:paraId="0FC2C5A0" w14:textId="77777777" w:rsidR="005C17A5" w:rsidRPr="009941EA" w:rsidRDefault="005C17A5" w:rsidP="005C17A5">
            <w:pPr>
              <w:rPr>
                <w:b/>
                <w:bCs/>
                <w:color w:val="000000" w:themeColor="text1"/>
                <w:sz w:val="24"/>
              </w:rPr>
            </w:pPr>
            <w:r w:rsidRPr="009941EA">
              <w:rPr>
                <w:b/>
                <w:bCs/>
                <w:color w:val="000000" w:themeColor="text1"/>
                <w:sz w:val="24"/>
              </w:rPr>
              <w:t>Values of the Council</w:t>
            </w:r>
          </w:p>
          <w:p w14:paraId="3E244CFD" w14:textId="77777777" w:rsidR="005C17A5" w:rsidRPr="009941EA" w:rsidRDefault="005C17A5" w:rsidP="005C17A5">
            <w:pPr>
              <w:rPr>
                <w:b/>
                <w:bCs/>
                <w:color w:val="000000" w:themeColor="text1"/>
                <w:sz w:val="24"/>
              </w:rPr>
            </w:pPr>
          </w:p>
        </w:tc>
        <w:tc>
          <w:tcPr>
            <w:tcW w:w="5386"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5C17A5" w:rsidRPr="009941EA" w:rsidRDefault="005C17A5" w:rsidP="005C17A5">
            <w:pPr>
              <w:rPr>
                <w:color w:val="000000" w:themeColor="text1"/>
                <w:sz w:val="24"/>
              </w:rPr>
            </w:pPr>
            <w:r w:rsidRPr="009941EA">
              <w:rPr>
                <w:color w:val="000000" w:themeColor="text1"/>
                <w:sz w:val="24"/>
              </w:rPr>
              <w:t>Commitment to Equal Opportunities.</w:t>
            </w:r>
          </w:p>
          <w:p w14:paraId="4E36D0CB" w14:textId="77777777" w:rsidR="005C17A5" w:rsidRPr="009941EA" w:rsidRDefault="005C17A5" w:rsidP="005C17A5">
            <w:pPr>
              <w:rPr>
                <w:color w:val="000000" w:themeColor="text1"/>
                <w:sz w:val="24"/>
              </w:rPr>
            </w:pPr>
          </w:p>
        </w:tc>
        <w:tc>
          <w:tcPr>
            <w:tcW w:w="2126" w:type="dxa"/>
            <w:tcBorders>
              <w:top w:val="single" w:sz="4" w:space="0" w:color="000000"/>
              <w:left w:val="single" w:sz="4" w:space="0" w:color="000000"/>
              <w:bottom w:val="single" w:sz="4" w:space="0" w:color="000000"/>
              <w:right w:val="single" w:sz="4" w:space="0" w:color="000000"/>
            </w:tcBorders>
          </w:tcPr>
          <w:p w14:paraId="79FCE745" w14:textId="102786B7"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1C8E7982" w14:textId="77777777" w:rsidTr="006D5836">
        <w:tc>
          <w:tcPr>
            <w:tcW w:w="2235" w:type="dxa"/>
            <w:vMerge/>
            <w:tcBorders>
              <w:left w:val="single" w:sz="4" w:space="0" w:color="auto"/>
              <w:bottom w:val="single" w:sz="4" w:space="0" w:color="auto"/>
              <w:right w:val="single" w:sz="4" w:space="0" w:color="auto"/>
            </w:tcBorders>
            <w:tcMar>
              <w:left w:w="108" w:type="dxa"/>
              <w:right w:w="108" w:type="dxa"/>
            </w:tcMar>
          </w:tcPr>
          <w:p w14:paraId="3DCC6317" w14:textId="77777777" w:rsidR="005C17A5" w:rsidRPr="009941EA" w:rsidRDefault="005C17A5" w:rsidP="005C17A5">
            <w:pPr>
              <w:rPr>
                <w:b/>
                <w:bCs/>
                <w:color w:val="000000" w:themeColor="text1"/>
                <w:sz w:val="24"/>
              </w:rPr>
            </w:pPr>
          </w:p>
        </w:tc>
        <w:tc>
          <w:tcPr>
            <w:tcW w:w="5386"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5C17A5" w:rsidRPr="009941EA" w:rsidRDefault="005C17A5" w:rsidP="005C17A5">
            <w:pPr>
              <w:rPr>
                <w:color w:val="000000" w:themeColor="text1"/>
                <w:sz w:val="24"/>
              </w:rPr>
            </w:pPr>
            <w:r w:rsidRPr="009941EA">
              <w:rPr>
                <w:color w:val="000000" w:themeColor="text1"/>
                <w:sz w:val="24"/>
              </w:rPr>
              <w:t>Compliance with health and safety rules, regulations, and legislation.</w:t>
            </w:r>
          </w:p>
          <w:p w14:paraId="236E201D" w14:textId="77777777" w:rsidR="005C17A5" w:rsidRPr="009941EA" w:rsidRDefault="005C17A5" w:rsidP="005C17A5">
            <w:pPr>
              <w:rPr>
                <w:color w:val="000000" w:themeColor="text1"/>
                <w:sz w:val="24"/>
              </w:rPr>
            </w:pPr>
          </w:p>
        </w:tc>
        <w:tc>
          <w:tcPr>
            <w:tcW w:w="2126" w:type="dxa"/>
            <w:tcBorders>
              <w:top w:val="single" w:sz="4" w:space="0" w:color="000000"/>
              <w:left w:val="single" w:sz="4" w:space="0" w:color="000000"/>
              <w:bottom w:val="single" w:sz="4" w:space="0" w:color="000000"/>
              <w:right w:val="single" w:sz="4" w:space="0" w:color="000000"/>
            </w:tcBorders>
          </w:tcPr>
          <w:p w14:paraId="082207B6" w14:textId="5767C51D" w:rsidR="005C17A5" w:rsidRPr="009941EA" w:rsidRDefault="005C17A5" w:rsidP="005C17A5">
            <w:pPr>
              <w:jc w:val="center"/>
              <w:rPr>
                <w:color w:val="000000" w:themeColor="text1"/>
                <w:sz w:val="24"/>
              </w:rPr>
            </w:pPr>
            <w:r w:rsidRPr="009941EA">
              <w:rPr>
                <w:color w:val="000000" w:themeColor="text1"/>
                <w:sz w:val="24"/>
              </w:rPr>
              <w:t>Application form/Interview</w:t>
            </w:r>
          </w:p>
        </w:tc>
      </w:tr>
      <w:tr w:rsidR="005C17A5" w:rsidRPr="009941EA" w14:paraId="7FE51C9B" w14:textId="77777777" w:rsidTr="006D5836">
        <w:tc>
          <w:tcPr>
            <w:tcW w:w="2235" w:type="dxa"/>
            <w:vMerge/>
            <w:tcBorders>
              <w:left w:val="single" w:sz="4" w:space="0" w:color="auto"/>
              <w:bottom w:val="single" w:sz="4" w:space="0" w:color="auto"/>
              <w:right w:val="single" w:sz="4" w:space="0" w:color="auto"/>
            </w:tcBorders>
            <w:tcMar>
              <w:left w:w="108" w:type="dxa"/>
              <w:right w:w="108" w:type="dxa"/>
            </w:tcMar>
          </w:tcPr>
          <w:p w14:paraId="20D82008" w14:textId="77777777" w:rsidR="005C17A5" w:rsidRPr="009941EA" w:rsidRDefault="005C17A5" w:rsidP="005C17A5">
            <w:pPr>
              <w:rPr>
                <w:b/>
                <w:bCs/>
                <w:color w:val="000000" w:themeColor="text1"/>
                <w:sz w:val="24"/>
              </w:rPr>
            </w:pPr>
          </w:p>
        </w:tc>
        <w:tc>
          <w:tcPr>
            <w:tcW w:w="5386"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5C17A5" w:rsidRPr="009941EA" w:rsidRDefault="005C17A5" w:rsidP="005C17A5">
            <w:pPr>
              <w:rPr>
                <w:color w:val="000000" w:themeColor="text1"/>
                <w:sz w:val="24"/>
              </w:rPr>
            </w:pPr>
            <w:r w:rsidRPr="009941EA">
              <w:rPr>
                <w:color w:val="000000" w:themeColor="text1"/>
                <w:sz w:val="24"/>
              </w:rPr>
              <w:t>Ability to comply with the Councils values of:</w:t>
            </w:r>
          </w:p>
          <w:p w14:paraId="3DB6348F" w14:textId="5F350483" w:rsidR="005C17A5" w:rsidRPr="009941EA" w:rsidRDefault="005C17A5" w:rsidP="005C17A5">
            <w:pPr>
              <w:pStyle w:val="ListParagraph"/>
              <w:numPr>
                <w:ilvl w:val="0"/>
                <w:numId w:val="3"/>
              </w:numPr>
              <w:rPr>
                <w:rFonts w:ascii="Arial" w:hAnsi="Arial" w:cs="Arial"/>
                <w:color w:val="000000" w:themeColor="text1"/>
              </w:rPr>
            </w:pPr>
            <w:r w:rsidRPr="009941EA">
              <w:rPr>
                <w:rFonts w:ascii="Arial" w:hAnsi="Arial" w:cs="Arial"/>
                <w:color w:val="000000" w:themeColor="text1"/>
              </w:rPr>
              <w:t>We innovate.</w:t>
            </w:r>
          </w:p>
          <w:p w14:paraId="120B342F" w14:textId="0FFB0F0D" w:rsidR="005C17A5" w:rsidRPr="009941EA" w:rsidRDefault="005C17A5" w:rsidP="005C17A5">
            <w:pPr>
              <w:pStyle w:val="ListParagraph"/>
              <w:numPr>
                <w:ilvl w:val="0"/>
                <w:numId w:val="3"/>
              </w:numPr>
              <w:rPr>
                <w:rFonts w:ascii="Arial" w:hAnsi="Arial" w:cs="Arial"/>
                <w:color w:val="000000" w:themeColor="text1"/>
              </w:rPr>
            </w:pPr>
            <w:r w:rsidRPr="009941EA">
              <w:rPr>
                <w:rFonts w:ascii="Arial" w:hAnsi="Arial" w:cs="Arial"/>
                <w:color w:val="000000" w:themeColor="text1"/>
              </w:rPr>
              <w:t>We enable.</w:t>
            </w:r>
          </w:p>
          <w:p w14:paraId="4DD1295C" w14:textId="77777777" w:rsidR="005C17A5" w:rsidRPr="009941EA" w:rsidRDefault="005C17A5" w:rsidP="005C17A5">
            <w:pPr>
              <w:pStyle w:val="ListParagraph"/>
              <w:numPr>
                <w:ilvl w:val="0"/>
                <w:numId w:val="3"/>
              </w:numPr>
              <w:rPr>
                <w:rFonts w:ascii="Arial" w:hAnsi="Arial" w:cs="Arial"/>
                <w:color w:val="000000" w:themeColor="text1"/>
              </w:rPr>
            </w:pPr>
            <w:r w:rsidRPr="009941EA">
              <w:rPr>
                <w:rFonts w:ascii="Arial" w:hAnsi="Arial" w:cs="Arial"/>
                <w:color w:val="000000" w:themeColor="text1"/>
              </w:rPr>
              <w:t xml:space="preserve">We respect. </w:t>
            </w:r>
          </w:p>
          <w:p w14:paraId="52DDA792" w14:textId="77777777" w:rsidR="005C17A5" w:rsidRPr="009941EA" w:rsidRDefault="005C17A5" w:rsidP="005C17A5">
            <w:pPr>
              <w:pStyle w:val="ListParagraph"/>
              <w:rPr>
                <w:rFonts w:ascii="Arial" w:hAnsi="Arial" w:cs="Arial"/>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tcPr>
          <w:p w14:paraId="0EAF8DF1" w14:textId="4301D0F0" w:rsidR="005C17A5" w:rsidRPr="009941EA" w:rsidRDefault="005C17A5" w:rsidP="005C17A5">
            <w:pPr>
              <w:jc w:val="center"/>
              <w:rPr>
                <w:color w:val="000000" w:themeColor="text1"/>
                <w:sz w:val="24"/>
              </w:rPr>
            </w:pPr>
            <w:r w:rsidRPr="009941EA">
              <w:rPr>
                <w:color w:val="000000" w:themeColor="text1"/>
                <w:sz w:val="24"/>
              </w:rPr>
              <w:t>Application form/Interview</w:t>
            </w:r>
          </w:p>
        </w:tc>
      </w:tr>
      <w:bookmarkEnd w:id="1"/>
    </w:tbl>
    <w:p w14:paraId="545587F9" w14:textId="77777777" w:rsidR="00C23E50" w:rsidRPr="009941EA" w:rsidRDefault="00C23E50" w:rsidP="00C23E50">
      <w:pPr>
        <w:pStyle w:val="NormalWeb"/>
        <w:tabs>
          <w:tab w:val="left" w:pos="4962"/>
        </w:tabs>
        <w:spacing w:before="0" w:after="0"/>
        <w:rPr>
          <w:rFonts w:ascii="Arial" w:hAnsi="Arial" w:cs="Arial"/>
          <w:color w:val="000000" w:themeColor="text1"/>
        </w:rPr>
      </w:pPr>
    </w:p>
    <w:p w14:paraId="704E33B8" w14:textId="72365D7A" w:rsidR="00C23E50" w:rsidRPr="009941EA" w:rsidRDefault="00C23E50" w:rsidP="00C23E50">
      <w:pPr>
        <w:pStyle w:val="NormalWeb"/>
        <w:tabs>
          <w:tab w:val="left" w:pos="4962"/>
        </w:tabs>
        <w:spacing w:before="0" w:after="0"/>
        <w:rPr>
          <w:rFonts w:ascii="Arial" w:hAnsi="Arial" w:cs="Arial"/>
          <w:color w:val="000000" w:themeColor="text1"/>
        </w:rPr>
      </w:pPr>
      <w:r w:rsidRPr="009941EA">
        <w:rPr>
          <w:rFonts w:ascii="Arial" w:hAnsi="Arial" w:cs="Arial"/>
          <w:color w:val="000000" w:themeColor="text1"/>
        </w:rPr>
        <w:t>Author</w:t>
      </w:r>
      <w:r w:rsidR="005C17A5" w:rsidRPr="009941EA">
        <w:rPr>
          <w:rFonts w:ascii="Arial" w:hAnsi="Arial" w:cs="Arial"/>
          <w:color w:val="000000" w:themeColor="text1"/>
        </w:rPr>
        <w:t xml:space="preserve">: </w:t>
      </w:r>
      <w:r w:rsidR="00921D91" w:rsidRPr="009941EA">
        <w:rPr>
          <w:rFonts w:ascii="Arial" w:hAnsi="Arial" w:cs="Arial"/>
          <w:color w:val="000000" w:themeColor="text1"/>
        </w:rPr>
        <w:t>RJ [</w:t>
      </w:r>
      <w:r w:rsidR="005C17A5" w:rsidRPr="009941EA">
        <w:rPr>
          <w:rFonts w:ascii="Arial" w:hAnsi="Arial" w:cs="Arial"/>
          <w:color w:val="000000" w:themeColor="text1"/>
        </w:rPr>
        <w:t>Public Health Lead</w:t>
      </w:r>
      <w:r w:rsidR="00921D91" w:rsidRPr="009941EA">
        <w:rPr>
          <w:rFonts w:ascii="Arial" w:hAnsi="Arial" w:cs="Arial"/>
          <w:color w:val="000000" w:themeColor="text1"/>
        </w:rPr>
        <w:t>]</w:t>
      </w:r>
    </w:p>
    <w:p w14:paraId="6E7413B4" w14:textId="091D31E1" w:rsidR="00D97B7E" w:rsidRPr="009941EA" w:rsidRDefault="00C23E50" w:rsidP="00FF34EB">
      <w:pPr>
        <w:pStyle w:val="NormalWeb"/>
        <w:tabs>
          <w:tab w:val="left" w:pos="4962"/>
        </w:tabs>
        <w:spacing w:before="0" w:after="0"/>
        <w:rPr>
          <w:color w:val="000000" w:themeColor="text1"/>
        </w:rPr>
      </w:pPr>
      <w:r w:rsidRPr="009941EA">
        <w:rPr>
          <w:rFonts w:ascii="Arial" w:hAnsi="Arial" w:cs="Arial"/>
          <w:color w:val="000000" w:themeColor="text1"/>
        </w:rPr>
        <w:t>Date</w:t>
      </w:r>
      <w:r w:rsidR="005C17A5" w:rsidRPr="009941EA">
        <w:rPr>
          <w:rFonts w:ascii="Arial" w:hAnsi="Arial" w:cs="Arial"/>
          <w:color w:val="000000" w:themeColor="text1"/>
        </w:rPr>
        <w:t xml:space="preserve">: </w:t>
      </w:r>
      <w:r w:rsidR="00500BDC" w:rsidRPr="009941EA">
        <w:rPr>
          <w:rFonts w:ascii="Arial" w:hAnsi="Arial" w:cs="Arial"/>
          <w:color w:val="000000" w:themeColor="text1"/>
        </w:rPr>
        <w:t>Aug 2026</w:t>
      </w:r>
    </w:p>
    <w:p w14:paraId="7624E5AF" w14:textId="77777777" w:rsidR="00D97B7E" w:rsidRPr="009941EA" w:rsidRDefault="00D97B7E" w:rsidP="00D97B7E">
      <w:pPr>
        <w:ind w:right="180"/>
        <w:rPr>
          <w:color w:val="000000" w:themeColor="text1"/>
          <w:sz w:val="24"/>
        </w:rPr>
      </w:pPr>
    </w:p>
    <w:sectPr w:rsidR="00D97B7E" w:rsidRPr="009941EA">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7F2E2" w14:textId="77777777" w:rsidR="00A05DD5" w:rsidRDefault="00A05DD5">
      <w:r>
        <w:separator/>
      </w:r>
    </w:p>
  </w:endnote>
  <w:endnote w:type="continuationSeparator" w:id="0">
    <w:p w14:paraId="4869C016" w14:textId="77777777" w:rsidR="00A05DD5" w:rsidRDefault="00A0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6C4DD" w14:textId="77777777" w:rsidR="00A05DD5" w:rsidRDefault="00A05DD5">
      <w:r>
        <w:separator/>
      </w:r>
    </w:p>
  </w:footnote>
  <w:footnote w:type="continuationSeparator" w:id="0">
    <w:p w14:paraId="6D652E64" w14:textId="77777777" w:rsidR="00A05DD5" w:rsidRDefault="00A05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2D"/>
    <w:multiLevelType w:val="hybridMultilevel"/>
    <w:tmpl w:val="376821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892B7F"/>
    <w:multiLevelType w:val="hybridMultilevel"/>
    <w:tmpl w:val="E4DC4A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3"/>
  </w:num>
  <w:num w:numId="2" w16cid:durableId="1516337016">
    <w:abstractNumId w:val="3"/>
  </w:num>
  <w:num w:numId="3" w16cid:durableId="171771728">
    <w:abstractNumId w:val="2"/>
  </w:num>
  <w:num w:numId="4" w16cid:durableId="1269267046">
    <w:abstractNumId w:val="0"/>
  </w:num>
  <w:num w:numId="5" w16cid:durableId="1472015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47B68"/>
    <w:rsid w:val="0011664B"/>
    <w:rsid w:val="001A69D0"/>
    <w:rsid w:val="00234CFA"/>
    <w:rsid w:val="00241E42"/>
    <w:rsid w:val="00252CB3"/>
    <w:rsid w:val="0027180F"/>
    <w:rsid w:val="00272418"/>
    <w:rsid w:val="002E2F87"/>
    <w:rsid w:val="002E432A"/>
    <w:rsid w:val="004C3B6F"/>
    <w:rsid w:val="00500BDC"/>
    <w:rsid w:val="005C17A5"/>
    <w:rsid w:val="00695B73"/>
    <w:rsid w:val="006A3D80"/>
    <w:rsid w:val="006D1A87"/>
    <w:rsid w:val="006D503E"/>
    <w:rsid w:val="006D5836"/>
    <w:rsid w:val="007836BD"/>
    <w:rsid w:val="007921A6"/>
    <w:rsid w:val="007C7BD6"/>
    <w:rsid w:val="007D13BD"/>
    <w:rsid w:val="00812D1C"/>
    <w:rsid w:val="008416A6"/>
    <w:rsid w:val="008752CE"/>
    <w:rsid w:val="008B3F87"/>
    <w:rsid w:val="008E331D"/>
    <w:rsid w:val="00921D91"/>
    <w:rsid w:val="00941818"/>
    <w:rsid w:val="0096212A"/>
    <w:rsid w:val="009941EA"/>
    <w:rsid w:val="009D3CCB"/>
    <w:rsid w:val="00A05DD5"/>
    <w:rsid w:val="00A268A6"/>
    <w:rsid w:val="00B07BDD"/>
    <w:rsid w:val="00B81EFC"/>
    <w:rsid w:val="00BA523A"/>
    <w:rsid w:val="00C112A4"/>
    <w:rsid w:val="00C23E50"/>
    <w:rsid w:val="00CA2464"/>
    <w:rsid w:val="00D803BE"/>
    <w:rsid w:val="00D97B7E"/>
    <w:rsid w:val="00E019EC"/>
    <w:rsid w:val="00E05A37"/>
    <w:rsid w:val="00F32ACF"/>
    <w:rsid w:val="00F71D69"/>
    <w:rsid w:val="00FB4D90"/>
    <w:rsid w:val="00FF3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E200883E2895439E74E1590F99A114" ma:contentTypeVersion="20" ma:contentTypeDescription="Create a new document." ma:contentTypeScope="" ma:versionID="84b3fec191832bf0832d7792fe4339e3">
  <xsd:schema xmlns:xsd="http://www.w3.org/2001/XMLSchema" xmlns:xs="http://www.w3.org/2001/XMLSchema" xmlns:p="http://schemas.microsoft.com/office/2006/metadata/properties" xmlns:ns2="f816af5a-d6bc-4e07-a6a8-86fc6c95bc2e" xmlns:ns3="e28f4835-02a9-4d52-adfb-106ab5ad9c68" xmlns:ns4="0862de27-bf98-42c3-9af4-81ee2ef416fb" targetNamespace="http://schemas.microsoft.com/office/2006/metadata/properties" ma:root="true" ma:fieldsID="45596cb78fbd03fe9c43d895e191bf27" ns2:_="" ns3:_="" ns4:_="">
    <xsd:import namespace="f816af5a-d6bc-4e07-a6a8-86fc6c95bc2e"/>
    <xsd:import namespace="e28f4835-02a9-4d52-adfb-106ab5ad9c6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4:TaxCatchAll" minOccurs="0"/>
                <xsd:element ref="ns2:lcf76f155ced4ddcb4097134ff3c332f" minOccurs="0"/>
                <xsd:element ref="ns2:Imag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6af5a-d6bc-4e07-a6a8-86fc6c95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Thumbnail"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f4835-02a9-4d52-adfb-106ab5ad9c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6f3c2a-38d4-40d5-af27-a5197b98ac6b}" ma:internalName="TaxCatchAll" ma:showField="CatchAllData" ma:web="e28f4835-02a9-4d52-adfb-106ab5ad9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2F55018F-E516-4022-A729-5390EE06B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6af5a-d6bc-4e07-a6a8-86fc6c95bc2e"/>
    <ds:schemaRef ds:uri="e28f4835-02a9-4d52-adfb-106ab5ad9c68"/>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2026-09-04T14:13:00Z</dcterms:created>
  <dcterms:modified xsi:type="dcterms:W3CDTF">2026-09-04T14:13:00Z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0x0101007FD8399E27F932499D67518F0B2638450081606855AC6A0D40A52B83A0E523F74E</vt:lpwstr>
  </property>
  <property fmtid="{D5CDD505-2E9C-101B-9397-08002B2CF9AE}" pid="19" name="TriggerFlowInfo">
    <vt:lpwstr/>
  </property>
</Properties>
</file>