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09B45" w14:textId="77777777" w:rsidR="00A7044B" w:rsidRDefault="00000000">
      <w:pPr>
        <w:pBdr>
          <w:top w:val="nil"/>
          <w:left w:val="nil"/>
          <w:bottom w:val="nil"/>
          <w:right w:val="nil"/>
          <w:between w:val="nil"/>
        </w:pBdr>
        <w:jc w:val="center"/>
        <w:rPr>
          <w:rFonts w:ascii="Arial" w:eastAsia="Arial" w:hAnsi="Arial" w:cs="Arial"/>
          <w:b/>
          <w:color w:val="000000"/>
        </w:rPr>
      </w:pPr>
      <w:r>
        <w:rPr>
          <w:noProof/>
        </w:rPr>
        <w:drawing>
          <wp:anchor distT="0" distB="0" distL="114300" distR="114300" simplePos="0" relativeHeight="251658240" behindDoc="0" locked="0" layoutInCell="1" hidden="0" allowOverlap="1" wp14:anchorId="01CFA958" wp14:editId="16A03651">
            <wp:simplePos x="0" y="0"/>
            <wp:positionH relativeFrom="column">
              <wp:posOffset>4683759</wp:posOffset>
            </wp:positionH>
            <wp:positionV relativeFrom="paragraph">
              <wp:posOffset>-276224</wp:posOffset>
            </wp:positionV>
            <wp:extent cx="1047750" cy="1017729"/>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47750" cy="1017729"/>
                    </a:xfrm>
                    <a:prstGeom prst="rect">
                      <a:avLst/>
                    </a:prstGeom>
                    <a:ln/>
                  </pic:spPr>
                </pic:pic>
              </a:graphicData>
            </a:graphic>
          </wp:anchor>
        </w:drawing>
      </w:r>
    </w:p>
    <w:p w14:paraId="5E0172CB" w14:textId="77777777" w:rsidR="00A7044B" w:rsidRDefault="00A7044B">
      <w:pPr>
        <w:pBdr>
          <w:top w:val="nil"/>
          <w:left w:val="nil"/>
          <w:bottom w:val="nil"/>
          <w:right w:val="nil"/>
          <w:between w:val="nil"/>
        </w:pBdr>
        <w:rPr>
          <w:rFonts w:ascii="Arial" w:eastAsia="Arial" w:hAnsi="Arial" w:cs="Arial"/>
          <w:b/>
          <w:color w:val="000000"/>
        </w:rPr>
      </w:pPr>
    </w:p>
    <w:p w14:paraId="789DAF95" w14:textId="77777777" w:rsidR="00A7044B" w:rsidRDefault="00A7044B">
      <w:pPr>
        <w:pBdr>
          <w:top w:val="nil"/>
          <w:left w:val="nil"/>
          <w:bottom w:val="nil"/>
          <w:right w:val="nil"/>
          <w:between w:val="nil"/>
        </w:pBdr>
        <w:jc w:val="center"/>
        <w:rPr>
          <w:rFonts w:ascii="Arial" w:eastAsia="Arial" w:hAnsi="Arial" w:cs="Arial"/>
          <w:b/>
          <w:color w:val="000000"/>
        </w:rPr>
      </w:pPr>
    </w:p>
    <w:p w14:paraId="5465DF2A" w14:textId="77777777" w:rsidR="00A7044B" w:rsidRDefault="00000000">
      <w:pPr>
        <w:pBdr>
          <w:top w:val="nil"/>
          <w:left w:val="nil"/>
          <w:bottom w:val="nil"/>
          <w:right w:val="nil"/>
          <w:between w:val="nil"/>
        </w:pBdr>
        <w:jc w:val="center"/>
        <w:rPr>
          <w:rFonts w:ascii="Arial" w:eastAsia="Arial" w:hAnsi="Arial" w:cs="Arial"/>
          <w:b/>
          <w:color w:val="000000"/>
        </w:rPr>
      </w:pPr>
      <w:r>
        <w:rPr>
          <w:rFonts w:ascii="Arial" w:eastAsia="Arial" w:hAnsi="Arial" w:cs="Arial"/>
          <w:b/>
          <w:color w:val="000000"/>
        </w:rPr>
        <w:t>Northern Education Trust – Job Description</w:t>
      </w:r>
    </w:p>
    <w:p w14:paraId="632F27CC" w14:textId="77777777" w:rsidR="00A7044B" w:rsidRDefault="00A7044B">
      <w:pPr>
        <w:pBdr>
          <w:top w:val="nil"/>
          <w:left w:val="nil"/>
          <w:bottom w:val="nil"/>
          <w:right w:val="nil"/>
          <w:between w:val="nil"/>
        </w:pBdr>
        <w:jc w:val="center"/>
        <w:rPr>
          <w:rFonts w:ascii="Arial" w:eastAsia="Arial" w:hAnsi="Arial" w:cs="Arial"/>
          <w:b/>
          <w:color w:val="000000"/>
          <w:sz w:val="22"/>
          <w:szCs w:val="22"/>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51"/>
        <w:gridCol w:w="65"/>
        <w:gridCol w:w="1069"/>
        <w:gridCol w:w="709"/>
        <w:gridCol w:w="1933"/>
      </w:tblGrid>
      <w:tr w:rsidR="00A7044B" w14:paraId="49DB6486" w14:textId="77777777">
        <w:tc>
          <w:tcPr>
            <w:tcW w:w="2689" w:type="dxa"/>
            <w:shd w:val="clear" w:color="auto" w:fill="F2F2F2"/>
          </w:tcPr>
          <w:p w14:paraId="23169946" w14:textId="77777777" w:rsidR="00A7044B" w:rsidRDefault="00000000">
            <w:pPr>
              <w:pBdr>
                <w:top w:val="nil"/>
                <w:left w:val="nil"/>
                <w:bottom w:val="nil"/>
                <w:right w:val="nil"/>
                <w:between w:val="nil"/>
              </w:pBdr>
              <w:rPr>
                <w:rFonts w:ascii="Arial" w:eastAsia="Arial" w:hAnsi="Arial" w:cs="Arial"/>
                <w:b/>
                <w:color w:val="000000"/>
              </w:rPr>
            </w:pPr>
            <w:bookmarkStart w:id="0" w:name="_heading=h.ypios1xfz952" w:colFirst="0" w:colLast="0"/>
            <w:bookmarkEnd w:id="0"/>
            <w:r>
              <w:rPr>
                <w:rFonts w:ascii="Arial" w:eastAsia="Arial" w:hAnsi="Arial" w:cs="Arial"/>
                <w:b/>
                <w:color w:val="000000"/>
              </w:rPr>
              <w:t>Job Title:</w:t>
            </w:r>
          </w:p>
        </w:tc>
        <w:tc>
          <w:tcPr>
            <w:tcW w:w="2551" w:type="dxa"/>
            <w:shd w:val="clear" w:color="auto" w:fill="F2F2F2"/>
          </w:tcPr>
          <w:p w14:paraId="3502D5F1" w14:textId="77777777" w:rsidR="00A7044B"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Lunchtime Supervisor</w:t>
            </w:r>
          </w:p>
        </w:tc>
        <w:tc>
          <w:tcPr>
            <w:tcW w:w="1843" w:type="dxa"/>
            <w:gridSpan w:val="3"/>
            <w:shd w:val="clear" w:color="auto" w:fill="F2F2F2"/>
          </w:tcPr>
          <w:p w14:paraId="48D64B47" w14:textId="77777777" w:rsidR="00A7044B"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JE Reference:</w:t>
            </w:r>
          </w:p>
        </w:tc>
        <w:tc>
          <w:tcPr>
            <w:tcW w:w="1933" w:type="dxa"/>
            <w:shd w:val="clear" w:color="auto" w:fill="F2F2F2"/>
          </w:tcPr>
          <w:p w14:paraId="6012BCA1" w14:textId="77777777" w:rsidR="00A7044B"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JE035</w:t>
            </w:r>
          </w:p>
        </w:tc>
      </w:tr>
      <w:tr w:rsidR="00A7044B" w14:paraId="2EC57CF5" w14:textId="77777777">
        <w:tc>
          <w:tcPr>
            <w:tcW w:w="2689" w:type="dxa"/>
            <w:shd w:val="clear" w:color="auto" w:fill="F2F2F2"/>
          </w:tcPr>
          <w:p w14:paraId="00AC4213" w14:textId="77777777" w:rsidR="00A7044B"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Base:</w:t>
            </w:r>
          </w:p>
        </w:tc>
        <w:tc>
          <w:tcPr>
            <w:tcW w:w="6327" w:type="dxa"/>
            <w:gridSpan w:val="5"/>
            <w:shd w:val="clear" w:color="auto" w:fill="F2F2F2"/>
          </w:tcPr>
          <w:p w14:paraId="6B6F7AC3" w14:textId="7C56BFDA" w:rsidR="00A7044B" w:rsidRDefault="00736CA9">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Dyke House </w:t>
            </w:r>
            <w:r w:rsidR="00000000">
              <w:rPr>
                <w:rFonts w:ascii="Arial" w:eastAsia="Arial" w:hAnsi="Arial" w:cs="Arial"/>
                <w:color w:val="000000"/>
              </w:rPr>
              <w:t xml:space="preserve">Academy </w:t>
            </w:r>
          </w:p>
        </w:tc>
      </w:tr>
      <w:tr w:rsidR="00A7044B" w14:paraId="317AF1C8" w14:textId="77777777">
        <w:tc>
          <w:tcPr>
            <w:tcW w:w="2689" w:type="dxa"/>
            <w:shd w:val="clear" w:color="auto" w:fill="F2F2F2"/>
          </w:tcPr>
          <w:p w14:paraId="69579A98" w14:textId="77777777" w:rsidR="00A7044B"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Reports to:</w:t>
            </w:r>
          </w:p>
        </w:tc>
        <w:tc>
          <w:tcPr>
            <w:tcW w:w="2616" w:type="dxa"/>
            <w:gridSpan w:val="2"/>
            <w:shd w:val="clear" w:color="auto" w:fill="F2F2F2"/>
          </w:tcPr>
          <w:p w14:paraId="60D2A005" w14:textId="77777777" w:rsidR="00A7044B"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Principal</w:t>
            </w:r>
          </w:p>
        </w:tc>
        <w:tc>
          <w:tcPr>
            <w:tcW w:w="1069" w:type="dxa"/>
            <w:shd w:val="clear" w:color="auto" w:fill="F2F2F2"/>
          </w:tcPr>
          <w:p w14:paraId="0B51C1C0" w14:textId="77777777" w:rsidR="00A7044B"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Grade:</w:t>
            </w:r>
          </w:p>
        </w:tc>
        <w:tc>
          <w:tcPr>
            <w:tcW w:w="2642" w:type="dxa"/>
            <w:gridSpan w:val="2"/>
            <w:shd w:val="clear" w:color="auto" w:fill="F2F2F2"/>
          </w:tcPr>
          <w:p w14:paraId="5A82A5BC" w14:textId="77777777" w:rsidR="00A7044B"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Grade 1</w:t>
            </w:r>
          </w:p>
          <w:p w14:paraId="611D05F8" w14:textId="77777777" w:rsidR="00A7044B"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SCP 3 – SCP 4</w:t>
            </w:r>
          </w:p>
        </w:tc>
      </w:tr>
      <w:tr w:rsidR="00A7044B" w14:paraId="2BAF393F" w14:textId="77777777">
        <w:tc>
          <w:tcPr>
            <w:tcW w:w="2689" w:type="dxa"/>
            <w:shd w:val="clear" w:color="auto" w:fill="F2F2F2"/>
          </w:tcPr>
          <w:p w14:paraId="549A54B4" w14:textId="77777777" w:rsidR="00A7044B"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Service responsibility:</w:t>
            </w:r>
          </w:p>
        </w:tc>
        <w:tc>
          <w:tcPr>
            <w:tcW w:w="2616" w:type="dxa"/>
            <w:gridSpan w:val="2"/>
            <w:shd w:val="clear" w:color="auto" w:fill="F2F2F2"/>
          </w:tcPr>
          <w:p w14:paraId="3FB06F6F" w14:textId="77777777" w:rsidR="00A7044B" w:rsidRDefault="00A7044B">
            <w:pPr>
              <w:pBdr>
                <w:top w:val="nil"/>
                <w:left w:val="nil"/>
                <w:bottom w:val="nil"/>
                <w:right w:val="nil"/>
                <w:between w:val="nil"/>
              </w:pBdr>
              <w:rPr>
                <w:rFonts w:ascii="Arial" w:eastAsia="Arial" w:hAnsi="Arial" w:cs="Arial"/>
                <w:color w:val="000000"/>
              </w:rPr>
            </w:pPr>
          </w:p>
        </w:tc>
        <w:tc>
          <w:tcPr>
            <w:tcW w:w="1069" w:type="dxa"/>
            <w:shd w:val="clear" w:color="auto" w:fill="F2F2F2"/>
          </w:tcPr>
          <w:p w14:paraId="6EAFBA55" w14:textId="77777777" w:rsidR="00A7044B"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Salary:</w:t>
            </w:r>
          </w:p>
        </w:tc>
        <w:tc>
          <w:tcPr>
            <w:tcW w:w="2642" w:type="dxa"/>
            <w:gridSpan w:val="2"/>
            <w:shd w:val="clear" w:color="auto" w:fill="F2F2F2"/>
          </w:tcPr>
          <w:p w14:paraId="668C33E1" w14:textId="25074453" w:rsidR="00A7044B" w:rsidRDefault="00000000">
            <w:pPr>
              <w:pBdr>
                <w:top w:val="nil"/>
                <w:left w:val="nil"/>
                <w:bottom w:val="nil"/>
                <w:right w:val="nil"/>
                <w:between w:val="nil"/>
              </w:pBdr>
              <w:rPr>
                <w:rFonts w:ascii="Arial" w:eastAsia="Arial" w:hAnsi="Arial" w:cs="Arial"/>
                <w:color w:val="000000"/>
              </w:rPr>
            </w:pPr>
            <w:bookmarkStart w:id="1" w:name="_heading=h.lsyqgg1z0wbn" w:colFirst="0" w:colLast="0"/>
            <w:bookmarkEnd w:id="1"/>
            <w:r>
              <w:rPr>
                <w:rFonts w:ascii="Arial" w:eastAsia="Arial" w:hAnsi="Arial" w:cs="Arial"/>
                <w:color w:val="000000"/>
              </w:rPr>
              <w:t>£24,</w:t>
            </w:r>
            <w:r>
              <w:rPr>
                <w:rFonts w:ascii="Arial" w:eastAsia="Arial" w:hAnsi="Arial" w:cs="Arial"/>
              </w:rPr>
              <w:t>796</w:t>
            </w:r>
            <w:r>
              <w:rPr>
                <w:rFonts w:ascii="Arial" w:eastAsia="Arial" w:hAnsi="Arial" w:cs="Arial"/>
                <w:color w:val="000000"/>
              </w:rPr>
              <w:t xml:space="preserve"> - £2</w:t>
            </w:r>
            <w:r>
              <w:rPr>
                <w:rFonts w:ascii="Arial" w:eastAsia="Arial" w:hAnsi="Arial" w:cs="Arial"/>
              </w:rPr>
              <w:t>5</w:t>
            </w:r>
            <w:r>
              <w:rPr>
                <w:rFonts w:ascii="Arial" w:eastAsia="Arial" w:hAnsi="Arial" w:cs="Arial"/>
                <w:color w:val="000000"/>
              </w:rPr>
              <w:t>,</w:t>
            </w:r>
            <w:r>
              <w:rPr>
                <w:rFonts w:ascii="Arial" w:eastAsia="Arial" w:hAnsi="Arial" w:cs="Arial"/>
              </w:rPr>
              <w:t>185</w:t>
            </w:r>
            <w:r>
              <w:rPr>
                <w:rFonts w:ascii="Arial" w:eastAsia="Arial" w:hAnsi="Arial" w:cs="Arial"/>
                <w:color w:val="000000"/>
              </w:rPr>
              <w:t xml:space="preserve"> (FTE, </w:t>
            </w:r>
            <w:r w:rsidR="00736CA9">
              <w:rPr>
                <w:rFonts w:ascii="Arial" w:eastAsia="Arial" w:hAnsi="Arial" w:cs="Arial"/>
                <w:color w:val="000000"/>
              </w:rPr>
              <w:t>Pro rata salary £4,372.00 - £4,441.00</w:t>
            </w:r>
          </w:p>
        </w:tc>
      </w:tr>
      <w:tr w:rsidR="00A7044B" w14:paraId="698DA2FD" w14:textId="77777777">
        <w:tc>
          <w:tcPr>
            <w:tcW w:w="2689" w:type="dxa"/>
            <w:shd w:val="clear" w:color="auto" w:fill="F2F2F2"/>
          </w:tcPr>
          <w:p w14:paraId="7C33FF0C" w14:textId="77777777" w:rsidR="00A7044B"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Additional:</w:t>
            </w:r>
          </w:p>
        </w:tc>
        <w:tc>
          <w:tcPr>
            <w:tcW w:w="2616" w:type="dxa"/>
            <w:gridSpan w:val="2"/>
            <w:shd w:val="clear" w:color="auto" w:fill="F2F2F2"/>
          </w:tcPr>
          <w:p w14:paraId="71CC7567" w14:textId="77777777" w:rsidR="00A7044B" w:rsidRDefault="00000000">
            <w:pPr>
              <w:pBdr>
                <w:top w:val="nil"/>
                <w:left w:val="nil"/>
                <w:bottom w:val="nil"/>
                <w:right w:val="nil"/>
                <w:between w:val="nil"/>
              </w:pBdr>
              <w:rPr>
                <w:rFonts w:ascii="Arial" w:eastAsia="Arial" w:hAnsi="Arial" w:cs="Arial"/>
                <w:color w:val="000000"/>
              </w:rPr>
            </w:pPr>
            <w:r>
              <w:rPr>
                <w:rFonts w:ascii="Arial" w:eastAsia="Arial" w:hAnsi="Arial" w:cs="Arial"/>
                <w:color w:val="000000"/>
              </w:rPr>
              <w:t>Some travel may be required.</w:t>
            </w:r>
          </w:p>
        </w:tc>
        <w:tc>
          <w:tcPr>
            <w:tcW w:w="1069" w:type="dxa"/>
            <w:shd w:val="clear" w:color="auto" w:fill="F2F2F2"/>
          </w:tcPr>
          <w:p w14:paraId="4BC0EEF9" w14:textId="77777777" w:rsidR="00A7044B" w:rsidRDefault="00000000">
            <w:pPr>
              <w:pBdr>
                <w:top w:val="nil"/>
                <w:left w:val="nil"/>
                <w:bottom w:val="nil"/>
                <w:right w:val="nil"/>
                <w:between w:val="nil"/>
              </w:pBdr>
              <w:rPr>
                <w:rFonts w:ascii="Arial" w:eastAsia="Arial" w:hAnsi="Arial" w:cs="Arial"/>
                <w:b/>
                <w:color w:val="000000"/>
              </w:rPr>
            </w:pPr>
            <w:r>
              <w:rPr>
                <w:rFonts w:ascii="Arial" w:eastAsia="Arial" w:hAnsi="Arial" w:cs="Arial"/>
                <w:b/>
                <w:color w:val="000000"/>
              </w:rPr>
              <w:t>Term:</w:t>
            </w:r>
          </w:p>
        </w:tc>
        <w:tc>
          <w:tcPr>
            <w:tcW w:w="2642" w:type="dxa"/>
            <w:gridSpan w:val="2"/>
            <w:shd w:val="clear" w:color="auto" w:fill="F2F2F2"/>
          </w:tcPr>
          <w:p w14:paraId="439C985B" w14:textId="717077AE" w:rsidR="00A7044B" w:rsidRDefault="00736CA9">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7.5 </w:t>
            </w:r>
            <w:r w:rsidR="00000000">
              <w:rPr>
                <w:rFonts w:ascii="Arial" w:eastAsia="Arial" w:hAnsi="Arial" w:cs="Arial"/>
                <w:color w:val="000000"/>
              </w:rPr>
              <w:t>hours, 38 weeks + 2 days</w:t>
            </w:r>
            <w:r>
              <w:rPr>
                <w:rFonts w:ascii="Arial" w:eastAsia="Arial" w:hAnsi="Arial" w:cs="Arial"/>
                <w:color w:val="000000"/>
              </w:rPr>
              <w:t xml:space="preserve"> (45.236 paid weeks)</w:t>
            </w:r>
          </w:p>
        </w:tc>
      </w:tr>
    </w:tbl>
    <w:p w14:paraId="79B2AC22" w14:textId="77777777" w:rsidR="00A7044B" w:rsidRDefault="00A7044B">
      <w:pPr>
        <w:pBdr>
          <w:top w:val="nil"/>
          <w:left w:val="nil"/>
          <w:bottom w:val="nil"/>
          <w:right w:val="nil"/>
          <w:between w:val="nil"/>
        </w:pBdr>
        <w:jc w:val="center"/>
        <w:rPr>
          <w:rFonts w:ascii="Arial" w:eastAsia="Arial" w:hAnsi="Arial" w:cs="Arial"/>
          <w:b/>
          <w:color w:val="000000"/>
          <w:sz w:val="22"/>
          <w:szCs w:val="22"/>
        </w:rPr>
      </w:pPr>
    </w:p>
    <w:p w14:paraId="56828797" w14:textId="77777777" w:rsidR="00A7044B" w:rsidRDefault="00000000">
      <w:pPr>
        <w:pBdr>
          <w:top w:val="nil"/>
          <w:left w:val="nil"/>
          <w:bottom w:val="nil"/>
          <w:right w:val="nil"/>
          <w:between w:val="nil"/>
        </w:pBdr>
        <w:rPr>
          <w:rFonts w:ascii="Arial" w:eastAsia="Arial" w:hAnsi="Arial" w:cs="Arial"/>
          <w:b/>
          <w:color w:val="000000"/>
          <w:sz w:val="22"/>
          <w:szCs w:val="22"/>
        </w:rPr>
      </w:pPr>
      <w:r>
        <w:rPr>
          <w:rFonts w:ascii="Arial" w:eastAsia="Arial" w:hAnsi="Arial" w:cs="Arial"/>
          <w:b/>
          <w:color w:val="000000"/>
          <w:sz w:val="22"/>
          <w:szCs w:val="22"/>
        </w:rPr>
        <w:t>JOB PURPOSE</w:t>
      </w:r>
    </w:p>
    <w:p w14:paraId="689893C7" w14:textId="77777777" w:rsidR="00A7044B" w:rsidRDefault="00000000">
      <w:pPr>
        <w:numPr>
          <w:ilvl w:val="0"/>
          <w:numId w:val="1"/>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To work under the direct instruction of the Principal to supervise pupils during the lunchtime period and ensure that problems are resolved or referred to an appropriate level</w:t>
      </w:r>
    </w:p>
    <w:p w14:paraId="406A3706" w14:textId="77777777" w:rsidR="00A7044B" w:rsidRDefault="00A7044B">
      <w:pPr>
        <w:pBdr>
          <w:top w:val="nil"/>
          <w:left w:val="nil"/>
          <w:bottom w:val="nil"/>
          <w:right w:val="nil"/>
          <w:between w:val="nil"/>
        </w:pBdr>
        <w:jc w:val="both"/>
        <w:rPr>
          <w:rFonts w:ascii="Arial" w:eastAsia="Arial" w:hAnsi="Arial" w:cs="Arial"/>
          <w:color w:val="000000"/>
          <w:sz w:val="22"/>
          <w:szCs w:val="22"/>
        </w:rPr>
      </w:pPr>
    </w:p>
    <w:p w14:paraId="45CDB314" w14:textId="77777777" w:rsidR="00A7044B" w:rsidRDefault="00000000">
      <w:p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JOB SUMMARY</w:t>
      </w:r>
    </w:p>
    <w:p w14:paraId="7F5BCE31"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Ensure that pupils wash their hands before they eat</w:t>
      </w:r>
    </w:p>
    <w:p w14:paraId="00023C65"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Escort pupils to and from the dinner area, as necessary</w:t>
      </w:r>
    </w:p>
    <w:p w14:paraId="70D39547"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Ensure that pupils having a school lunch are in the dining hall at the correct time</w:t>
      </w:r>
    </w:p>
    <w:p w14:paraId="0012B38B"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Help younger pupils at the serving counter with the proper use of cutlery, and help them cut up their food when necessary</w:t>
      </w:r>
    </w:p>
    <w:p w14:paraId="687E8860"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Assist pupils with the return of used plates, trays, cutlery and beakers etc.</w:t>
      </w:r>
    </w:p>
    <w:p w14:paraId="5942C382"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Assist with the cleaning of tables when lunch is finished</w:t>
      </w:r>
    </w:p>
    <w:p w14:paraId="71534AA2"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Supervise pupils eating food brought from home, and ensure that all packed-lunch equipment is cleared away after use</w:t>
      </w:r>
    </w:p>
    <w:p w14:paraId="23632516"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Report to the Principal  any child whose diet may give rise for concern</w:t>
      </w:r>
    </w:p>
    <w:p w14:paraId="2D9276C3"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Take charge of groups of children in the playground or the classroom, depending on the weather</w:t>
      </w:r>
    </w:p>
    <w:p w14:paraId="66E2F266"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Devise and initiate constructive play opportunities for children when required</w:t>
      </w:r>
    </w:p>
    <w:p w14:paraId="2B7A31E9"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Ensure that children remain within a safe environment, and that they play safely</w:t>
      </w:r>
    </w:p>
    <w:p w14:paraId="09D97EFB"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Set suitable behaviour standards in line with academy policy</w:t>
      </w:r>
    </w:p>
    <w:p w14:paraId="77E913A9"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Help children acquire social skills</w:t>
      </w:r>
    </w:p>
    <w:p w14:paraId="43A4283D"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Attend to minor accidents sustained during the lunch break, and seek appropriate assistance if necessary</w:t>
      </w:r>
    </w:p>
    <w:p w14:paraId="0BA89118"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Attend to any pupil who becomes ill during the lunch break, and again seek appropriate assistance</w:t>
      </w:r>
    </w:p>
    <w:p w14:paraId="5CD2EC88"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Report to the Principal any acts that constitute serious infringements of school rules</w:t>
      </w:r>
    </w:p>
    <w:p w14:paraId="22C8FAB2"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Work under the direction of the teaching staff</w:t>
      </w:r>
    </w:p>
    <w:p w14:paraId="1346379D"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Liaise effectively and professionally with staff; teachers and parents, as required</w:t>
      </w:r>
    </w:p>
    <w:p w14:paraId="07D03750" w14:textId="77777777" w:rsidR="00A7044B" w:rsidRDefault="00000000">
      <w:pPr>
        <w:numPr>
          <w:ilvl w:val="0"/>
          <w:numId w:val="5"/>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Participate in training and other learning activities and performance development as required</w:t>
      </w:r>
    </w:p>
    <w:p w14:paraId="59E6B128" w14:textId="77777777" w:rsidR="00A7044B" w:rsidRDefault="00000000">
      <w:pPr>
        <w:numPr>
          <w:ilvl w:val="0"/>
          <w:numId w:val="5"/>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Recognise when a child has disclosed information that requires reporting to the designated safeguarding lead/Principal and follow the trust safeguarding procedure</w:t>
      </w:r>
    </w:p>
    <w:p w14:paraId="0227351C" w14:textId="77777777" w:rsidR="00A7044B" w:rsidRDefault="00000000">
      <w:pPr>
        <w:numPr>
          <w:ilvl w:val="0"/>
          <w:numId w:val="5"/>
        </w:numPr>
        <w:pBdr>
          <w:top w:val="nil"/>
          <w:left w:val="nil"/>
          <w:bottom w:val="nil"/>
          <w:right w:val="nil"/>
          <w:between w:val="nil"/>
        </w:pBdr>
        <w:jc w:val="both"/>
        <w:rPr>
          <w:rFonts w:ascii="Arial" w:eastAsia="Arial" w:hAnsi="Arial" w:cs="Arial"/>
          <w:color w:val="000000"/>
          <w:sz w:val="22"/>
          <w:szCs w:val="22"/>
        </w:rPr>
      </w:pPr>
      <w:r>
        <w:rPr>
          <w:rFonts w:ascii="Arial" w:eastAsia="Arial" w:hAnsi="Arial" w:cs="Arial"/>
          <w:color w:val="000000"/>
          <w:sz w:val="22"/>
          <w:szCs w:val="22"/>
        </w:rPr>
        <w:t>Show a duty of care and take appropriate action to comply with health &amp; safety requirements at all time</w:t>
      </w:r>
    </w:p>
    <w:p w14:paraId="352D2407" w14:textId="77777777" w:rsidR="00A7044B" w:rsidRDefault="00000000">
      <w:pPr>
        <w:numPr>
          <w:ilvl w:val="0"/>
          <w:numId w:val="5"/>
        </w:num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lastRenderedPageBreak/>
        <w:t>Demonstrate and promote commitment to equal opportunities and to the elimination of behaviour and practices that could be discriminatory</w:t>
      </w:r>
    </w:p>
    <w:p w14:paraId="1FCBE482" w14:textId="77777777" w:rsidR="00A7044B" w:rsidRDefault="00A7044B">
      <w:pPr>
        <w:pBdr>
          <w:top w:val="nil"/>
          <w:left w:val="nil"/>
          <w:bottom w:val="nil"/>
          <w:right w:val="nil"/>
          <w:between w:val="nil"/>
        </w:pBdr>
        <w:ind w:left="720"/>
        <w:rPr>
          <w:rFonts w:ascii="Arial" w:eastAsia="Arial" w:hAnsi="Arial" w:cs="Arial"/>
          <w:color w:val="000000"/>
          <w:sz w:val="22"/>
          <w:szCs w:val="22"/>
        </w:rPr>
      </w:pPr>
    </w:p>
    <w:p w14:paraId="6C0A100A" w14:textId="77777777" w:rsidR="00A7044B" w:rsidRDefault="00000000">
      <w:pPr>
        <w:pBdr>
          <w:top w:val="nil"/>
          <w:left w:val="nil"/>
          <w:bottom w:val="nil"/>
          <w:right w:val="nil"/>
          <w:between w:val="nil"/>
        </w:pBdr>
        <w:rPr>
          <w:rFonts w:ascii="Arial" w:eastAsia="Arial" w:hAnsi="Arial" w:cs="Arial"/>
          <w:b/>
          <w:color w:val="000000"/>
          <w:sz w:val="22"/>
          <w:szCs w:val="22"/>
        </w:rPr>
      </w:pPr>
      <w:bookmarkStart w:id="2" w:name="_heading=h.qc2kvlc9odly" w:colFirst="0" w:colLast="0"/>
      <w:bookmarkEnd w:id="2"/>
      <w:r>
        <w:rPr>
          <w:rFonts w:ascii="Arial" w:eastAsia="Arial" w:hAnsi="Arial" w:cs="Arial"/>
          <w:b/>
          <w:color w:val="000000"/>
          <w:sz w:val="22"/>
          <w:szCs w:val="22"/>
        </w:rPr>
        <w:t>GDPR</w:t>
      </w:r>
    </w:p>
    <w:p w14:paraId="59162E0B" w14:textId="77777777" w:rsidR="00A7044B" w:rsidRDefault="00000000">
      <w:pPr>
        <w:numPr>
          <w:ilvl w:val="0"/>
          <w:numId w:val="4"/>
        </w:numPr>
        <w:pBdr>
          <w:top w:val="nil"/>
          <w:left w:val="nil"/>
          <w:bottom w:val="nil"/>
          <w:right w:val="nil"/>
          <w:between w:val="nil"/>
        </w:pBdr>
        <w:spacing w:line="276" w:lineRule="auto"/>
        <w:rPr>
          <w:rFonts w:ascii="Arial" w:eastAsia="Arial" w:hAnsi="Arial" w:cs="Arial"/>
          <w:color w:val="000000"/>
          <w:sz w:val="22"/>
          <w:szCs w:val="22"/>
        </w:rPr>
      </w:pPr>
      <w:bookmarkStart w:id="3" w:name="_heading=h.nbvnm5b4246t" w:colFirst="0" w:colLast="0"/>
      <w:bookmarkEnd w:id="3"/>
      <w:r>
        <w:rPr>
          <w:rFonts w:ascii="Arial" w:eastAsia="Arial" w:hAnsi="Arial" w:cs="Arial"/>
          <w:color w:val="000000"/>
          <w:sz w:val="22"/>
          <w:szCs w:val="22"/>
        </w:rPr>
        <w:t xml:space="preserve">To adhere to GDPR and Data Protection Regulations, whilst maintaining confidentiality </w:t>
      </w:r>
    </w:p>
    <w:p w14:paraId="42F130BD" w14:textId="77777777" w:rsidR="00A7044B" w:rsidRDefault="00A7044B">
      <w:pPr>
        <w:pBdr>
          <w:top w:val="nil"/>
          <w:left w:val="nil"/>
          <w:bottom w:val="nil"/>
          <w:right w:val="nil"/>
          <w:between w:val="nil"/>
        </w:pBdr>
        <w:rPr>
          <w:rFonts w:ascii="Arial" w:eastAsia="Arial" w:hAnsi="Arial" w:cs="Arial"/>
          <w:b/>
          <w:color w:val="000000"/>
          <w:sz w:val="22"/>
          <w:szCs w:val="22"/>
        </w:rPr>
      </w:pPr>
      <w:bookmarkStart w:id="4" w:name="_heading=h.qc9500hwnhs0" w:colFirst="0" w:colLast="0"/>
      <w:bookmarkEnd w:id="4"/>
    </w:p>
    <w:p w14:paraId="39E7AD35" w14:textId="77777777" w:rsidR="00A7044B"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b/>
          <w:color w:val="000000"/>
          <w:sz w:val="22"/>
          <w:szCs w:val="22"/>
        </w:rPr>
        <w:t>Safeguarding</w:t>
      </w:r>
    </w:p>
    <w:p w14:paraId="07ECAF56" w14:textId="77777777" w:rsidR="00A7044B" w:rsidRDefault="00000000">
      <w:pPr>
        <w:numPr>
          <w:ilvl w:val="0"/>
          <w:numId w:val="3"/>
        </w:numPr>
        <w:pBdr>
          <w:top w:val="nil"/>
          <w:left w:val="nil"/>
          <w:bottom w:val="nil"/>
          <w:right w:val="nil"/>
          <w:between w:val="nil"/>
        </w:pBdr>
        <w:spacing w:line="259" w:lineRule="auto"/>
        <w:rPr>
          <w:rFonts w:ascii="Arial" w:eastAsia="Arial" w:hAnsi="Arial" w:cs="Arial"/>
          <w:color w:val="000000"/>
          <w:sz w:val="22"/>
          <w:szCs w:val="22"/>
        </w:rPr>
      </w:pPr>
      <w:r>
        <w:rPr>
          <w:rFonts w:ascii="Arial" w:eastAsia="Arial" w:hAnsi="Arial" w:cs="Arial"/>
          <w:color w:val="000000"/>
          <w:sz w:val="22"/>
          <w:szCs w:val="22"/>
        </w:rPr>
        <w:t>To follow all safeguarding and child protection policies and procedures</w:t>
      </w:r>
    </w:p>
    <w:p w14:paraId="1E0F2AFE" w14:textId="77777777" w:rsidR="00A7044B" w:rsidRDefault="00000000">
      <w:pPr>
        <w:numPr>
          <w:ilvl w:val="0"/>
          <w:numId w:val="3"/>
        </w:num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sz w:val="22"/>
          <w:szCs w:val="22"/>
        </w:rPr>
        <w:t>This role wholly or mainly involves working with children</w:t>
      </w:r>
    </w:p>
    <w:p w14:paraId="46F12751" w14:textId="77777777" w:rsidR="00A7044B" w:rsidRDefault="00000000">
      <w:pPr>
        <w:pBdr>
          <w:top w:val="nil"/>
          <w:left w:val="nil"/>
          <w:bottom w:val="nil"/>
          <w:right w:val="nil"/>
          <w:between w:val="nil"/>
        </w:pBdr>
        <w:jc w:val="both"/>
        <w:rPr>
          <w:rFonts w:ascii="Arial" w:eastAsia="Arial" w:hAnsi="Arial" w:cs="Arial"/>
          <w:b/>
          <w:color w:val="000000"/>
          <w:sz w:val="22"/>
          <w:szCs w:val="22"/>
        </w:rPr>
      </w:pPr>
      <w:r>
        <w:rPr>
          <w:rFonts w:ascii="Arial" w:eastAsia="Arial" w:hAnsi="Arial" w:cs="Arial"/>
          <w:b/>
          <w:color w:val="000000"/>
          <w:sz w:val="22"/>
          <w:szCs w:val="22"/>
        </w:rPr>
        <w:t>General</w:t>
      </w:r>
    </w:p>
    <w:p w14:paraId="2C7E2E7C" w14:textId="77777777" w:rsidR="00A7044B" w:rsidRDefault="00000000">
      <w:pPr>
        <w:widowControl w:val="0"/>
        <w:numPr>
          <w:ilvl w:val="0"/>
          <w:numId w:val="2"/>
        </w:numPr>
        <w:pBdr>
          <w:top w:val="nil"/>
          <w:left w:val="nil"/>
          <w:bottom w:val="nil"/>
          <w:right w:val="nil"/>
          <w:between w:val="nil"/>
        </w:pBdr>
        <w:tabs>
          <w:tab w:val="left" w:pos="220"/>
          <w:tab w:val="left" w:pos="360"/>
        </w:tabs>
        <w:rPr>
          <w:rFonts w:ascii="Arial" w:eastAsia="Arial" w:hAnsi="Arial" w:cs="Arial"/>
          <w:color w:val="000000"/>
          <w:sz w:val="22"/>
          <w:szCs w:val="22"/>
        </w:rPr>
      </w:pPr>
      <w:r>
        <w:rPr>
          <w:rFonts w:ascii="Arial" w:eastAsia="Arial" w:hAnsi="Arial" w:cs="Arial"/>
          <w:color w:val="000000"/>
          <w:sz w:val="22"/>
          <w:szCs w:val="22"/>
        </w:rPr>
        <w:t>To participate in wider trust meetings and working groups as required</w:t>
      </w:r>
    </w:p>
    <w:p w14:paraId="7FCA1FA3" w14:textId="77777777" w:rsidR="00A7044B" w:rsidRDefault="00A7044B">
      <w:pPr>
        <w:jc w:val="both"/>
        <w:rPr>
          <w:rFonts w:ascii="Arial" w:eastAsia="Arial" w:hAnsi="Arial" w:cs="Arial"/>
          <w:b/>
          <w:sz w:val="22"/>
          <w:szCs w:val="22"/>
        </w:rPr>
      </w:pPr>
    </w:p>
    <w:p w14:paraId="082CB331" w14:textId="77777777" w:rsidR="00A7044B" w:rsidRDefault="00000000">
      <w:pPr>
        <w:rPr>
          <w:rFonts w:ascii="Arial" w:eastAsia="Arial" w:hAnsi="Arial" w:cs="Arial"/>
          <w:sz w:val="22"/>
          <w:szCs w:val="22"/>
        </w:rPr>
      </w:pPr>
      <w:r>
        <w:rPr>
          <w:rFonts w:ascii="Arial" w:eastAsia="Arial" w:hAnsi="Arial" w:cs="Arial"/>
          <w:sz w:val="22"/>
          <w:szCs w:val="22"/>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35E325C2" w14:textId="77777777" w:rsidR="00A7044B" w:rsidRDefault="00A7044B">
      <w:pPr>
        <w:rPr>
          <w:rFonts w:ascii="Arial" w:eastAsia="Arial" w:hAnsi="Arial" w:cs="Arial"/>
          <w:sz w:val="22"/>
          <w:szCs w:val="22"/>
        </w:rPr>
      </w:pPr>
    </w:p>
    <w:p w14:paraId="662C5DD7" w14:textId="77777777" w:rsidR="00A7044B" w:rsidRDefault="00000000">
      <w:pPr>
        <w:spacing w:after="160" w:line="259" w:lineRule="auto"/>
        <w:rPr>
          <w:rFonts w:ascii="Calibri" w:eastAsia="Calibri" w:hAnsi="Calibri" w:cs="Calibri"/>
          <w:sz w:val="22"/>
          <w:szCs w:val="22"/>
        </w:rPr>
      </w:pPr>
      <w:r>
        <w:rPr>
          <w:rFonts w:ascii="Arial" w:eastAsia="Arial" w:hAnsi="Arial" w:cs="Arial"/>
          <w:sz w:val="22"/>
          <w:szCs w:val="22"/>
        </w:rPr>
        <w:t>NET is committed to safeguarding and promoting the welfare of children and young people. We expect all staff to share this commitment and to undergo appropriate checks, including an enhanced DBS check.</w:t>
      </w:r>
    </w:p>
    <w:p w14:paraId="4F18DD31" w14:textId="77777777" w:rsidR="00A7044B" w:rsidRDefault="00A7044B">
      <w:pPr>
        <w:rPr>
          <w:rFonts w:ascii="Arial" w:eastAsia="Arial" w:hAnsi="Arial" w:cs="Arial"/>
          <w:sz w:val="22"/>
          <w:szCs w:val="22"/>
        </w:rPr>
      </w:pPr>
    </w:p>
    <w:p w14:paraId="07EA83B6" w14:textId="77777777" w:rsidR="00A7044B" w:rsidRDefault="00000000">
      <w:pPr>
        <w:rPr>
          <w:rFonts w:ascii="Arial" w:eastAsia="Arial" w:hAnsi="Arial" w:cs="Arial"/>
          <w:sz w:val="22"/>
          <w:szCs w:val="22"/>
        </w:rPr>
      </w:pPr>
      <w:r>
        <w:rPr>
          <w:rFonts w:ascii="Arial" w:eastAsia="Arial" w:hAnsi="Arial" w:cs="Arial"/>
          <w:sz w:val="22"/>
          <w:szCs w:val="22"/>
        </w:rPr>
        <w:t>Signed: ……………………………………</w:t>
      </w:r>
      <w:r>
        <w:rPr>
          <w:rFonts w:ascii="Arial" w:eastAsia="Arial" w:hAnsi="Arial" w:cs="Arial"/>
          <w:sz w:val="22"/>
          <w:szCs w:val="22"/>
        </w:rPr>
        <w:tab/>
      </w:r>
      <w:r>
        <w:rPr>
          <w:rFonts w:ascii="Arial" w:eastAsia="Arial" w:hAnsi="Arial" w:cs="Arial"/>
          <w:sz w:val="22"/>
          <w:szCs w:val="22"/>
        </w:rPr>
        <w:tab/>
        <w:t>Date: ……………………………….</w:t>
      </w:r>
    </w:p>
    <w:p w14:paraId="4ACB879A" w14:textId="77777777" w:rsidR="00A7044B" w:rsidRDefault="00A7044B">
      <w:pPr>
        <w:spacing w:after="160" w:line="259" w:lineRule="auto"/>
        <w:rPr>
          <w:rFonts w:ascii="Calibri" w:eastAsia="Calibri" w:hAnsi="Calibri" w:cs="Calibri"/>
          <w:sz w:val="22"/>
          <w:szCs w:val="22"/>
        </w:rPr>
      </w:pPr>
    </w:p>
    <w:p w14:paraId="7D1DF868" w14:textId="77777777" w:rsidR="00A7044B" w:rsidRDefault="00A7044B">
      <w:pPr>
        <w:pBdr>
          <w:top w:val="nil"/>
          <w:left w:val="nil"/>
          <w:bottom w:val="nil"/>
          <w:right w:val="nil"/>
          <w:between w:val="nil"/>
        </w:pBdr>
        <w:jc w:val="both"/>
        <w:rPr>
          <w:rFonts w:ascii="Calibri" w:eastAsia="Calibri" w:hAnsi="Calibri" w:cs="Calibri"/>
          <w:color w:val="000000"/>
          <w:sz w:val="22"/>
          <w:szCs w:val="22"/>
        </w:rPr>
      </w:pPr>
    </w:p>
    <w:sectPr w:rsidR="00A7044B">
      <w:footerReference w:type="even" r:id="rId9"/>
      <w:footerReference w:type="default" r:id="rId10"/>
      <w:pgSz w:w="11906" w:h="16838"/>
      <w:pgMar w:top="1026" w:right="1440" w:bottom="1196" w:left="1440" w:header="708" w:footer="708" w:gutter="0"/>
      <w:pgNumType w:start="3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B704D6" w14:textId="77777777" w:rsidR="001527B7" w:rsidRDefault="001527B7">
      <w:r>
        <w:separator/>
      </w:r>
    </w:p>
  </w:endnote>
  <w:endnote w:type="continuationSeparator" w:id="0">
    <w:p w14:paraId="2FA38CD0" w14:textId="77777777" w:rsidR="001527B7" w:rsidRDefault="00152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57D69A24-AAC4-4D60-B392-A17CB771F006}"/>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1EEC5F20-8AA7-4F51-A5A9-3CDDE9CF98B5}"/>
    <w:embedItalic r:id="rId3" w:fontKey="{ADCE4DFE-BB7D-4576-A61C-7DA1C1DA07DC}"/>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A1661F3B-7CCA-40A1-B175-EEDF5D7B8053}"/>
  </w:font>
  <w:font w:name="Calibri Light">
    <w:panose1 w:val="020F0302020204030204"/>
    <w:charset w:val="00"/>
    <w:family w:val="swiss"/>
    <w:pitch w:val="variable"/>
    <w:sig w:usb0="E4002EFF" w:usb1="C200247B" w:usb2="00000009" w:usb3="00000000" w:csb0="000001FF" w:csb1="00000000"/>
    <w:embedRegular r:id="rId5" w:fontKey="{8E0BDCDE-E7D4-47D0-B440-A17CE0C808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36AEB" w14:textId="77777777" w:rsidR="00A7044B"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A9999BB" w14:textId="77777777" w:rsidR="00A7044B" w:rsidRDefault="00A7044B">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FFCC3" w14:textId="77777777" w:rsidR="00A7044B" w:rsidRDefault="00A7044B">
    <w:pPr>
      <w:pBdr>
        <w:top w:val="nil"/>
        <w:left w:val="nil"/>
        <w:bottom w:val="nil"/>
        <w:right w:val="nil"/>
        <w:between w:val="nil"/>
      </w:pBdr>
      <w:tabs>
        <w:tab w:val="center" w:pos="4513"/>
        <w:tab w:val="right" w:pos="9026"/>
      </w:tabs>
      <w:jc w:val="right"/>
      <w:rPr>
        <w:color w:val="000000"/>
      </w:rPr>
    </w:pPr>
  </w:p>
  <w:p w14:paraId="42A08D4C" w14:textId="77777777" w:rsidR="00A7044B" w:rsidRDefault="00A7044B">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CEF1F" w14:textId="77777777" w:rsidR="001527B7" w:rsidRDefault="001527B7">
      <w:r>
        <w:separator/>
      </w:r>
    </w:p>
  </w:footnote>
  <w:footnote w:type="continuationSeparator" w:id="0">
    <w:p w14:paraId="55D6008B" w14:textId="77777777" w:rsidR="001527B7" w:rsidRDefault="001527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52F4A"/>
    <w:multiLevelType w:val="multilevel"/>
    <w:tmpl w:val="AF280A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2777C8"/>
    <w:multiLevelType w:val="multilevel"/>
    <w:tmpl w:val="09FEBD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BD0845"/>
    <w:multiLevelType w:val="multilevel"/>
    <w:tmpl w:val="E152B1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0B400B2"/>
    <w:multiLevelType w:val="multilevel"/>
    <w:tmpl w:val="BFDE3B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16F359F"/>
    <w:multiLevelType w:val="multilevel"/>
    <w:tmpl w:val="BE7415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5808047">
    <w:abstractNumId w:val="4"/>
  </w:num>
  <w:num w:numId="2" w16cid:durableId="1497571810">
    <w:abstractNumId w:val="2"/>
  </w:num>
  <w:num w:numId="3" w16cid:durableId="1935941081">
    <w:abstractNumId w:val="0"/>
  </w:num>
  <w:num w:numId="4" w16cid:durableId="815874256">
    <w:abstractNumId w:val="1"/>
  </w:num>
  <w:num w:numId="5" w16cid:durableId="1149568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44B"/>
    <w:rsid w:val="001527B7"/>
    <w:rsid w:val="0065437C"/>
    <w:rsid w:val="00736CA9"/>
    <w:rsid w:val="00A70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EDD66"/>
  <w15:docId w15:val="{A0B9A85E-40E6-48C3-AFC6-A96195476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A9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79BD"/>
    <w:rPr>
      <w:sz w:val="22"/>
      <w:szCs w:val="22"/>
    </w:rPr>
  </w:style>
  <w:style w:type="table" w:styleId="TableGrid">
    <w:name w:val="Table Grid"/>
    <w:basedOn w:val="TableNormal"/>
    <w:uiPriority w:val="39"/>
    <w:rsid w:val="003279B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79BD"/>
    <w:pPr>
      <w:ind w:left="720"/>
      <w:contextualSpacing/>
    </w:pPr>
  </w:style>
  <w:style w:type="paragraph" w:styleId="Footer">
    <w:name w:val="footer"/>
    <w:basedOn w:val="Normal"/>
    <w:link w:val="FooterChar"/>
    <w:uiPriority w:val="99"/>
    <w:unhideWhenUsed/>
    <w:rsid w:val="003279BD"/>
    <w:pPr>
      <w:tabs>
        <w:tab w:val="center" w:pos="4513"/>
        <w:tab w:val="right" w:pos="9026"/>
      </w:tabs>
    </w:pPr>
  </w:style>
  <w:style w:type="character" w:customStyle="1" w:styleId="FooterChar">
    <w:name w:val="Footer Char"/>
    <w:basedOn w:val="DefaultParagraphFont"/>
    <w:link w:val="Footer"/>
    <w:uiPriority w:val="99"/>
    <w:rsid w:val="003279BD"/>
    <w:rPr>
      <w:sz w:val="22"/>
      <w:szCs w:val="22"/>
      <w:lang w:val="en-GB"/>
    </w:rPr>
  </w:style>
  <w:style w:type="character" w:styleId="PageNumber">
    <w:name w:val="page number"/>
    <w:basedOn w:val="DefaultParagraphFont"/>
    <w:uiPriority w:val="99"/>
    <w:semiHidden/>
    <w:unhideWhenUsed/>
    <w:rsid w:val="003279BD"/>
  </w:style>
  <w:style w:type="paragraph" w:styleId="Header">
    <w:name w:val="header"/>
    <w:basedOn w:val="Normal"/>
    <w:link w:val="HeaderChar"/>
    <w:uiPriority w:val="99"/>
    <w:unhideWhenUsed/>
    <w:rsid w:val="002D3D01"/>
    <w:pPr>
      <w:tabs>
        <w:tab w:val="center" w:pos="4513"/>
        <w:tab w:val="right" w:pos="9026"/>
      </w:tabs>
    </w:pPr>
  </w:style>
  <w:style w:type="character" w:customStyle="1" w:styleId="HeaderChar">
    <w:name w:val="Header Char"/>
    <w:basedOn w:val="DefaultParagraphFont"/>
    <w:link w:val="Header"/>
    <w:uiPriority w:val="99"/>
    <w:rsid w:val="002D3D01"/>
    <w:rPr>
      <w:sz w:val="22"/>
      <w:szCs w:val="22"/>
      <w:lang w:val="en-GB"/>
    </w:rPr>
  </w:style>
  <w:style w:type="paragraph" w:styleId="DocumentMap">
    <w:name w:val="Document Map"/>
    <w:basedOn w:val="Normal"/>
    <w:link w:val="DocumentMapChar"/>
    <w:uiPriority w:val="99"/>
    <w:semiHidden/>
    <w:unhideWhenUsed/>
    <w:rsid w:val="00BB5D7F"/>
  </w:style>
  <w:style w:type="character" w:customStyle="1" w:styleId="DocumentMapChar">
    <w:name w:val="Document Map Char"/>
    <w:basedOn w:val="DefaultParagraphFont"/>
    <w:link w:val="DocumentMap"/>
    <w:uiPriority w:val="99"/>
    <w:semiHidden/>
    <w:rsid w:val="00BB5D7F"/>
    <w:rPr>
      <w:rFonts w:ascii="Times New Roman" w:hAnsi="Times New Roman" w:cs="Times New Roman"/>
      <w:lang w:val="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2"/>
      <w:szCs w:val="22"/>
    </w:rPr>
    <w:tblPr>
      <w:tblStyleRowBandSize w:val="1"/>
      <w:tblStyleColBandSize w:val="1"/>
      <w:tblCellMar>
        <w:top w:w="113" w:type="dxa"/>
        <w:bottom w:w="1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ZvE5oICNWY5me7IBNjolWd0xBg==">CgMxLjAyDmgueXBpb3MxeGZ6OTUyMg5oLmxzeXFnZzF6MHdibjIOaC5xYzJrdmxjOW9kbHkyDmgubmJ2bm01YjQyNDZ0Mg5oLnFjOTUwMGh3bmhzMDgAciExZUZiV3VEcFhxM0xuZkJjODhSZjEtbm9zMG1vT0ZjNGE=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2858</Characters>
  <Application>Microsoft Office Word</Application>
  <DocSecurity>0</DocSecurity>
  <Lines>23</Lines>
  <Paragraphs>6</Paragraphs>
  <ScaleCrop>false</ScaleCrop>
  <Company>Northern Education Trust</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Katie</dc:creator>
  <cp:lastModifiedBy>Thompson, Andrea</cp:lastModifiedBy>
  <cp:revision>2</cp:revision>
  <dcterms:created xsi:type="dcterms:W3CDTF">2024-11-11T14:30:00Z</dcterms:created>
  <dcterms:modified xsi:type="dcterms:W3CDTF">2026-07-20T09:23:00Z</dcterms:modified>
</cp:coreProperties>
</file>