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CDE1" w14:textId="0124DC34" w:rsidR="00343A19" w:rsidRPr="00F30249" w:rsidRDefault="00191FB7" w:rsidP="00F30249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191FB7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76789EF" wp14:editId="7A9D1C83">
                <wp:simplePos x="0" y="0"/>
                <wp:positionH relativeFrom="page">
                  <wp:posOffset>9143365</wp:posOffset>
                </wp:positionH>
                <wp:positionV relativeFrom="paragraph">
                  <wp:posOffset>12065</wp:posOffset>
                </wp:positionV>
                <wp:extent cx="1520190" cy="361315"/>
                <wp:effectExtent l="0" t="0" r="22860" b="19685"/>
                <wp:wrapTight wrapText="bothSides">
                  <wp:wrapPolygon edited="0">
                    <wp:start x="0" y="0"/>
                    <wp:lineTo x="0" y="21638"/>
                    <wp:lineTo x="21654" y="21638"/>
                    <wp:lineTo x="21654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19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D0104" w14:textId="590AA34D" w:rsidR="00191FB7" w:rsidRPr="00191FB7" w:rsidRDefault="00191FB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191FB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789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9.95pt;margin-top:.95pt;width:119.7pt;height:28.4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" strokecolor="white [3212]">
                <v:textbox>
                  <w:txbxContent>
                    <w:p w14:paraId="367D0104" w14:textId="590AA34D" w:rsidR="00191FB7" w:rsidRPr="00191FB7" w:rsidRDefault="00191FB7">
                      <w:pPr>
                        <w:rPr>
                          <w:sz w:val="14"/>
                          <w:szCs w:val="14"/>
                        </w:rPr>
                      </w:pPr>
                      <w:r w:rsidRPr="00191FB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5CE5" w:rsidRPr="00F30249">
        <w:rPr>
          <w:rFonts w:ascii="Arial" w:hAnsi="Arial" w:cs="Arial"/>
          <w:b/>
          <w:bCs/>
          <w:sz w:val="24"/>
          <w:szCs w:val="24"/>
        </w:rPr>
        <w:t xml:space="preserve">Durham </w:t>
      </w:r>
      <w:r w:rsidR="00524797">
        <w:rPr>
          <w:rFonts w:ascii="Arial" w:hAnsi="Arial" w:cs="Arial"/>
          <w:b/>
          <w:bCs/>
          <w:sz w:val="24"/>
          <w:szCs w:val="24"/>
        </w:rPr>
        <w:t>Gilesgate Primary School</w:t>
      </w:r>
    </w:p>
    <w:p w14:paraId="5C9DB833" w14:textId="06DFFD84" w:rsidR="00885A96" w:rsidRDefault="00705CE5" w:rsidP="00885A9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F30249">
        <w:rPr>
          <w:rFonts w:ascii="Arial" w:hAnsi="Arial" w:cs="Arial"/>
          <w:b/>
          <w:bCs/>
          <w:sz w:val="24"/>
          <w:szCs w:val="24"/>
        </w:rPr>
        <w:t>Person Specification</w:t>
      </w:r>
      <w:r w:rsidR="002F1512">
        <w:rPr>
          <w:rFonts w:ascii="Arial" w:hAnsi="Arial" w:cs="Arial"/>
          <w:b/>
          <w:bCs/>
          <w:sz w:val="24"/>
          <w:szCs w:val="24"/>
        </w:rPr>
        <w:t xml:space="preserve">: </w:t>
      </w:r>
      <w:r w:rsidR="002F1512" w:rsidRPr="00F30249">
        <w:rPr>
          <w:rFonts w:ascii="Arial" w:hAnsi="Arial" w:cs="Arial"/>
          <w:b/>
          <w:bCs/>
          <w:sz w:val="24"/>
          <w:szCs w:val="24"/>
        </w:rPr>
        <w:t>Senior Specialist Support Worker</w:t>
      </w:r>
      <w:r w:rsidR="00537030">
        <w:rPr>
          <w:rFonts w:ascii="Arial" w:hAnsi="Arial" w:cs="Arial"/>
          <w:b/>
          <w:bCs/>
          <w:sz w:val="24"/>
          <w:szCs w:val="24"/>
        </w:rPr>
        <w:t xml:space="preserve"> -</w:t>
      </w:r>
      <w:r w:rsidR="00191FB7">
        <w:rPr>
          <w:rFonts w:ascii="Arial" w:hAnsi="Arial" w:cs="Arial"/>
          <w:b/>
          <w:bCs/>
          <w:sz w:val="24"/>
          <w:szCs w:val="24"/>
        </w:rPr>
        <w:t xml:space="preserve"> </w:t>
      </w:r>
      <w:r w:rsidR="00537030">
        <w:rPr>
          <w:rFonts w:ascii="Arial" w:hAnsi="Arial" w:cs="Arial"/>
          <w:b/>
          <w:bCs/>
          <w:sz w:val="24"/>
          <w:szCs w:val="24"/>
        </w:rPr>
        <w:t>(</w:t>
      </w:r>
      <w:r w:rsidR="00537030" w:rsidRPr="00F30249">
        <w:rPr>
          <w:rFonts w:ascii="Arial" w:hAnsi="Arial" w:cs="Arial"/>
          <w:b/>
          <w:bCs/>
          <w:sz w:val="24"/>
          <w:szCs w:val="24"/>
        </w:rPr>
        <w:t>Communication Support Worker</w:t>
      </w:r>
      <w:r w:rsidR="00537030">
        <w:rPr>
          <w:rFonts w:ascii="Arial" w:hAnsi="Arial" w:cs="Arial"/>
          <w:b/>
          <w:bCs/>
          <w:sz w:val="24"/>
          <w:szCs w:val="24"/>
        </w:rPr>
        <w:t>)</w:t>
      </w:r>
      <w:r w:rsidR="00191FB7">
        <w:rPr>
          <w:rFonts w:ascii="Arial" w:hAnsi="Arial" w:cs="Arial"/>
          <w:b/>
          <w:bCs/>
          <w:sz w:val="24"/>
          <w:szCs w:val="24"/>
        </w:rPr>
        <w:t xml:space="preserve">               </w:t>
      </w:r>
      <w:r w:rsidR="00524797">
        <w:rPr>
          <w:rFonts w:ascii="Arial" w:hAnsi="Arial" w:cs="Arial"/>
          <w:b/>
          <w:bCs/>
          <w:sz w:val="24"/>
          <w:szCs w:val="24"/>
        </w:rPr>
        <w:t>Grade 8</w:t>
      </w:r>
    </w:p>
    <w:tbl>
      <w:tblPr>
        <w:tblStyle w:val="TableGrid"/>
        <w:tblpPr w:leftFromText="180" w:rightFromText="180" w:vertAnchor="text" w:horzAnchor="margin" w:tblpXSpec="center" w:tblpY="210"/>
        <w:tblW w:w="15694" w:type="dxa"/>
        <w:tblLook w:val="04A0" w:firstRow="1" w:lastRow="0" w:firstColumn="1" w:lastColumn="0" w:noHBand="0" w:noVBand="1"/>
      </w:tblPr>
      <w:tblGrid>
        <w:gridCol w:w="2547"/>
        <w:gridCol w:w="6237"/>
        <w:gridCol w:w="6910"/>
      </w:tblGrid>
      <w:tr w:rsidR="00C355E4" w:rsidRPr="00885A96" w14:paraId="4FAEE507" w14:textId="77777777" w:rsidTr="00C355E4">
        <w:trPr>
          <w:trHeight w:val="274"/>
        </w:trPr>
        <w:tc>
          <w:tcPr>
            <w:tcW w:w="2547" w:type="dxa"/>
            <w:shd w:val="clear" w:color="auto" w:fill="D9D9D9" w:themeFill="background1" w:themeFillShade="D9"/>
          </w:tcPr>
          <w:p w14:paraId="439EF5AE" w14:textId="77777777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695B6990" w14:textId="4759304E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910" w:type="dxa"/>
            <w:shd w:val="clear" w:color="auto" w:fill="D9D9D9" w:themeFill="background1" w:themeFillShade="D9"/>
          </w:tcPr>
          <w:p w14:paraId="72ED9D1D" w14:textId="77777777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C355E4" w:rsidRPr="00885A96" w14:paraId="6C41C2F7" w14:textId="77777777" w:rsidTr="00C355E4">
        <w:tc>
          <w:tcPr>
            <w:tcW w:w="2547" w:type="dxa"/>
            <w:shd w:val="clear" w:color="auto" w:fill="B8CCE4" w:themeFill="accent1" w:themeFillTint="66"/>
          </w:tcPr>
          <w:p w14:paraId="3FF62199" w14:textId="2CAF3622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  <w:shd w:val="clear" w:color="auto" w:fill="B8CCE4" w:themeFill="accent1" w:themeFillTint="66"/>
          </w:tcPr>
          <w:p w14:paraId="03951E34" w14:textId="35B99C55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10" w:type="dxa"/>
            <w:shd w:val="clear" w:color="auto" w:fill="B8CCE4" w:themeFill="accent1" w:themeFillTint="66"/>
          </w:tcPr>
          <w:p w14:paraId="0AB47082" w14:textId="58BC743E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355E4" w:rsidRPr="00885A96" w14:paraId="1581A23B" w14:textId="77777777" w:rsidTr="00C355E4">
        <w:tc>
          <w:tcPr>
            <w:tcW w:w="2547" w:type="dxa"/>
          </w:tcPr>
          <w:p w14:paraId="74D3CFA4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31E16249" w14:textId="531C040A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British Sign Language Level 3</w:t>
            </w:r>
            <w:r>
              <w:rPr>
                <w:rFonts w:ascii="Arial" w:hAnsi="Arial" w:cs="Arial"/>
              </w:rPr>
              <w:t xml:space="preserve"> (or equivalent)</w:t>
            </w:r>
          </w:p>
        </w:tc>
        <w:tc>
          <w:tcPr>
            <w:tcW w:w="6910" w:type="dxa"/>
          </w:tcPr>
          <w:p w14:paraId="2E845B5E" w14:textId="77777777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British Sign Language Level 6</w:t>
            </w:r>
          </w:p>
        </w:tc>
      </w:tr>
      <w:tr w:rsidR="00C355E4" w:rsidRPr="00885A96" w14:paraId="006BCA8C" w14:textId="77777777" w:rsidTr="00C355E4">
        <w:tc>
          <w:tcPr>
            <w:tcW w:w="2547" w:type="dxa"/>
          </w:tcPr>
          <w:p w14:paraId="2B0C6CF2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29397911" w14:textId="7D39BCC9" w:rsidR="00C355E4" w:rsidRPr="00885A96" w:rsidRDefault="00C355E4" w:rsidP="00885A96">
            <w:pPr>
              <w:rPr>
                <w:rFonts w:ascii="Arial" w:hAnsi="Arial" w:cs="Arial"/>
              </w:rPr>
            </w:pPr>
            <w:bookmarkStart w:id="0" w:name="_Hlk127439291"/>
            <w:r w:rsidRPr="00885A96">
              <w:rPr>
                <w:rFonts w:ascii="Arial" w:hAnsi="Arial" w:cs="Arial"/>
              </w:rPr>
              <w:t>Minimum GCSE Grade C</w:t>
            </w:r>
            <w:r>
              <w:rPr>
                <w:rFonts w:ascii="Arial" w:hAnsi="Arial" w:cs="Arial"/>
              </w:rPr>
              <w:t>/Level 4</w:t>
            </w:r>
            <w:r w:rsidRPr="00885A96">
              <w:rPr>
                <w:rFonts w:ascii="Arial" w:hAnsi="Arial" w:cs="Arial"/>
              </w:rPr>
              <w:t xml:space="preserve"> or equivalent in English and Maths</w:t>
            </w:r>
            <w:bookmarkEnd w:id="0"/>
          </w:p>
        </w:tc>
        <w:tc>
          <w:tcPr>
            <w:tcW w:w="6910" w:type="dxa"/>
          </w:tcPr>
          <w:p w14:paraId="1CE64D88" w14:textId="77777777" w:rsidR="00C355E4" w:rsidRPr="00191FB7" w:rsidRDefault="00C355E4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An accredited certificate in Communication Support Work</w:t>
            </w:r>
          </w:p>
          <w:p w14:paraId="4A391167" w14:textId="77777777" w:rsidR="00C355E4" w:rsidRPr="00191FB7" w:rsidRDefault="00C355E4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Deaf Awareness Certificate</w:t>
            </w:r>
          </w:p>
          <w:p w14:paraId="0A5D82B3" w14:textId="77777777" w:rsidR="00C355E4" w:rsidRPr="00191FB7" w:rsidRDefault="00C355E4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CSW Qualification or Teaching Assistant or Deaf Studies</w:t>
            </w:r>
          </w:p>
        </w:tc>
      </w:tr>
      <w:tr w:rsidR="00C355E4" w:rsidRPr="00885A96" w14:paraId="787F9A8A" w14:textId="77777777" w:rsidTr="00C355E4">
        <w:tc>
          <w:tcPr>
            <w:tcW w:w="2547" w:type="dxa"/>
            <w:shd w:val="clear" w:color="auto" w:fill="C6D9F1" w:themeFill="text2" w:themeFillTint="33"/>
          </w:tcPr>
          <w:p w14:paraId="3F47C120" w14:textId="2E0AB65B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Experience</w:t>
            </w:r>
          </w:p>
        </w:tc>
        <w:tc>
          <w:tcPr>
            <w:tcW w:w="6237" w:type="dxa"/>
            <w:shd w:val="clear" w:color="auto" w:fill="C6D9F1" w:themeFill="text2" w:themeFillTint="33"/>
          </w:tcPr>
          <w:p w14:paraId="42461C8C" w14:textId="666439CF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10" w:type="dxa"/>
            <w:shd w:val="clear" w:color="auto" w:fill="C6D9F1" w:themeFill="text2" w:themeFillTint="33"/>
          </w:tcPr>
          <w:p w14:paraId="16C20FD7" w14:textId="6C029A12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</w:tc>
      </w:tr>
      <w:tr w:rsidR="00C355E4" w:rsidRPr="00885A96" w14:paraId="762EA0A2" w14:textId="77777777" w:rsidTr="00C355E4">
        <w:tc>
          <w:tcPr>
            <w:tcW w:w="2547" w:type="dxa"/>
          </w:tcPr>
          <w:p w14:paraId="6F9B4A77" w14:textId="77777777" w:rsidR="00C355E4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5258A953" w14:textId="291D99A0" w:rsidR="00C355E4" w:rsidRPr="00885A96" w:rsidRDefault="00C355E4" w:rsidP="00885A96">
            <w:pPr>
              <w:rPr>
                <w:rFonts w:ascii="Arial" w:hAnsi="Arial" w:cs="Arial"/>
              </w:rPr>
            </w:pPr>
            <w:bookmarkStart w:id="1" w:name="_Hlk127439330"/>
            <w:r>
              <w:rPr>
                <w:rFonts w:ascii="Arial" w:hAnsi="Arial" w:cs="Arial"/>
              </w:rPr>
              <w:t>Significant e</w:t>
            </w:r>
            <w:r w:rsidRPr="00885A96">
              <w:rPr>
                <w:rFonts w:ascii="Arial" w:hAnsi="Arial" w:cs="Arial"/>
              </w:rPr>
              <w:t>xperience of working with deaf children and young people</w:t>
            </w:r>
            <w:r>
              <w:rPr>
                <w:rFonts w:ascii="Arial" w:hAnsi="Arial" w:cs="Arial"/>
              </w:rPr>
              <w:t xml:space="preserve"> </w:t>
            </w:r>
            <w:bookmarkEnd w:id="1"/>
          </w:p>
        </w:tc>
        <w:tc>
          <w:tcPr>
            <w:tcW w:w="6910" w:type="dxa"/>
          </w:tcPr>
          <w:p w14:paraId="2E64C579" w14:textId="77777777" w:rsidR="00C355E4" w:rsidRPr="00191FB7" w:rsidRDefault="00C355E4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Experience of working within education</w:t>
            </w:r>
          </w:p>
          <w:p w14:paraId="6AF87125" w14:textId="77777777" w:rsidR="00C355E4" w:rsidRPr="00191FB7" w:rsidRDefault="00C355E4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Experience of working with families</w:t>
            </w:r>
          </w:p>
          <w:p w14:paraId="58198F80" w14:textId="77777777" w:rsidR="00C355E4" w:rsidRPr="00885A96" w:rsidRDefault="00C355E4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Experience of working as a CSW or BSL interpreter</w:t>
            </w:r>
          </w:p>
        </w:tc>
      </w:tr>
      <w:tr w:rsidR="00C355E4" w:rsidRPr="00885A96" w14:paraId="6ADDFA2E" w14:textId="77777777" w:rsidTr="00C355E4">
        <w:tc>
          <w:tcPr>
            <w:tcW w:w="2547" w:type="dxa"/>
            <w:shd w:val="clear" w:color="auto" w:fill="B8CCE4" w:themeFill="accent1" w:themeFillTint="66"/>
          </w:tcPr>
          <w:p w14:paraId="6C60640F" w14:textId="12651D42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Skills</w:t>
            </w:r>
          </w:p>
        </w:tc>
        <w:tc>
          <w:tcPr>
            <w:tcW w:w="6237" w:type="dxa"/>
            <w:shd w:val="clear" w:color="auto" w:fill="B8CCE4" w:themeFill="accent1" w:themeFillTint="66"/>
          </w:tcPr>
          <w:p w14:paraId="75D54FF9" w14:textId="1591B8A4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10" w:type="dxa"/>
            <w:shd w:val="clear" w:color="auto" w:fill="B8CCE4" w:themeFill="accent1" w:themeFillTint="66"/>
          </w:tcPr>
          <w:p w14:paraId="1369FDAB" w14:textId="4C2030DC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355E4" w:rsidRPr="00885A96" w14:paraId="07245432" w14:textId="77777777" w:rsidTr="00C355E4">
        <w:tc>
          <w:tcPr>
            <w:tcW w:w="2547" w:type="dxa"/>
          </w:tcPr>
          <w:p w14:paraId="659A9833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60D3AF92" w14:textId="740E59DE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 xml:space="preserve">Clear signing skills appropriate to age and stage of deaf individual with an ability to facilitate two-way communication, signing and voice-over </w:t>
            </w:r>
          </w:p>
        </w:tc>
        <w:tc>
          <w:tcPr>
            <w:tcW w:w="6910" w:type="dxa"/>
          </w:tcPr>
          <w:p w14:paraId="34034D6E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5221427E" w14:textId="77777777" w:rsidTr="00C355E4">
        <w:tc>
          <w:tcPr>
            <w:tcW w:w="2547" w:type="dxa"/>
          </w:tcPr>
          <w:p w14:paraId="512C6DC2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17BEA7DB" w14:textId="46CA124A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An ability to work independently to plan and deliver specialist programmes of direct support for the child, family, or settings as directed by TOD or SALT</w:t>
            </w:r>
          </w:p>
        </w:tc>
        <w:tc>
          <w:tcPr>
            <w:tcW w:w="6910" w:type="dxa"/>
          </w:tcPr>
          <w:p w14:paraId="083A3E0D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495E6615" w14:textId="77777777" w:rsidTr="00C355E4">
        <w:tc>
          <w:tcPr>
            <w:tcW w:w="2547" w:type="dxa"/>
          </w:tcPr>
          <w:p w14:paraId="5BF363E5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6100C9B1" w14:textId="43D4F623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An ability to produce quality learning and support materials</w:t>
            </w:r>
          </w:p>
        </w:tc>
        <w:tc>
          <w:tcPr>
            <w:tcW w:w="6910" w:type="dxa"/>
          </w:tcPr>
          <w:p w14:paraId="7646770B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1594650C" w14:textId="77777777" w:rsidTr="00C355E4">
        <w:tc>
          <w:tcPr>
            <w:tcW w:w="2547" w:type="dxa"/>
          </w:tcPr>
          <w:p w14:paraId="1D19BFC0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457F15A3" w14:textId="005D79E4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An ability to advise others on the needs of individual deaf pupils</w:t>
            </w:r>
          </w:p>
        </w:tc>
        <w:tc>
          <w:tcPr>
            <w:tcW w:w="6910" w:type="dxa"/>
          </w:tcPr>
          <w:p w14:paraId="376DD82B" w14:textId="77777777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 xml:space="preserve">         </w:t>
            </w:r>
          </w:p>
        </w:tc>
      </w:tr>
      <w:tr w:rsidR="00C355E4" w:rsidRPr="00885A96" w14:paraId="2C33D0D1" w14:textId="77777777" w:rsidTr="00C355E4">
        <w:tc>
          <w:tcPr>
            <w:tcW w:w="2547" w:type="dxa"/>
          </w:tcPr>
          <w:p w14:paraId="1A020B28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78F548E2" w14:textId="0B676E60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Work with TODs to monitor, assess and record pupil progress</w:t>
            </w:r>
          </w:p>
        </w:tc>
        <w:tc>
          <w:tcPr>
            <w:tcW w:w="6910" w:type="dxa"/>
          </w:tcPr>
          <w:p w14:paraId="74FA09E6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0ECE278E" w14:textId="77777777" w:rsidTr="00C355E4">
        <w:tc>
          <w:tcPr>
            <w:tcW w:w="2547" w:type="dxa"/>
          </w:tcPr>
          <w:p w14:paraId="6D2B2445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5ADE9E9E" w14:textId="2346C61E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Ability to work with deaf students under exam conditions as directed by TOD</w:t>
            </w:r>
          </w:p>
        </w:tc>
        <w:tc>
          <w:tcPr>
            <w:tcW w:w="6910" w:type="dxa"/>
          </w:tcPr>
          <w:p w14:paraId="2977F22F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44A19DAD" w14:textId="77777777" w:rsidTr="00C355E4">
        <w:tc>
          <w:tcPr>
            <w:tcW w:w="2547" w:type="dxa"/>
          </w:tcPr>
          <w:p w14:paraId="0BC8F00C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15D03341" w14:textId="03F5E7C4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Contribute to the on-going training of children and young people, their families and settings as appropriate</w:t>
            </w:r>
          </w:p>
        </w:tc>
        <w:tc>
          <w:tcPr>
            <w:tcW w:w="6910" w:type="dxa"/>
          </w:tcPr>
          <w:p w14:paraId="6F4AEEB8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1929F68E" w14:textId="77777777" w:rsidTr="00C355E4">
        <w:tc>
          <w:tcPr>
            <w:tcW w:w="2547" w:type="dxa"/>
          </w:tcPr>
          <w:p w14:paraId="43E34E98" w14:textId="77777777" w:rsidR="00C355E4" w:rsidRPr="00885A96" w:rsidRDefault="00C355E4" w:rsidP="00885A9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6237" w:type="dxa"/>
          </w:tcPr>
          <w:p w14:paraId="072AC294" w14:textId="7D731B17" w:rsidR="00C355E4" w:rsidRPr="00885A96" w:rsidRDefault="00C355E4" w:rsidP="00885A96">
            <w:pPr>
              <w:rPr>
                <w:rFonts w:ascii="Arial" w:hAnsi="Arial" w:cs="Arial"/>
                <w:highlight w:val="yellow"/>
              </w:rPr>
            </w:pPr>
            <w:r w:rsidRPr="00885A96">
              <w:rPr>
                <w:rFonts w:ascii="Arial" w:eastAsia="Times New Roman" w:hAnsi="Arial" w:cs="Arial"/>
                <w:color w:val="000000"/>
                <w:lang w:eastAsia="en-GB"/>
              </w:rPr>
              <w:t>Use ICT and technology effectively to promote learning</w:t>
            </w:r>
          </w:p>
        </w:tc>
        <w:tc>
          <w:tcPr>
            <w:tcW w:w="6910" w:type="dxa"/>
          </w:tcPr>
          <w:p w14:paraId="0E775B3F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5ED6312B" w14:textId="77777777" w:rsidTr="00C355E4">
        <w:tc>
          <w:tcPr>
            <w:tcW w:w="2547" w:type="dxa"/>
          </w:tcPr>
          <w:p w14:paraId="623C26DA" w14:textId="77777777" w:rsidR="00C355E4" w:rsidRPr="00885A96" w:rsidRDefault="00C355E4" w:rsidP="00885A9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6237" w:type="dxa"/>
          </w:tcPr>
          <w:p w14:paraId="79E473CF" w14:textId="1DD72892" w:rsidR="00C355E4" w:rsidRPr="00885A96" w:rsidRDefault="00C355E4" w:rsidP="00885A96">
            <w:pPr>
              <w:rPr>
                <w:rFonts w:ascii="Arial" w:eastAsia="Times New Roman" w:hAnsi="Arial" w:cs="Arial"/>
                <w:lang w:eastAsia="en-GB"/>
              </w:rPr>
            </w:pPr>
            <w:bookmarkStart w:id="2" w:name="_Hlk127439471"/>
            <w:r w:rsidRPr="00885A96">
              <w:rPr>
                <w:rFonts w:ascii="Arial" w:eastAsia="Times New Roman" w:hAnsi="Arial" w:cs="Arial"/>
                <w:color w:val="000000"/>
                <w:lang w:eastAsia="en-GB"/>
              </w:rPr>
              <w:t>Ability to undertake work in nursery, primary and secondary phase as required</w:t>
            </w:r>
          </w:p>
        </w:tc>
        <w:tc>
          <w:tcPr>
            <w:tcW w:w="6910" w:type="dxa"/>
          </w:tcPr>
          <w:p w14:paraId="4C3BBE51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5E69D43F" w14:textId="77777777" w:rsidTr="00C355E4">
        <w:tc>
          <w:tcPr>
            <w:tcW w:w="2547" w:type="dxa"/>
          </w:tcPr>
          <w:p w14:paraId="4814CB62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bookmarkEnd w:id="2"/>
        <w:tc>
          <w:tcPr>
            <w:tcW w:w="6237" w:type="dxa"/>
          </w:tcPr>
          <w:p w14:paraId="5A293562" w14:textId="2F902629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 flexible approach to meeting staff/pupil needs</w:t>
            </w:r>
          </w:p>
        </w:tc>
        <w:tc>
          <w:tcPr>
            <w:tcW w:w="6910" w:type="dxa"/>
          </w:tcPr>
          <w:p w14:paraId="79F1C69E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431F2CC6" w14:textId="77777777" w:rsidTr="00C355E4">
        <w:tc>
          <w:tcPr>
            <w:tcW w:w="2547" w:type="dxa"/>
          </w:tcPr>
          <w:p w14:paraId="75DFF3B0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1D005D57" w14:textId="521E779F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Good interpersonal skills and ability to work as part of a team</w:t>
            </w:r>
          </w:p>
        </w:tc>
        <w:tc>
          <w:tcPr>
            <w:tcW w:w="6910" w:type="dxa"/>
          </w:tcPr>
          <w:p w14:paraId="32098E06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2732C0AC" w14:textId="77777777" w:rsidTr="00C355E4">
        <w:tc>
          <w:tcPr>
            <w:tcW w:w="2547" w:type="dxa"/>
            <w:shd w:val="clear" w:color="auto" w:fill="C6D9F1" w:themeFill="text2" w:themeFillTint="33"/>
          </w:tcPr>
          <w:p w14:paraId="748080F7" w14:textId="3E7D02EE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Knowledge</w:t>
            </w:r>
          </w:p>
        </w:tc>
        <w:tc>
          <w:tcPr>
            <w:tcW w:w="6237" w:type="dxa"/>
            <w:shd w:val="clear" w:color="auto" w:fill="C6D9F1" w:themeFill="text2" w:themeFillTint="33"/>
          </w:tcPr>
          <w:p w14:paraId="1E057782" w14:textId="20357959" w:rsidR="00C355E4" w:rsidRPr="00885A96" w:rsidRDefault="00C355E4" w:rsidP="00885A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10" w:type="dxa"/>
            <w:shd w:val="clear" w:color="auto" w:fill="C6D9F1" w:themeFill="text2" w:themeFillTint="33"/>
          </w:tcPr>
          <w:p w14:paraId="52C665F4" w14:textId="5CE635C2" w:rsidR="00C355E4" w:rsidRPr="00885A96" w:rsidRDefault="00C355E4" w:rsidP="00885A96">
            <w:pPr>
              <w:jc w:val="center"/>
              <w:rPr>
                <w:rFonts w:ascii="Arial" w:hAnsi="Arial" w:cs="Arial"/>
              </w:rPr>
            </w:pPr>
          </w:p>
        </w:tc>
      </w:tr>
      <w:tr w:rsidR="00C355E4" w:rsidRPr="00885A96" w14:paraId="2F723CBD" w14:textId="77777777" w:rsidTr="00C355E4">
        <w:tc>
          <w:tcPr>
            <w:tcW w:w="2547" w:type="dxa"/>
          </w:tcPr>
          <w:p w14:paraId="7554E5A5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611641FA" w14:textId="1190A69F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Of the role of CSW in educational settings</w:t>
            </w:r>
          </w:p>
        </w:tc>
        <w:tc>
          <w:tcPr>
            <w:tcW w:w="6910" w:type="dxa"/>
          </w:tcPr>
          <w:p w14:paraId="2DEDF634" w14:textId="77777777" w:rsidR="00C355E4" w:rsidRPr="00885A96" w:rsidRDefault="00C355E4" w:rsidP="00885A9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5A96">
              <w:rPr>
                <w:rFonts w:ascii="Arial" w:eastAsia="Times New Roman" w:hAnsi="Arial" w:cs="Arial"/>
                <w:color w:val="000000"/>
                <w:lang w:eastAsia="en-GB"/>
              </w:rPr>
              <w:t>The National Curriculum and/or Early Years Foundation Stage</w:t>
            </w:r>
          </w:p>
          <w:p w14:paraId="1D0AEF53" w14:textId="77777777" w:rsidR="00C355E4" w:rsidRPr="00885A96" w:rsidRDefault="00C355E4" w:rsidP="00885A9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5A96">
              <w:rPr>
                <w:rFonts w:ascii="Arial" w:eastAsia="Times New Roman" w:hAnsi="Arial" w:cs="Arial"/>
                <w:color w:val="000000"/>
                <w:lang w:eastAsia="en-GB"/>
              </w:rPr>
              <w:t>Current developments in Deaf and mainstream education. </w:t>
            </w:r>
          </w:p>
          <w:p w14:paraId="478C131A" w14:textId="77777777" w:rsidR="00C355E4" w:rsidRPr="00885A96" w:rsidRDefault="00C355E4" w:rsidP="00885A9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5A96">
              <w:rPr>
                <w:rFonts w:ascii="Arial" w:eastAsia="Times New Roman" w:hAnsi="Arial" w:cs="Arial"/>
                <w:color w:val="000000"/>
                <w:lang w:eastAsia="en-GB"/>
              </w:rPr>
              <w:t>Family Sign/ Access Arrangements for Deaf students in exams</w:t>
            </w:r>
          </w:p>
        </w:tc>
      </w:tr>
      <w:tr w:rsidR="00C355E4" w:rsidRPr="00885A96" w14:paraId="015328D1" w14:textId="77777777" w:rsidTr="00C355E4">
        <w:tc>
          <w:tcPr>
            <w:tcW w:w="2547" w:type="dxa"/>
          </w:tcPr>
          <w:p w14:paraId="24609834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4C90E1CC" w14:textId="56FF8A11" w:rsidR="00C355E4" w:rsidRPr="00885A96" w:rsidRDefault="00C355E4" w:rsidP="00885A96">
            <w:pPr>
              <w:rPr>
                <w:rFonts w:ascii="Arial" w:hAnsi="Arial" w:cs="Arial"/>
              </w:rPr>
            </w:pPr>
            <w:bookmarkStart w:id="3" w:name="_Hlk127439902"/>
            <w:r w:rsidRPr="00885A96">
              <w:rPr>
                <w:rFonts w:ascii="Arial" w:hAnsi="Arial" w:cs="Arial"/>
              </w:rPr>
              <w:t>Knowledge and understanding of the potential impact of deafness on educational attainment and social and emotional development and well-being</w:t>
            </w:r>
            <w:bookmarkEnd w:id="3"/>
          </w:p>
        </w:tc>
        <w:tc>
          <w:tcPr>
            <w:tcW w:w="6910" w:type="dxa"/>
          </w:tcPr>
          <w:p w14:paraId="6D331F5B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55F59EE6" w14:textId="77777777" w:rsidTr="00C355E4">
        <w:tc>
          <w:tcPr>
            <w:tcW w:w="2547" w:type="dxa"/>
          </w:tcPr>
          <w:p w14:paraId="2412ADAB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6E518622" w14:textId="0A02AF7B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Knowledge and understanding of issues relating to BSL learning and communication support particularly in the acquisition of English and literacy</w:t>
            </w:r>
          </w:p>
        </w:tc>
        <w:tc>
          <w:tcPr>
            <w:tcW w:w="6910" w:type="dxa"/>
          </w:tcPr>
          <w:p w14:paraId="4893A6A3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28BD8CD0" w14:textId="77777777" w:rsidTr="00C355E4">
        <w:tc>
          <w:tcPr>
            <w:tcW w:w="2547" w:type="dxa"/>
          </w:tcPr>
          <w:p w14:paraId="154C7325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4ADDB30C" w14:textId="1B0E7934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An understanding of and commitment to school and council policies on equal opportunities.</w:t>
            </w:r>
          </w:p>
        </w:tc>
        <w:tc>
          <w:tcPr>
            <w:tcW w:w="6910" w:type="dxa"/>
          </w:tcPr>
          <w:p w14:paraId="362AB6DD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  <w:tr w:rsidR="00C355E4" w:rsidRPr="00885A96" w14:paraId="47AB3627" w14:textId="77777777" w:rsidTr="00C355E4">
        <w:tc>
          <w:tcPr>
            <w:tcW w:w="2547" w:type="dxa"/>
          </w:tcPr>
          <w:p w14:paraId="1D06CA56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0ACFDFC2" w14:textId="6F61FBD3" w:rsidR="00C355E4" w:rsidRPr="00885A96" w:rsidRDefault="00C355E4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An understanding of Safeguarding as they apply to vulnerable CYP</w:t>
            </w:r>
          </w:p>
        </w:tc>
        <w:tc>
          <w:tcPr>
            <w:tcW w:w="6910" w:type="dxa"/>
          </w:tcPr>
          <w:p w14:paraId="63C7C0EF" w14:textId="77777777" w:rsidR="00C355E4" w:rsidRPr="00885A96" w:rsidRDefault="00C355E4" w:rsidP="00885A96">
            <w:pPr>
              <w:rPr>
                <w:rFonts w:ascii="Arial" w:hAnsi="Arial" w:cs="Arial"/>
              </w:rPr>
            </w:pPr>
          </w:p>
        </w:tc>
      </w:tr>
    </w:tbl>
    <w:p w14:paraId="2A62B4AF" w14:textId="77777777" w:rsidR="00885A96" w:rsidRPr="00885A96" w:rsidRDefault="00885A96" w:rsidP="00885A96">
      <w:pPr>
        <w:spacing w:after="0"/>
        <w:rPr>
          <w:rFonts w:ascii="Arial" w:hAnsi="Arial" w:cs="Arial"/>
          <w:b/>
          <w:bCs/>
          <w:sz w:val="2"/>
          <w:szCs w:val="2"/>
        </w:rPr>
      </w:pPr>
    </w:p>
    <w:p w14:paraId="320E12C3" w14:textId="38977D9D" w:rsidR="00705CE5" w:rsidRDefault="00705CE5">
      <w:pPr>
        <w:rPr>
          <w:rFonts w:ascii="Arial" w:hAnsi="Arial" w:cs="Arial"/>
          <w:sz w:val="24"/>
          <w:szCs w:val="24"/>
        </w:rPr>
      </w:pPr>
    </w:p>
    <w:p w14:paraId="53DF4E7F" w14:textId="77777777" w:rsidR="00705CE5" w:rsidRPr="00705CE5" w:rsidRDefault="00705CE5">
      <w:pPr>
        <w:rPr>
          <w:rFonts w:ascii="Arial" w:hAnsi="Arial" w:cs="Arial"/>
          <w:sz w:val="24"/>
          <w:szCs w:val="24"/>
        </w:rPr>
      </w:pPr>
    </w:p>
    <w:sectPr w:rsidR="00705CE5" w:rsidRPr="00705CE5" w:rsidSect="0051582C">
      <w:pgSz w:w="16838" w:h="11906" w:orient="landscape"/>
      <w:pgMar w:top="567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0B3CA" w14:textId="77777777" w:rsidR="00DB5CF7" w:rsidRDefault="00DB5CF7" w:rsidP="00515DED">
      <w:pPr>
        <w:spacing w:after="0" w:line="240" w:lineRule="auto"/>
      </w:pPr>
      <w:r>
        <w:separator/>
      </w:r>
    </w:p>
  </w:endnote>
  <w:endnote w:type="continuationSeparator" w:id="0">
    <w:p w14:paraId="1CDE7A29" w14:textId="77777777" w:rsidR="00DB5CF7" w:rsidRDefault="00DB5CF7" w:rsidP="0051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088E5" w14:textId="77777777" w:rsidR="00DB5CF7" w:rsidRDefault="00DB5CF7" w:rsidP="00515DED">
      <w:pPr>
        <w:spacing w:after="0" w:line="240" w:lineRule="auto"/>
      </w:pPr>
      <w:r>
        <w:separator/>
      </w:r>
    </w:p>
  </w:footnote>
  <w:footnote w:type="continuationSeparator" w:id="0">
    <w:p w14:paraId="468758D8" w14:textId="77777777" w:rsidR="00DB5CF7" w:rsidRDefault="00DB5CF7" w:rsidP="00515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12F23"/>
    <w:multiLevelType w:val="hybridMultilevel"/>
    <w:tmpl w:val="35F2E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687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CE5"/>
    <w:rsid w:val="00181C9F"/>
    <w:rsid w:val="00191FB7"/>
    <w:rsid w:val="001E3E74"/>
    <w:rsid w:val="002F1512"/>
    <w:rsid w:val="00314758"/>
    <w:rsid w:val="00343A19"/>
    <w:rsid w:val="00492E6E"/>
    <w:rsid w:val="004C6102"/>
    <w:rsid w:val="00511AA0"/>
    <w:rsid w:val="0051582C"/>
    <w:rsid w:val="00515DED"/>
    <w:rsid w:val="005205F4"/>
    <w:rsid w:val="00524797"/>
    <w:rsid w:val="00537030"/>
    <w:rsid w:val="00577861"/>
    <w:rsid w:val="00705CE5"/>
    <w:rsid w:val="007D2C98"/>
    <w:rsid w:val="00885A96"/>
    <w:rsid w:val="008A2A96"/>
    <w:rsid w:val="009168FF"/>
    <w:rsid w:val="00BB031B"/>
    <w:rsid w:val="00BE53B6"/>
    <w:rsid w:val="00C355E4"/>
    <w:rsid w:val="00C434B7"/>
    <w:rsid w:val="00D301C2"/>
    <w:rsid w:val="00DB5CF7"/>
    <w:rsid w:val="00ED41D4"/>
    <w:rsid w:val="00F3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37E17"/>
  <w15:chartTrackingRefBased/>
  <w15:docId w15:val="{3847110E-161C-4FE8-902C-A4C1F0F5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5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2A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15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DED"/>
  </w:style>
  <w:style w:type="paragraph" w:styleId="Footer">
    <w:name w:val="footer"/>
    <w:basedOn w:val="Normal"/>
    <w:link w:val="FooterChar"/>
    <w:uiPriority w:val="99"/>
    <w:unhideWhenUsed/>
    <w:rsid w:val="00515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Clark</dc:creator>
  <cp:keywords/>
  <dc:description/>
  <cp:lastModifiedBy>Pauline Harris</cp:lastModifiedBy>
  <cp:revision>4</cp:revision>
  <dcterms:created xsi:type="dcterms:W3CDTF">2026-07-13T16:38:00Z</dcterms:created>
  <dcterms:modified xsi:type="dcterms:W3CDTF">2026-09-09T14:18:00Z</dcterms:modified>
</cp:coreProperties>
</file>