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754ACA42"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A945BB">
        <w:rPr>
          <w:noProof/>
        </w:rPr>
        <w:drawing>
          <wp:inline distT="0" distB="0" distL="0" distR="0" wp14:anchorId="513E443B" wp14:editId="14CFCD78">
            <wp:extent cx="1028989" cy="984250"/>
            <wp:effectExtent l="0" t="0" r="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8597" cy="1003005"/>
                    </a:xfrm>
                    <a:prstGeom prst="rect">
                      <a:avLst/>
                    </a:prstGeom>
                    <a:noFill/>
                    <a:ln>
                      <a:noFill/>
                    </a:ln>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48AC5B64">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9A6FA5D" w:rsidR="003B66D3" w:rsidRPr="0012420B" w:rsidRDefault="00A945BB">
            <w:pPr>
              <w:rPr>
                <w:rFonts w:ascii="Arial" w:hAnsi="Arial" w:cs="Arial"/>
              </w:rPr>
            </w:pPr>
            <w:r w:rsidRPr="00A945BB">
              <w:rPr>
                <w:rFonts w:ascii="Arial" w:hAnsi="Arial" w:cs="Arial"/>
              </w:rPr>
              <w:t>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5DF73E9" w:rsidR="003B66D3" w:rsidRPr="0012420B" w:rsidRDefault="00A945BB">
            <w:pPr>
              <w:rPr>
                <w:rFonts w:ascii="Arial" w:hAnsi="Arial" w:cs="Arial"/>
              </w:rPr>
            </w:pPr>
            <w:r>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9EC86FF" w:rsidR="003B66D3" w:rsidRPr="0012420B" w:rsidRDefault="00A945BB">
            <w:pPr>
              <w:rPr>
                <w:rFonts w:ascii="Arial" w:hAnsi="Arial" w:cs="Arial"/>
              </w:rPr>
            </w:pPr>
            <w:r w:rsidRPr="00A945BB">
              <w:rPr>
                <w:rFonts w:ascii="Arial" w:hAnsi="Arial" w:cs="Arial"/>
              </w:rPr>
              <w:t>Tow Law Millennium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121737C" w:rsidR="003B66D3" w:rsidRPr="0012420B" w:rsidRDefault="006853DB">
            <w:pPr>
              <w:rPr>
                <w:rFonts w:ascii="Arial" w:hAnsi="Arial" w:cs="Arial"/>
              </w:rPr>
            </w:pPr>
            <w:r>
              <w:rPr>
                <w:rFonts w:ascii="Arial" w:hAnsi="Arial" w:cs="Arial"/>
              </w:rPr>
              <w:t xml:space="preserve">The postholder will be accountable to </w:t>
            </w:r>
            <w:r w:rsidR="00A945BB" w:rsidRPr="00A945BB">
              <w:rPr>
                <w:rFonts w:ascii="Arial" w:hAnsi="Arial" w:cs="Arial"/>
              </w:rPr>
              <w:t>Head Teacher / Second in Charge/ SENDCO</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037237C" w:rsidR="003B66D3" w:rsidRPr="0012420B" w:rsidRDefault="006853DB">
            <w:pPr>
              <w:rPr>
                <w:rFonts w:ascii="Arial" w:hAnsi="Arial" w:cs="Arial"/>
              </w:rPr>
            </w:pPr>
            <w:r w:rsidRPr="006853DB">
              <w:rPr>
                <w:rFonts w:ascii="Arial" w:hAnsi="Arial" w:cs="Arial"/>
              </w:rPr>
              <w:t xml:space="preserve">Your normal place of work will be </w:t>
            </w:r>
            <w:r w:rsidR="00A945BB" w:rsidRPr="00A945BB">
              <w:rPr>
                <w:rFonts w:ascii="Arial" w:hAnsi="Arial" w:cs="Arial"/>
              </w:rPr>
              <w:t>Tow Law Millennium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359BC05D" w14:textId="77777777" w:rsidR="00A945BB" w:rsidRDefault="00A945BB" w:rsidP="00A945BB">
      <w:r>
        <w:t>To work under the instruction / guidance of senior / teaching staff to support the delivery of quality learning and teaching and to help raise standards of achievement for all pupils.</w:t>
      </w:r>
    </w:p>
    <w:p w14:paraId="3F4CECFE" w14:textId="77777777" w:rsidR="00A945BB" w:rsidRDefault="00A945BB" w:rsidP="00A945BB">
      <w:r>
        <w:t xml:space="preserve">To encourage the participation of pupils in the social and academic processes of the </w:t>
      </w:r>
      <w:proofErr w:type="gramStart"/>
      <w:r>
        <w:t>school, and</w:t>
      </w:r>
      <w:proofErr w:type="gramEnd"/>
      <w:r>
        <w:t xml:space="preserve"> enable pupils to become more independent learners.</w:t>
      </w:r>
    </w:p>
    <w:p w14:paraId="5ED69C3D" w14:textId="19839F86" w:rsidR="00E20867" w:rsidRDefault="00A945BB" w:rsidP="00A945BB">
      <w:r>
        <w:t>To undertake work / care / support/ SEND programmes to enable access to learning for pupils and to assist the teacher in the management of pupils and the classroom within KS2.</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FF0E208" w14:textId="77777777" w:rsidR="00A945BB" w:rsidRPr="00A945BB" w:rsidRDefault="00A945BB" w:rsidP="00A945BB">
      <w:pPr>
        <w:rPr>
          <w:rFonts w:ascii="Arial" w:hAnsi="Arial" w:cs="Arial"/>
          <w:b/>
          <w:bCs/>
        </w:rPr>
      </w:pPr>
      <w:r w:rsidRPr="00A945BB">
        <w:rPr>
          <w:rFonts w:ascii="Arial" w:hAnsi="Arial" w:cs="Arial"/>
          <w:b/>
          <w:bCs/>
        </w:rPr>
        <w:t>Support for Pupils, Teachers and the Curriculum</w:t>
      </w:r>
    </w:p>
    <w:p w14:paraId="271BF931" w14:textId="77777777" w:rsidR="00A945BB" w:rsidRPr="00A945BB" w:rsidRDefault="00A945BB" w:rsidP="00A945BB">
      <w:pPr>
        <w:rPr>
          <w:rFonts w:ascii="Arial" w:hAnsi="Arial" w:cs="Arial"/>
        </w:rPr>
      </w:pPr>
    </w:p>
    <w:p w14:paraId="77338DB0"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 xml:space="preserve">Work in partnership with teachers and other professional agencies to provide effective support with learning activities, including a wide range of interventions and following SEND timetables. </w:t>
      </w:r>
    </w:p>
    <w:p w14:paraId="0FCF7E52"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Awareness of and work within school policies and procedures</w:t>
      </w:r>
    </w:p>
    <w:p w14:paraId="262DBA20"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Support pupils to understand instructions, support independent learning and inclusion of all pupils</w:t>
      </w:r>
    </w:p>
    <w:p w14:paraId="434A2927"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Participate in planning and evaluation of learning activities with the teacher, providing feedback to the teacher on pupil progress</w:t>
      </w:r>
    </w:p>
    <w:p w14:paraId="0F199A9B"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Support the teacher in behaviour management and keeping pupils on task based on the expectations for individual pupils</w:t>
      </w:r>
    </w:p>
    <w:p w14:paraId="644CF330"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Support learning by arranging / providing resources for lessons / activities under the direction of the teacher within KS2.</w:t>
      </w:r>
    </w:p>
    <w:p w14:paraId="771A7231"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Support the work of volunteers and other teaching assistants in the classroom.</w:t>
      </w:r>
    </w:p>
    <w:p w14:paraId="4C9BC85F"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Support the use of IT in the curriculum</w:t>
      </w:r>
    </w:p>
    <w:p w14:paraId="0F62C70C" w14:textId="77777777" w:rsidR="00A945BB" w:rsidRPr="00A945BB" w:rsidRDefault="00A945BB" w:rsidP="00A945BB">
      <w:pPr>
        <w:rPr>
          <w:rFonts w:ascii="Arial" w:hAnsi="Arial" w:cs="Arial"/>
        </w:rPr>
      </w:pPr>
      <w:r w:rsidRPr="00A945BB">
        <w:rPr>
          <w:rFonts w:ascii="Arial" w:hAnsi="Arial" w:cs="Arial"/>
        </w:rPr>
        <w:lastRenderedPageBreak/>
        <w:t>•</w:t>
      </w:r>
      <w:r w:rsidRPr="00A945BB">
        <w:rPr>
          <w:rFonts w:ascii="Arial" w:hAnsi="Arial" w:cs="Arial"/>
        </w:rPr>
        <w:tab/>
        <w:t>Assist in escorting and supervising pupils on educational visits and out of school activities where appropriate</w:t>
      </w:r>
    </w:p>
    <w:p w14:paraId="5B7AC55D"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Assist with the supervision of pupils out of lesson times, including before and after school and at lunchtimes but not as a supervisory assistant</w:t>
      </w:r>
    </w:p>
    <w:p w14:paraId="0FF26EDC"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Support children’s learning through play and planned learning activities</w:t>
      </w:r>
    </w:p>
    <w:p w14:paraId="62939AE1"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Maintenance of a clean, safe and tidy learning environment</w:t>
      </w:r>
    </w:p>
    <w:p w14:paraId="53A982FA"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Support pupils in developing and implementing their own personal and social development</w:t>
      </w:r>
    </w:p>
    <w:p w14:paraId="29129779"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Assist pupils as required, whilst encouraging independence</w:t>
      </w:r>
    </w:p>
    <w:p w14:paraId="4949D0F4"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Provide emergency basic first aid if appropriate, ensuring timely referral to health professionals where necessary</w:t>
      </w:r>
    </w:p>
    <w:p w14:paraId="2FE1EBDF"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Prepare and present displays</w:t>
      </w:r>
    </w:p>
    <w:p w14:paraId="09228B94" w14:textId="77777777" w:rsidR="00A945BB" w:rsidRPr="00A945BB" w:rsidRDefault="00A945BB" w:rsidP="00A945BB">
      <w:pPr>
        <w:rPr>
          <w:rFonts w:ascii="Arial" w:hAnsi="Arial" w:cs="Arial"/>
        </w:rPr>
      </w:pPr>
    </w:p>
    <w:p w14:paraId="0D515DC6" w14:textId="77777777" w:rsidR="00A945BB" w:rsidRPr="00A945BB" w:rsidRDefault="00A945BB" w:rsidP="00A945BB">
      <w:pPr>
        <w:rPr>
          <w:rFonts w:ascii="Arial" w:hAnsi="Arial" w:cs="Arial"/>
          <w:b/>
          <w:bCs/>
        </w:rPr>
      </w:pPr>
      <w:r w:rsidRPr="00A945BB">
        <w:rPr>
          <w:rFonts w:ascii="Arial" w:hAnsi="Arial" w:cs="Arial"/>
          <w:b/>
          <w:bCs/>
        </w:rPr>
        <w:t>Support for the School</w:t>
      </w:r>
    </w:p>
    <w:p w14:paraId="05872078" w14:textId="77777777" w:rsidR="00A945BB" w:rsidRPr="00A945BB" w:rsidRDefault="00A945BB" w:rsidP="00A945BB">
      <w:pPr>
        <w:rPr>
          <w:rFonts w:ascii="Arial" w:hAnsi="Arial" w:cs="Arial"/>
        </w:rPr>
      </w:pPr>
    </w:p>
    <w:p w14:paraId="2BF53D2A"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Be aware of and comply with policies and procedures relating to safeguarding / child protection, confidentiality and data protection, reporting all concerns to an appropriate person</w:t>
      </w:r>
    </w:p>
    <w:p w14:paraId="7A38361E"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 xml:space="preserve">Show a duty of care to pupils and staff, and take appropriate action to </w:t>
      </w:r>
      <w:proofErr w:type="gramStart"/>
      <w:r w:rsidRPr="00A945BB">
        <w:rPr>
          <w:rFonts w:ascii="Arial" w:hAnsi="Arial" w:cs="Arial"/>
        </w:rPr>
        <w:t>comply with health and safety requirements at all times</w:t>
      </w:r>
      <w:proofErr w:type="gramEnd"/>
    </w:p>
    <w:p w14:paraId="59811023"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Be aware of and support difference and ensure that all pupils have access to opportunities to learn and develop</w:t>
      </w:r>
    </w:p>
    <w:p w14:paraId="4754F6A4"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Contribute to the overall ethos, work and aims of the school relating to inclusion</w:t>
      </w:r>
    </w:p>
    <w:p w14:paraId="2186C8F2"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Maintain good relationships with colleagues and work together as a team</w:t>
      </w:r>
    </w:p>
    <w:p w14:paraId="4AD7BDCF"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Appreciate and support the role of other professionals</w:t>
      </w:r>
    </w:p>
    <w:p w14:paraId="51999C7E"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Attend and contribute to relevant meetings as required</w:t>
      </w:r>
    </w:p>
    <w:p w14:paraId="0D157601"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Participate in training and other learning activities and performance development as required</w:t>
      </w:r>
    </w:p>
    <w:p w14:paraId="0B5CAAE1" w14:textId="77777777" w:rsidR="00A945BB" w:rsidRPr="00A945BB" w:rsidRDefault="00A945BB" w:rsidP="00A945BB">
      <w:pPr>
        <w:rPr>
          <w:rFonts w:ascii="Arial" w:hAnsi="Arial" w:cs="Arial"/>
        </w:rPr>
      </w:pPr>
      <w:r w:rsidRPr="00A945BB">
        <w:rPr>
          <w:rFonts w:ascii="Arial" w:hAnsi="Arial" w:cs="Arial"/>
        </w:rPr>
        <w:t>•</w:t>
      </w:r>
      <w:r w:rsidRPr="00A945BB">
        <w:rPr>
          <w:rFonts w:ascii="Arial" w:hAnsi="Arial" w:cs="Arial"/>
        </w:rPr>
        <w:tab/>
        <w:t>Demonstrate and promote commitment to equal opportunities and to the elimination of behaviour and practices that could be discriminatory</w:t>
      </w:r>
    </w:p>
    <w:p w14:paraId="7D143B26" w14:textId="77777777" w:rsidR="00A945BB" w:rsidRPr="00A945BB" w:rsidRDefault="00A945BB" w:rsidP="00A945BB">
      <w:pPr>
        <w:rPr>
          <w:rFonts w:ascii="Arial" w:hAnsi="Arial" w:cs="Arial"/>
        </w:rPr>
      </w:pPr>
    </w:p>
    <w:p w14:paraId="06CAEAA8" w14:textId="0C2E109A" w:rsidR="00E358C8" w:rsidRDefault="00A945BB" w:rsidP="00A945BB">
      <w:pPr>
        <w:rPr>
          <w:rFonts w:ascii="Arial" w:hAnsi="Arial" w:cs="Arial"/>
        </w:rPr>
      </w:pPr>
      <w:r w:rsidRPr="00A945BB">
        <w:rPr>
          <w:rFonts w:ascii="Arial" w:hAnsi="Arial" w:cs="Arial"/>
        </w:rPr>
        <w:t xml:space="preserve">The above is not exhaustive and the post older will be expected to undertake any duties which may reasonably fall within the level of </w:t>
      </w:r>
      <w:proofErr w:type="gramStart"/>
      <w:r w:rsidRPr="00A945BB">
        <w:rPr>
          <w:rFonts w:ascii="Arial" w:hAnsi="Arial" w:cs="Arial"/>
        </w:rPr>
        <w:t>responsibility</w:t>
      </w:r>
      <w:proofErr w:type="gramEnd"/>
      <w:r w:rsidRPr="00A945BB">
        <w:rPr>
          <w:rFonts w:ascii="Arial" w:hAnsi="Arial" w:cs="Arial"/>
        </w:rPr>
        <w:t xml:space="preserve"> and the competence of the post are directed by the Head Teacher.</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4E4F22"/>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A945BB"/>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2026-09-14T12:30:00Z</dcterms:created>
  <dcterms:modified xsi:type="dcterms:W3CDTF">2026-09-14T12:30:00Z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