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5EFC5559" w:rsidR="00D97B7E" w:rsidRPr="00C7233D" w:rsidRDefault="00AD7B8C" w:rsidP="009249A0">
            <w:pPr>
              <w:spacing w:line="276" w:lineRule="auto"/>
              <w:ind w:left="2880" w:hanging="2880"/>
              <w:rPr>
                <w:rFonts w:eastAsia="Arial"/>
                <w:b/>
                <w:bCs/>
                <w:color w:val="000000"/>
                <w:sz w:val="28"/>
                <w:szCs w:val="28"/>
              </w:rPr>
            </w:pPr>
            <w:r>
              <w:rPr>
                <w:color w:val="000000"/>
              </w:rPr>
              <w:t>Solicitor – Adult Social Care</w:t>
            </w:r>
            <w:r>
              <w:rPr>
                <w:color w:val="000000"/>
              </w:rPr>
              <w:br/>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9249A0">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70DD6E19" w:rsidR="00D97B7E" w:rsidRPr="00887AEF" w:rsidRDefault="00AD7B8C" w:rsidP="00AD7B8C">
            <w:pPr>
              <w:spacing w:line="276" w:lineRule="auto"/>
              <w:ind w:left="2880" w:hanging="2880"/>
              <w:rPr>
                <w:rFonts w:eastAsia="Arial"/>
                <w:color w:val="000000"/>
                <w:sz w:val="28"/>
                <w:szCs w:val="28"/>
              </w:rPr>
            </w:pPr>
            <w:r w:rsidRPr="00AD7B8C">
              <w:rPr>
                <w:color w:val="000000"/>
              </w:rPr>
              <w:t>Grade 9 (SCP</w:t>
            </w:r>
            <w:r w:rsidR="00972EE2">
              <w:rPr>
                <w:color w:val="000000"/>
              </w:rPr>
              <w:t xml:space="preserve"> </w:t>
            </w:r>
            <w:r w:rsidRPr="00AD7B8C">
              <w:rPr>
                <w:color w:val="000000"/>
              </w:rPr>
              <w:t>37-41) £4</w:t>
            </w:r>
            <w:r w:rsidR="0043305C">
              <w:rPr>
                <w:color w:val="000000"/>
              </w:rPr>
              <w:t>9</w:t>
            </w:r>
            <w:r w:rsidR="002A0A9C">
              <w:rPr>
                <w:color w:val="000000"/>
              </w:rPr>
              <w:t>,</w:t>
            </w:r>
            <w:r w:rsidR="0043305C">
              <w:rPr>
                <w:color w:val="000000"/>
              </w:rPr>
              <w:t>818</w:t>
            </w:r>
            <w:r w:rsidRPr="00AD7B8C">
              <w:rPr>
                <w:color w:val="000000"/>
              </w:rPr>
              <w:t xml:space="preserve"> - £</w:t>
            </w:r>
            <w:r w:rsidR="002A0A9C">
              <w:rPr>
                <w:color w:val="000000"/>
              </w:rPr>
              <w:t>5</w:t>
            </w:r>
            <w:r w:rsidR="00F179D6">
              <w:rPr>
                <w:color w:val="000000"/>
              </w:rPr>
              <w:t>4</w:t>
            </w:r>
            <w:r w:rsidR="002A0A9C">
              <w:rPr>
                <w:color w:val="000000"/>
              </w:rPr>
              <w:t>,</w:t>
            </w:r>
            <w:r w:rsidR="00F179D6">
              <w:rPr>
                <w:color w:val="000000"/>
              </w:rPr>
              <w:t>143</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2FF4C43B" w:rsidR="00D97B7E" w:rsidRPr="00887AEF" w:rsidRDefault="007942EA" w:rsidP="009249A0">
            <w:pPr>
              <w:spacing w:line="276" w:lineRule="auto"/>
              <w:rPr>
                <w:color w:val="000000"/>
              </w:rPr>
            </w:pPr>
            <w:r w:rsidRPr="007942EA">
              <w:rPr>
                <w:color w:val="000000"/>
              </w:rPr>
              <w:t>Law and Governance</w:t>
            </w: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9249A0">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65B1EF" w14:textId="7BFE0EA1" w:rsidR="00D97B7E" w:rsidRDefault="0008042C" w:rsidP="009249A0">
            <w:pPr>
              <w:spacing w:line="276" w:lineRule="auto"/>
              <w:rPr>
                <w:rFonts w:eastAsia="Arial"/>
                <w:lang w:val="en-US"/>
              </w:rPr>
            </w:pPr>
            <w:r w:rsidRPr="0008042C">
              <w:rPr>
                <w:rFonts w:eastAsia="Arial"/>
                <w:lang w:val="en-US"/>
              </w:rPr>
              <w:t>Solicitor post – provision of legal advice.</w:t>
            </w:r>
          </w:p>
          <w:p w14:paraId="1C67E768" w14:textId="77777777" w:rsidR="00D97B7E" w:rsidRPr="00887AEF" w:rsidRDefault="00D97B7E" w:rsidP="009249A0">
            <w:pPr>
              <w:spacing w:line="276" w:lineRule="auto"/>
              <w:rPr>
                <w:rFonts w:eastAsia="Arial"/>
                <w:lang w:val="en-US"/>
              </w:rPr>
            </w:pP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E30234" w:rsidRDefault="00D97B7E" w:rsidP="009249A0">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1FE5EB" w14:textId="602F6DA2" w:rsidR="00D97B7E" w:rsidRDefault="00E62F16" w:rsidP="009249A0">
            <w:pPr>
              <w:spacing w:line="276" w:lineRule="auto"/>
              <w:rPr>
                <w:rFonts w:eastAsia="Arial"/>
                <w:lang w:val="en-US"/>
              </w:rPr>
            </w:pPr>
            <w:r w:rsidRPr="00E62F16">
              <w:rPr>
                <w:rFonts w:eastAsia="Arial"/>
                <w:lang w:val="en-US"/>
              </w:rPr>
              <w:t>To provide responsive and high-quality legal advice and support to the Council (and external clients when applicable), in relation to adult social care matters.</w:t>
            </w:r>
          </w:p>
          <w:p w14:paraId="41C4576A" w14:textId="77777777" w:rsidR="00D97B7E" w:rsidRPr="00F54826" w:rsidRDefault="00D97B7E" w:rsidP="009249A0">
            <w:pPr>
              <w:spacing w:line="276" w:lineRule="auto"/>
              <w:rPr>
                <w:rFonts w:eastAsia="Arial"/>
                <w:lang w:val="en-US"/>
              </w:rPr>
            </w:pP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E30234" w:rsidRDefault="00D97B7E" w:rsidP="009249A0">
            <w:pPr>
              <w:spacing w:line="276" w:lineRule="auto"/>
              <w:rPr>
                <w:b/>
                <w:bCs/>
              </w:rPr>
            </w:pPr>
            <w:r w:rsidRPr="435B0126">
              <w:rPr>
                <w:b/>
                <w:bCs/>
              </w:rPr>
              <w:t xml:space="preserve">Key tasks </w:t>
            </w:r>
          </w:p>
          <w:p w14:paraId="0F2833D3" w14:textId="77777777" w:rsidR="00D97B7E" w:rsidRPr="00E30234" w:rsidRDefault="00D97B7E" w:rsidP="009249A0">
            <w:pPr>
              <w:spacing w:line="276" w:lineRule="auto"/>
              <w:ind w:right="180"/>
            </w:pPr>
          </w:p>
          <w:p w14:paraId="1458CC9E" w14:textId="77777777" w:rsidR="00D97B7E" w:rsidRPr="00E30234" w:rsidRDefault="00D97B7E" w:rsidP="009249A0">
            <w:pPr>
              <w:spacing w:line="276" w:lineRule="auto"/>
              <w:ind w:right="180"/>
            </w:pPr>
          </w:p>
          <w:p w14:paraId="2DAE8E42" w14:textId="77777777" w:rsidR="00D97B7E" w:rsidRDefault="00D97B7E" w:rsidP="009249A0">
            <w:pPr>
              <w:spacing w:line="276" w:lineRule="auto"/>
              <w:ind w:right="180"/>
            </w:pPr>
          </w:p>
          <w:p w14:paraId="1C94510C" w14:textId="77777777" w:rsidR="00D97B7E" w:rsidRPr="00E30234" w:rsidRDefault="00D97B7E" w:rsidP="009249A0">
            <w:pPr>
              <w:spacing w:line="276" w:lineRule="auto"/>
              <w:ind w:right="180"/>
            </w:pPr>
          </w:p>
          <w:p w14:paraId="00F5EF63"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2393B8" w14:textId="77777777" w:rsidR="008B6CC2" w:rsidRPr="00F8040F" w:rsidRDefault="008B6CC2" w:rsidP="008B6CC2">
            <w:pPr>
              <w:pStyle w:val="ListParagraph"/>
              <w:numPr>
                <w:ilvl w:val="0"/>
                <w:numId w:val="3"/>
              </w:numPr>
              <w:suppressAutoHyphens w:val="0"/>
              <w:overflowPunct/>
              <w:autoSpaceDE/>
              <w:autoSpaceDN/>
              <w:spacing w:after="200" w:line="276" w:lineRule="auto"/>
              <w:textAlignment w:val="auto"/>
              <w:rPr>
                <w:rFonts w:ascii="Arial" w:hAnsi="Arial" w:cs="Arial"/>
                <w:sz w:val="22"/>
                <w:szCs w:val="22"/>
              </w:rPr>
            </w:pPr>
            <w:r w:rsidRPr="00F8040F">
              <w:rPr>
                <w:rFonts w:ascii="Arial" w:hAnsi="Arial" w:cs="Arial"/>
                <w:sz w:val="22"/>
                <w:szCs w:val="22"/>
              </w:rPr>
              <w:t>To prepare cases for the Court of Protection and to advise generally upon the conduct of each case.</w:t>
            </w:r>
          </w:p>
          <w:p w14:paraId="10E6BB1C" w14:textId="77777777" w:rsidR="008B6CC2" w:rsidRPr="00F8040F" w:rsidRDefault="008B6CC2" w:rsidP="008B6CC2">
            <w:pPr>
              <w:pStyle w:val="ListParagraph"/>
              <w:numPr>
                <w:ilvl w:val="0"/>
                <w:numId w:val="3"/>
              </w:numPr>
              <w:suppressAutoHyphens w:val="0"/>
              <w:overflowPunct/>
              <w:autoSpaceDE/>
              <w:autoSpaceDN/>
              <w:spacing w:after="200" w:line="276" w:lineRule="auto"/>
              <w:textAlignment w:val="auto"/>
              <w:rPr>
                <w:rFonts w:ascii="Arial" w:hAnsi="Arial" w:cs="Arial"/>
                <w:sz w:val="22"/>
                <w:szCs w:val="22"/>
              </w:rPr>
            </w:pPr>
            <w:r w:rsidRPr="00F8040F">
              <w:rPr>
                <w:rFonts w:ascii="Arial" w:hAnsi="Arial" w:cs="Arial"/>
                <w:sz w:val="22"/>
                <w:szCs w:val="22"/>
              </w:rPr>
              <w:t>To deal with correspondence relating to on-going proceedings, or other correspondence received within the team.</w:t>
            </w:r>
          </w:p>
          <w:p w14:paraId="7EA4DCA9" w14:textId="77777777" w:rsidR="008B6CC2" w:rsidRPr="00F8040F" w:rsidRDefault="008B6CC2" w:rsidP="008B6CC2">
            <w:pPr>
              <w:pStyle w:val="ListParagraph"/>
              <w:numPr>
                <w:ilvl w:val="0"/>
                <w:numId w:val="3"/>
              </w:numPr>
              <w:suppressAutoHyphens w:val="0"/>
              <w:overflowPunct/>
              <w:autoSpaceDE/>
              <w:autoSpaceDN/>
              <w:spacing w:after="200" w:line="276" w:lineRule="auto"/>
              <w:textAlignment w:val="auto"/>
              <w:rPr>
                <w:rFonts w:ascii="Arial" w:hAnsi="Arial" w:cs="Arial"/>
                <w:sz w:val="22"/>
                <w:szCs w:val="22"/>
              </w:rPr>
            </w:pPr>
            <w:r w:rsidRPr="00F8040F">
              <w:rPr>
                <w:rFonts w:ascii="Arial" w:hAnsi="Arial" w:cs="Arial"/>
                <w:sz w:val="22"/>
                <w:szCs w:val="22"/>
              </w:rPr>
              <w:t>To compile court bundles.</w:t>
            </w:r>
          </w:p>
          <w:p w14:paraId="15B24824" w14:textId="77777777" w:rsidR="008B6CC2" w:rsidRPr="00F8040F" w:rsidRDefault="008B6CC2" w:rsidP="008B6CC2">
            <w:pPr>
              <w:pStyle w:val="ListParagraph"/>
              <w:numPr>
                <w:ilvl w:val="0"/>
                <w:numId w:val="3"/>
              </w:numPr>
              <w:suppressAutoHyphens w:val="0"/>
              <w:overflowPunct/>
              <w:autoSpaceDE/>
              <w:autoSpaceDN/>
              <w:spacing w:after="200" w:line="276" w:lineRule="auto"/>
              <w:textAlignment w:val="auto"/>
              <w:rPr>
                <w:rFonts w:ascii="Arial" w:hAnsi="Arial" w:cs="Arial"/>
                <w:sz w:val="22"/>
                <w:szCs w:val="22"/>
              </w:rPr>
            </w:pPr>
            <w:r w:rsidRPr="00F8040F">
              <w:rPr>
                <w:rFonts w:ascii="Arial" w:hAnsi="Arial" w:cs="Arial"/>
                <w:sz w:val="22"/>
                <w:szCs w:val="22"/>
              </w:rPr>
              <w:t>To liaise with external professionals as required.</w:t>
            </w:r>
          </w:p>
          <w:p w14:paraId="73865395" w14:textId="77777777" w:rsidR="008B6CC2" w:rsidRPr="00F8040F" w:rsidRDefault="008B6CC2" w:rsidP="008B6CC2">
            <w:pPr>
              <w:pStyle w:val="ListParagraph"/>
              <w:numPr>
                <w:ilvl w:val="0"/>
                <w:numId w:val="3"/>
              </w:numPr>
              <w:suppressAutoHyphens w:val="0"/>
              <w:overflowPunct/>
              <w:autoSpaceDE/>
              <w:autoSpaceDN/>
              <w:spacing w:after="200" w:line="276" w:lineRule="auto"/>
              <w:textAlignment w:val="auto"/>
              <w:rPr>
                <w:rFonts w:ascii="Arial" w:hAnsi="Arial" w:cs="Arial"/>
                <w:sz w:val="22"/>
                <w:szCs w:val="22"/>
              </w:rPr>
            </w:pPr>
            <w:r w:rsidRPr="00F8040F">
              <w:rPr>
                <w:rFonts w:ascii="Arial" w:hAnsi="Arial" w:cs="Arial"/>
                <w:sz w:val="22"/>
                <w:szCs w:val="22"/>
              </w:rPr>
              <w:t>To represent the Council at Court hearings.</w:t>
            </w:r>
          </w:p>
          <w:p w14:paraId="0341786A" w14:textId="77777777" w:rsidR="008B6CC2" w:rsidRPr="00F8040F" w:rsidRDefault="008B6CC2" w:rsidP="008B6CC2">
            <w:pPr>
              <w:pStyle w:val="ListParagraph"/>
              <w:numPr>
                <w:ilvl w:val="0"/>
                <w:numId w:val="3"/>
              </w:numPr>
              <w:suppressAutoHyphens w:val="0"/>
              <w:overflowPunct/>
              <w:autoSpaceDE/>
              <w:autoSpaceDN/>
              <w:spacing w:after="200" w:line="276" w:lineRule="auto"/>
              <w:textAlignment w:val="auto"/>
              <w:rPr>
                <w:rFonts w:ascii="Arial" w:hAnsi="Arial" w:cs="Arial"/>
                <w:sz w:val="22"/>
                <w:szCs w:val="22"/>
              </w:rPr>
            </w:pPr>
            <w:r w:rsidRPr="00F8040F">
              <w:rPr>
                <w:rFonts w:ascii="Arial" w:hAnsi="Arial" w:cs="Arial"/>
                <w:sz w:val="22"/>
                <w:szCs w:val="22"/>
              </w:rPr>
              <w:t>To instruct and attend Counsel in relation to complex cases.</w:t>
            </w:r>
          </w:p>
          <w:p w14:paraId="01B52299" w14:textId="77777777" w:rsidR="008B6CC2" w:rsidRPr="00F8040F" w:rsidRDefault="008B6CC2" w:rsidP="008B6CC2">
            <w:pPr>
              <w:pStyle w:val="ListParagraph"/>
              <w:numPr>
                <w:ilvl w:val="0"/>
                <w:numId w:val="3"/>
              </w:numPr>
              <w:suppressAutoHyphens w:val="0"/>
              <w:overflowPunct/>
              <w:autoSpaceDE/>
              <w:autoSpaceDN/>
              <w:spacing w:after="200" w:line="276" w:lineRule="auto"/>
              <w:textAlignment w:val="auto"/>
              <w:rPr>
                <w:rFonts w:ascii="Arial" w:hAnsi="Arial" w:cs="Arial"/>
                <w:sz w:val="22"/>
                <w:szCs w:val="22"/>
              </w:rPr>
            </w:pPr>
            <w:r w:rsidRPr="00F8040F">
              <w:rPr>
                <w:rFonts w:ascii="Arial" w:hAnsi="Arial" w:cs="Arial"/>
                <w:sz w:val="22"/>
                <w:szCs w:val="22"/>
              </w:rPr>
              <w:t>To provide legal advice to client teams on adult social care matters including the Care Act 2014, immigration, ordinary residence, deprivation of liberty, mental health, mental capacity, persons with physical difficulties, persons with learning difficulties, human rights matters and adult safeguarding.</w:t>
            </w:r>
          </w:p>
          <w:p w14:paraId="1CFD01E2" w14:textId="77777777" w:rsidR="008B6CC2" w:rsidRPr="00F8040F" w:rsidRDefault="008B6CC2" w:rsidP="008B6CC2">
            <w:pPr>
              <w:pStyle w:val="ListParagraph"/>
              <w:numPr>
                <w:ilvl w:val="0"/>
                <w:numId w:val="3"/>
              </w:numPr>
              <w:suppressAutoHyphens w:val="0"/>
              <w:overflowPunct/>
              <w:autoSpaceDE/>
              <w:autoSpaceDN/>
              <w:spacing w:after="200" w:line="276" w:lineRule="auto"/>
              <w:textAlignment w:val="auto"/>
              <w:rPr>
                <w:rFonts w:ascii="Arial" w:hAnsi="Arial" w:cs="Arial"/>
                <w:sz w:val="22"/>
                <w:szCs w:val="22"/>
              </w:rPr>
            </w:pPr>
            <w:r w:rsidRPr="00F8040F">
              <w:rPr>
                <w:rFonts w:ascii="Arial" w:hAnsi="Arial" w:cs="Arial"/>
                <w:sz w:val="22"/>
                <w:szCs w:val="22"/>
              </w:rPr>
              <w:t>To continually monitor the inception of new legislation and case-law relevant to the post-holder’s areas of practice and to promptly advise on the implications arising.</w:t>
            </w:r>
          </w:p>
          <w:p w14:paraId="313DEB5A" w14:textId="77777777" w:rsidR="008B6CC2" w:rsidRPr="00F8040F" w:rsidRDefault="008B6CC2" w:rsidP="008B6CC2">
            <w:pPr>
              <w:pStyle w:val="ListParagraph"/>
              <w:numPr>
                <w:ilvl w:val="0"/>
                <w:numId w:val="3"/>
              </w:numPr>
              <w:suppressAutoHyphens w:val="0"/>
              <w:overflowPunct/>
              <w:autoSpaceDE/>
              <w:autoSpaceDN/>
              <w:spacing w:after="200" w:line="276" w:lineRule="auto"/>
              <w:textAlignment w:val="auto"/>
              <w:rPr>
                <w:rFonts w:ascii="Arial" w:hAnsi="Arial" w:cs="Arial"/>
                <w:sz w:val="22"/>
                <w:szCs w:val="22"/>
              </w:rPr>
            </w:pPr>
            <w:r w:rsidRPr="00F8040F">
              <w:rPr>
                <w:rFonts w:ascii="Arial" w:hAnsi="Arial" w:cs="Arial"/>
                <w:sz w:val="22"/>
                <w:szCs w:val="22"/>
              </w:rPr>
              <w:t>To carry out any other legal work as the exigencies of the service dictate.</w:t>
            </w:r>
          </w:p>
          <w:p w14:paraId="75ED5B04" w14:textId="77777777" w:rsidR="00D97B7E" w:rsidRPr="00F8040F" w:rsidRDefault="00D97B7E" w:rsidP="009249A0">
            <w:pPr>
              <w:pStyle w:val="Default"/>
              <w:rPr>
                <w:color w:val="000000" w:themeColor="text1"/>
                <w:sz w:val="22"/>
                <w:szCs w:val="22"/>
                <w:lang w:eastAsia="en-US"/>
              </w:rPr>
            </w:pP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E30234" w:rsidRDefault="00D97B7E" w:rsidP="009249A0">
            <w:pPr>
              <w:spacing w:line="276" w:lineRule="auto"/>
              <w:rPr>
                <w:b/>
                <w:bCs/>
              </w:rPr>
            </w:pPr>
            <w:r w:rsidRPr="435B0126">
              <w:rPr>
                <w:b/>
                <w:bCs/>
              </w:rPr>
              <w:t>Other duties/specific policies e.g. DBS</w:t>
            </w:r>
          </w:p>
          <w:p w14:paraId="543EE9E8" w14:textId="77777777" w:rsidR="00D97B7E" w:rsidRPr="00E30234" w:rsidRDefault="00D97B7E" w:rsidP="009249A0">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1282D8" w14:textId="77777777" w:rsidR="00F8040F" w:rsidRPr="00F8040F" w:rsidRDefault="00F8040F" w:rsidP="00F8040F">
            <w:pPr>
              <w:pStyle w:val="ListParagraph"/>
              <w:numPr>
                <w:ilvl w:val="0"/>
                <w:numId w:val="4"/>
              </w:numPr>
              <w:spacing w:line="276" w:lineRule="auto"/>
              <w:ind w:left="382" w:hanging="382"/>
              <w:rPr>
                <w:rFonts w:ascii="Arial" w:hAnsi="Arial" w:cs="Arial"/>
                <w:color w:val="000000"/>
                <w:sz w:val="22"/>
                <w:szCs w:val="22"/>
              </w:rPr>
            </w:pPr>
            <w:r w:rsidRPr="00F8040F">
              <w:rPr>
                <w:rFonts w:ascii="Arial" w:hAnsi="Arial" w:cs="Arial"/>
                <w:color w:val="000000"/>
                <w:sz w:val="22"/>
                <w:szCs w:val="22"/>
              </w:rPr>
              <w:t>The post holder must carry out their duties with full regard to the Council’s Equal Opportunities Policy, Code of Conduct and all other Council Policies.</w:t>
            </w:r>
          </w:p>
          <w:p w14:paraId="2C3264F9" w14:textId="503A1511" w:rsidR="00F8040F" w:rsidRPr="00F8040F" w:rsidRDefault="00F8040F" w:rsidP="00F8040F">
            <w:pPr>
              <w:pStyle w:val="ListParagraph"/>
              <w:numPr>
                <w:ilvl w:val="0"/>
                <w:numId w:val="4"/>
              </w:numPr>
              <w:spacing w:line="276" w:lineRule="auto"/>
              <w:ind w:left="382" w:hanging="382"/>
              <w:rPr>
                <w:rFonts w:ascii="Arial" w:hAnsi="Arial" w:cs="Arial"/>
                <w:color w:val="000000"/>
                <w:sz w:val="22"/>
                <w:szCs w:val="22"/>
              </w:rPr>
            </w:pPr>
            <w:r w:rsidRPr="00F8040F">
              <w:rPr>
                <w:rFonts w:ascii="Arial" w:hAnsi="Arial" w:cs="Arial"/>
                <w:color w:val="000000"/>
                <w:sz w:val="22"/>
                <w:szCs w:val="22"/>
              </w:rPr>
              <w:t xml:space="preserve">The post holder must comply with the Council’s </w:t>
            </w:r>
            <w:r w:rsidR="008F6FE9">
              <w:rPr>
                <w:rFonts w:ascii="Arial" w:hAnsi="Arial" w:cs="Arial"/>
                <w:color w:val="000000"/>
                <w:sz w:val="22"/>
                <w:szCs w:val="22"/>
              </w:rPr>
              <w:t>h</w:t>
            </w:r>
            <w:r w:rsidRPr="00F8040F">
              <w:rPr>
                <w:rFonts w:ascii="Arial" w:hAnsi="Arial" w:cs="Arial"/>
                <w:color w:val="000000"/>
                <w:sz w:val="22"/>
                <w:szCs w:val="22"/>
              </w:rPr>
              <w:t xml:space="preserve">ealth and safety rules and regulations and with </w:t>
            </w:r>
            <w:r w:rsidR="008F6FE9">
              <w:rPr>
                <w:rFonts w:ascii="Arial" w:hAnsi="Arial" w:cs="Arial"/>
                <w:color w:val="000000"/>
                <w:sz w:val="22"/>
                <w:szCs w:val="22"/>
              </w:rPr>
              <w:t>h</w:t>
            </w:r>
            <w:r w:rsidRPr="00F8040F">
              <w:rPr>
                <w:rFonts w:ascii="Arial" w:hAnsi="Arial" w:cs="Arial"/>
                <w:color w:val="000000"/>
                <w:sz w:val="22"/>
                <w:szCs w:val="22"/>
              </w:rPr>
              <w:t>ealth and safety legislation.</w:t>
            </w:r>
          </w:p>
          <w:p w14:paraId="573B0075" w14:textId="77777777" w:rsidR="00F8040F" w:rsidRPr="00F8040F" w:rsidRDefault="00F8040F" w:rsidP="00F8040F">
            <w:pPr>
              <w:pStyle w:val="ListParagraph"/>
              <w:numPr>
                <w:ilvl w:val="0"/>
                <w:numId w:val="4"/>
              </w:numPr>
              <w:spacing w:line="276" w:lineRule="auto"/>
              <w:ind w:left="382" w:hanging="382"/>
              <w:rPr>
                <w:rFonts w:ascii="Arial" w:hAnsi="Arial" w:cs="Arial"/>
                <w:color w:val="000000"/>
                <w:sz w:val="22"/>
                <w:szCs w:val="22"/>
              </w:rPr>
            </w:pPr>
            <w:r w:rsidRPr="00F8040F">
              <w:rPr>
                <w:rFonts w:ascii="Arial" w:hAnsi="Arial" w:cs="Arial"/>
                <w:color w:val="000000"/>
                <w:sz w:val="22"/>
                <w:szCs w:val="22"/>
              </w:rPr>
              <w:lastRenderedPageBreak/>
              <w:t xml:space="preserve">The post holder must comply with the principles of the Freedom of Information Act 2000 in relation to the management of Council records and information. </w:t>
            </w:r>
          </w:p>
          <w:p w14:paraId="7CD7B9D2" w14:textId="38DA1277" w:rsidR="00D97B7E" w:rsidRPr="00F8040F" w:rsidRDefault="00F8040F" w:rsidP="00F8040F">
            <w:pPr>
              <w:pStyle w:val="ListParagraph"/>
              <w:numPr>
                <w:ilvl w:val="0"/>
                <w:numId w:val="4"/>
              </w:numPr>
              <w:spacing w:line="276" w:lineRule="auto"/>
              <w:ind w:left="382" w:hanging="382"/>
              <w:rPr>
                <w:color w:val="000000"/>
                <w:sz w:val="22"/>
                <w:szCs w:val="22"/>
              </w:rPr>
            </w:pPr>
            <w:r w:rsidRPr="00F8040F">
              <w:rPr>
                <w:rFonts w:ascii="Arial" w:hAnsi="Arial" w:cs="Arial"/>
                <w:color w:val="000000"/>
                <w:sz w:val="22"/>
                <w:szCs w:val="22"/>
              </w:rPr>
              <w:t xml:space="preserve">The post holder must comply with the principles and requirements of the Data Protection Act 2018 and GDPR in relation to the management of Council records and </w:t>
            </w:r>
            <w:proofErr w:type="gramStart"/>
            <w:r w:rsidRPr="00F8040F">
              <w:rPr>
                <w:rFonts w:ascii="Arial" w:hAnsi="Arial" w:cs="Arial"/>
                <w:color w:val="000000"/>
                <w:sz w:val="22"/>
                <w:szCs w:val="22"/>
              </w:rPr>
              <w:t>information, and</w:t>
            </w:r>
            <w:proofErr w:type="gramEnd"/>
            <w:r w:rsidRPr="00F8040F">
              <w:rPr>
                <w:rFonts w:ascii="Arial" w:hAnsi="Arial" w:cs="Arial"/>
                <w:color w:val="000000"/>
                <w:sz w:val="22"/>
                <w:szCs w:val="22"/>
              </w:rPr>
              <w:t xml:space="preserve"> respect the privacy of personal information held by the Council</w:t>
            </w:r>
            <w:r w:rsidR="002A0A9C">
              <w:rPr>
                <w:rFonts w:ascii="Arial" w:hAnsi="Arial" w:cs="Arial"/>
                <w:color w:val="000000"/>
                <w:sz w:val="22"/>
                <w:szCs w:val="22"/>
              </w:rPr>
              <w:t>.</w:t>
            </w:r>
            <w:r w:rsidR="00D97B7E" w:rsidRPr="00F8040F">
              <w:rPr>
                <w:sz w:val="22"/>
                <w:szCs w:val="22"/>
              </w:rP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0FD90" w14:textId="77777777" w:rsidR="00E41C29" w:rsidRDefault="00E41C29">
      <w:r>
        <w:separator/>
      </w:r>
    </w:p>
  </w:endnote>
  <w:endnote w:type="continuationSeparator" w:id="0">
    <w:p w14:paraId="45966E48" w14:textId="77777777" w:rsidR="00E41C29" w:rsidRDefault="00E41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11F10" w14:textId="77777777" w:rsidR="00E41C29" w:rsidRDefault="00E41C29">
      <w:r>
        <w:separator/>
      </w:r>
    </w:p>
  </w:footnote>
  <w:footnote w:type="continuationSeparator" w:id="0">
    <w:p w14:paraId="0A96D310" w14:textId="77777777" w:rsidR="00E41C29" w:rsidRDefault="00E41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2199"/>
    <w:multiLevelType w:val="hybridMultilevel"/>
    <w:tmpl w:val="60FAD6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5D6F64"/>
    <w:multiLevelType w:val="hybridMultilevel"/>
    <w:tmpl w:val="E106660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2"/>
  </w:num>
  <w:num w:numId="2" w16cid:durableId="1516337016">
    <w:abstractNumId w:val="2"/>
  </w:num>
  <w:num w:numId="3" w16cid:durableId="792552161">
    <w:abstractNumId w:val="1"/>
  </w:num>
  <w:num w:numId="4" w16cid:durableId="1895971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08042C"/>
    <w:rsid w:val="00111168"/>
    <w:rsid w:val="0027180F"/>
    <w:rsid w:val="00272418"/>
    <w:rsid w:val="002A0A9C"/>
    <w:rsid w:val="002E2F87"/>
    <w:rsid w:val="002E432A"/>
    <w:rsid w:val="0043305C"/>
    <w:rsid w:val="00451D43"/>
    <w:rsid w:val="004C3B6F"/>
    <w:rsid w:val="006A3D80"/>
    <w:rsid w:val="006B0EE3"/>
    <w:rsid w:val="006D503E"/>
    <w:rsid w:val="00764661"/>
    <w:rsid w:val="007942EA"/>
    <w:rsid w:val="008100AE"/>
    <w:rsid w:val="008B3F87"/>
    <w:rsid w:val="008B6CC2"/>
    <w:rsid w:val="008F6FE9"/>
    <w:rsid w:val="00941818"/>
    <w:rsid w:val="0096212A"/>
    <w:rsid w:val="00972EE2"/>
    <w:rsid w:val="009D3CCB"/>
    <w:rsid w:val="00A25F5F"/>
    <w:rsid w:val="00AD7B8C"/>
    <w:rsid w:val="00C112A4"/>
    <w:rsid w:val="00C70858"/>
    <w:rsid w:val="00CC6B45"/>
    <w:rsid w:val="00D17900"/>
    <w:rsid w:val="00D803BE"/>
    <w:rsid w:val="00D97B7E"/>
    <w:rsid w:val="00E41C29"/>
    <w:rsid w:val="00E62F16"/>
    <w:rsid w:val="00F179D6"/>
    <w:rsid w:val="00F32ACF"/>
    <w:rsid w:val="00F456D8"/>
    <w:rsid w:val="00F8040F"/>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Value>40</Value>
      <Value>39</Value>
      <Value>2</Value>
    </TaxCatchAll>
    <lcf76f155ced4ddcb4097134ff3c332f xmlns="9f8b2057-8571-43f1-89d8-04dcb45c61d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F6A04B6A-298A-467F-B37D-748F0C15A5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98A239-E438-4DB5-8E0E-5CC137A6A864}">
  <ds:schemaRefs>
    <ds:schemaRef ds:uri="http://schemas.microsoft.com/office/2006/metadata/properties"/>
    <ds:schemaRef ds:uri="http://schemas.microsoft.com/office/infopath/2007/PartnerControls"/>
    <ds:schemaRef ds:uri="90b2ce22-5f08-499d-8a51-a55788aa8ef6"/>
    <ds:schemaRef ds:uri="0862de27-bf98-42c3-9af4-81ee2ef416fb"/>
    <ds:schemaRef ds:uri="9f8b2057-8571-43f1-89d8-04dcb45c61d7"/>
  </ds:schemaRefs>
</ds:datastoreItem>
</file>

<file path=customXml/itemProps3.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0</TotalTime>
  <Pages>2</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3</cp:revision>
  <cp:lastPrinted>2005-05-31T11:32:00Z</cp:lastPrinted>
  <dcterms:created xsi:type="dcterms:W3CDTF">2026-09-14T10:43:00Z</dcterms:created>
  <dcterms:modified xsi:type="dcterms:W3CDTF">2026-09-14T16:20:00Z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