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F1AF" w14:textId="77777777" w:rsidR="003A4F24" w:rsidRDefault="00000000">
      <w:pPr>
        <w:pStyle w:val="Heading2"/>
        <w:tabs>
          <w:tab w:val="left" w:pos="8895"/>
        </w:tabs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Person Specification</w:t>
      </w:r>
      <w:r>
        <w:rPr>
          <w:rFonts w:ascii="Arial" w:hAnsi="Arial" w:cs="Arial"/>
          <w:b/>
          <w:bCs/>
          <w:color w:val="000000" w:themeColor="text1"/>
        </w:rPr>
        <w:tab/>
        <w:t xml:space="preserve">                                                                   </w:t>
      </w:r>
      <w:r>
        <w:rPr>
          <w:rFonts w:ascii="Arial" w:eastAsia="Times New Roman" w:hAnsi="Arial" w:cs="Arial"/>
          <w:noProof/>
          <w:color w:val="3E3E3E"/>
          <w:sz w:val="28"/>
          <w:szCs w:val="28"/>
          <w:lang w:eastAsia="en-GB"/>
        </w:rPr>
        <w:drawing>
          <wp:inline distT="0" distB="0" distL="0" distR="0" wp14:anchorId="7E7A09ED" wp14:editId="2ADBB239">
            <wp:extent cx="1028700" cy="885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6581_1381314458781457_959314433_n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14999" r="25000" b="26876"/>
                    <a:stretch/>
                  </pic:blipFill>
                  <pic:spPr bwMode="auto"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99BD8F" w14:textId="77777777" w:rsidR="003A4F24" w:rsidRDefault="003A4F2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3A4F24" w14:paraId="6AF22DD9" w14:textId="77777777">
        <w:tc>
          <w:tcPr>
            <w:tcW w:w="3114" w:type="dxa"/>
          </w:tcPr>
          <w:p w14:paraId="4A0A01DF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7CF6A991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1DD40C8D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3A4F24" w14:paraId="08D29047" w14:textId="77777777">
        <w:tc>
          <w:tcPr>
            <w:tcW w:w="3114" w:type="dxa"/>
          </w:tcPr>
          <w:p w14:paraId="67D5D99D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120A389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Fully supported in reference</w:t>
            </w:r>
          </w:p>
          <w:p w14:paraId="2D291F65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 separate well-structured supporting letter indicating vision and belief for effective teaching and learning and examples of successes (maximum 1 x A4 sides)</w:t>
            </w:r>
          </w:p>
        </w:tc>
        <w:tc>
          <w:tcPr>
            <w:tcW w:w="6037" w:type="dxa"/>
          </w:tcPr>
          <w:p w14:paraId="1DA61DD1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A4F24" w14:paraId="30A0642B" w14:textId="77777777">
        <w:tc>
          <w:tcPr>
            <w:tcW w:w="3114" w:type="dxa"/>
          </w:tcPr>
          <w:p w14:paraId="10F5B3DC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3D01BE0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Degree</w:t>
            </w:r>
          </w:p>
          <w:p w14:paraId="06E350AF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Qualified Teacher Status (Please note that any offer                   of employment is subject to attainment of QTS prior to appointment)</w:t>
            </w:r>
          </w:p>
          <w:p w14:paraId="599B0A03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NPQ SEND qualification or equivalent</w:t>
            </w:r>
          </w:p>
        </w:tc>
        <w:tc>
          <w:tcPr>
            <w:tcW w:w="6037" w:type="dxa"/>
          </w:tcPr>
          <w:p w14:paraId="2BDBF706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•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</w:rPr>
              <w:t>Evidence of further SEN related study</w:t>
            </w:r>
          </w:p>
        </w:tc>
      </w:tr>
      <w:tr w:rsidR="003A4F24" w14:paraId="4546A12D" w14:textId="77777777">
        <w:tc>
          <w:tcPr>
            <w:tcW w:w="3114" w:type="dxa"/>
          </w:tcPr>
          <w:p w14:paraId="142F87F0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Experience</w:t>
            </w:r>
          </w:p>
          <w:p w14:paraId="7E7EAC25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5C9EFCDA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5A57294F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5CD8AE0A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7F999683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42301A79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A74699A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 xml:space="preserve">Employed/Placement experience of teaching </w:t>
            </w:r>
          </w:p>
          <w:p w14:paraId="6F040405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Evidence of effective implementation of a child-initiated approach to learning</w:t>
            </w:r>
          </w:p>
          <w:p w14:paraId="081B342C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 commitment to Inclusion</w:t>
            </w:r>
          </w:p>
          <w:p w14:paraId="16AD354F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Evidence of highly effective classroom teaching skills</w:t>
            </w:r>
          </w:p>
          <w:p w14:paraId="0DE2C974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Successful experience planning and teaching within</w:t>
            </w:r>
          </w:p>
          <w:p w14:paraId="505731FE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the EYFS or KS1 and National Curriculum</w:t>
            </w:r>
          </w:p>
          <w:p w14:paraId="3C25C8B9" w14:textId="77777777" w:rsidR="003A4F24" w:rsidRDefault="0000000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Experience of using and teaching phonics</w:t>
            </w:r>
          </w:p>
          <w:p w14:paraId="109226D2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To have experience working with SEN pupils with a                 range of needs.</w:t>
            </w:r>
          </w:p>
          <w:p w14:paraId="51E7EFF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To understand and be motivated to adapt learning to enable all learners with differing needs to make good progress</w:t>
            </w:r>
          </w:p>
          <w:p w14:paraId="49ED16D1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Experience of writing and implementing effective SEN Support Plans in order to support children’s progress.</w:t>
            </w:r>
          </w:p>
        </w:tc>
        <w:tc>
          <w:tcPr>
            <w:tcW w:w="6037" w:type="dxa"/>
          </w:tcPr>
          <w:p w14:paraId="27912C17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Experience of leading School developments</w:t>
            </w:r>
          </w:p>
          <w:p w14:paraId="075531DF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Experience of leading a curricular subject across school</w:t>
            </w:r>
          </w:p>
          <w:p w14:paraId="6A66DE5F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</w:r>
          </w:p>
          <w:p w14:paraId="076DE2B8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Experience of teaching across the EYFS and KS1 phase</w:t>
            </w:r>
          </w:p>
          <w:p w14:paraId="1D9F5828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 xml:space="preserve">Experience of directing the work of Teaching Assistants </w:t>
            </w:r>
          </w:p>
          <w:p w14:paraId="0505A990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Knowledge of how to assess children with SEN</w:t>
            </w:r>
          </w:p>
        </w:tc>
      </w:tr>
      <w:tr w:rsidR="003A4F24" w14:paraId="096A3F7F" w14:textId="77777777">
        <w:trPr>
          <w:trHeight w:val="1749"/>
        </w:trPr>
        <w:tc>
          <w:tcPr>
            <w:tcW w:w="3114" w:type="dxa"/>
          </w:tcPr>
          <w:p w14:paraId="41A2071A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7FF73C6B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Relevant recent professional development</w:t>
            </w:r>
          </w:p>
        </w:tc>
        <w:tc>
          <w:tcPr>
            <w:tcW w:w="6037" w:type="dxa"/>
          </w:tcPr>
          <w:p w14:paraId="4AD5DC1E" w14:textId="77777777" w:rsidR="003A4F24" w:rsidRDefault="003A4F24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3A4F24" w14:paraId="01FB7864" w14:textId="77777777">
        <w:tc>
          <w:tcPr>
            <w:tcW w:w="3114" w:type="dxa"/>
          </w:tcPr>
          <w:p w14:paraId="4C12A162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Skills and Knowledge </w:t>
            </w:r>
          </w:p>
          <w:p w14:paraId="01C619ED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27DD4D1A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6FE3942B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08B82F88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1D043C44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4688B799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5F83995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organise, manage and teach children successfully</w:t>
            </w:r>
          </w:p>
          <w:p w14:paraId="1EC5CA2B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relate flexibly and sensitively to the differing needs of pupils</w:t>
            </w:r>
          </w:p>
          <w:p w14:paraId="24E9A09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communicate effectively, both verbally and in writing</w:t>
            </w:r>
          </w:p>
          <w:p w14:paraId="31C1EFC9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To share knowledge and expertise with colleagues, children and parents</w:t>
            </w:r>
          </w:p>
          <w:p w14:paraId="7818B75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use ICT effectively both in classroom practice and for own professional work</w:t>
            </w:r>
          </w:p>
          <w:p w14:paraId="673DEC07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To be willing and open to new and innovative approaches to raising standards</w:t>
            </w:r>
          </w:p>
          <w:p w14:paraId="4D94B291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 clear vision and understanding of the needs of pupils including special needs</w:t>
            </w:r>
          </w:p>
          <w:p w14:paraId="5C933F56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Understanding and knowledge of current issues in education</w:t>
            </w:r>
          </w:p>
          <w:p w14:paraId="17F1BE35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Knowledge and understanding of safeguarding issues</w:t>
            </w:r>
          </w:p>
          <w:p w14:paraId="301AA350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To lead TAs and work effectively as a team</w:t>
            </w:r>
          </w:p>
          <w:p w14:paraId="08F8066A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Experience of working with other professionals such as EP, SALT, OT etc.</w:t>
            </w:r>
          </w:p>
          <w:p w14:paraId="2E1AB586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 knowledge of EHCP process and other referrals.</w:t>
            </w:r>
          </w:p>
          <w:p w14:paraId="51B2A52E" w14:textId="77777777" w:rsidR="003A4F24" w:rsidRDefault="003A4F24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4D77A4D6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Paediatric First Aider</w:t>
            </w:r>
          </w:p>
        </w:tc>
      </w:tr>
      <w:tr w:rsidR="003A4F24" w14:paraId="476D77F4" w14:textId="77777777">
        <w:tc>
          <w:tcPr>
            <w:tcW w:w="3114" w:type="dxa"/>
          </w:tcPr>
          <w:p w14:paraId="27465538" w14:textId="77777777" w:rsidR="003A4F24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Personal Qualities</w:t>
            </w:r>
          </w:p>
          <w:p w14:paraId="5040045C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42F4250C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2B3E1F38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0940635D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0630AD39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  <w:p w14:paraId="14720D4C" w14:textId="77777777" w:rsidR="003A4F24" w:rsidRDefault="003A4F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74C8D0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 commitment to the vision and Community ethos of the School</w:t>
            </w:r>
          </w:p>
          <w:p w14:paraId="7948DA35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         Enthusiasm, ability to inspire confidence</w:t>
            </w:r>
          </w:p>
          <w:p w14:paraId="7AE80CD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Resilience and solution focussed.</w:t>
            </w:r>
          </w:p>
          <w:p w14:paraId="3340F84F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Evidence of being an effective team player building and sustaining effective working relationships with staff, pupils, parents, governors and external agencies</w:t>
            </w:r>
          </w:p>
          <w:p w14:paraId="5E82B9B3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demonstrate enthusiasm and sensitivity whilst working with others</w:t>
            </w:r>
          </w:p>
          <w:p w14:paraId="581B0169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Willingness to share expertise, skills and knowledge in relation to SEN.</w:t>
            </w:r>
          </w:p>
          <w:p w14:paraId="1F11FCE0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be an effective team player</w:t>
            </w:r>
          </w:p>
          <w:p w14:paraId="101EEE27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Ability to demonstrate a stimulating and innovative approach</w:t>
            </w:r>
          </w:p>
          <w:p w14:paraId="0DA2FA4E" w14:textId="77777777" w:rsidR="003A4F2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•</w:t>
            </w:r>
            <w:r>
              <w:rPr>
                <w:rFonts w:ascii="Arial" w:hAnsi="Arial" w:cs="Arial"/>
              </w:rPr>
              <w:tab/>
              <w:t>Caring attitude towards pupils and parents</w:t>
            </w:r>
          </w:p>
          <w:p w14:paraId="4069354A" w14:textId="77777777" w:rsidR="003A4F24" w:rsidRDefault="003A4F24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F2E1F24" w14:textId="77777777" w:rsidR="003A4F24" w:rsidRDefault="003A4F24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4D9F973E" w14:textId="77777777" w:rsidR="003A4F24" w:rsidRDefault="003A4F24"/>
    <w:sectPr w:rsidR="003A4F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FD0B8E"/>
    <w:multiLevelType w:val="hybridMultilevel"/>
    <w:tmpl w:val="DDB86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570733">
    <w:abstractNumId w:val="2"/>
  </w:num>
  <w:num w:numId="2" w16cid:durableId="1883593048">
    <w:abstractNumId w:val="6"/>
  </w:num>
  <w:num w:numId="3" w16cid:durableId="1745563309">
    <w:abstractNumId w:val="4"/>
  </w:num>
  <w:num w:numId="4" w16cid:durableId="1674648612">
    <w:abstractNumId w:val="3"/>
  </w:num>
  <w:num w:numId="5" w16cid:durableId="1375696713">
    <w:abstractNumId w:val="5"/>
  </w:num>
  <w:num w:numId="6" w16cid:durableId="1708794268">
    <w:abstractNumId w:val="0"/>
  </w:num>
  <w:num w:numId="7" w16cid:durableId="1484851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24"/>
    <w:rsid w:val="003A4F24"/>
    <w:rsid w:val="004061E6"/>
    <w:rsid w:val="006E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AD41E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fee088-c833-4fc5-96bf-782909784d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17E92903B3945B4022BFEE6157EE7" ma:contentTypeVersion="16" ma:contentTypeDescription="Create a new document." ma:contentTypeScope="" ma:versionID="206c5615d76813162cda579d02b48d2c">
  <xsd:schema xmlns:xsd="http://www.w3.org/2001/XMLSchema" xmlns:xs="http://www.w3.org/2001/XMLSchema" xmlns:p="http://schemas.microsoft.com/office/2006/metadata/properties" xmlns:ns3="84fee088-c833-4fc5-96bf-782909784d60" xmlns:ns4="3d9a80b9-b860-4a14-a9ab-da7382512dfc" targetNamespace="http://schemas.microsoft.com/office/2006/metadata/properties" ma:root="true" ma:fieldsID="d593c5d7ab6408771be2880b7d536c99" ns3:_="" ns4:_="">
    <xsd:import namespace="84fee088-c833-4fc5-96bf-782909784d60"/>
    <xsd:import namespace="3d9a80b9-b860-4a14-a9ab-da7382512d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ee088-c833-4fc5-96bf-782909784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a80b9-b860-4a14-a9ab-da7382512d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  <ds:schemaRef ds:uri="84fee088-c833-4fc5-96bf-782909784d60"/>
  </ds:schemaRefs>
</ds:datastoreItem>
</file>

<file path=customXml/itemProps3.xml><?xml version="1.0" encoding="utf-8"?>
<ds:datastoreItem xmlns:ds="http://schemas.openxmlformats.org/officeDocument/2006/customXml" ds:itemID="{4CBE4E5B-2B0D-4A6A-BE84-96FDF1C82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ee088-c833-4fc5-96bf-782909784d60"/>
    <ds:schemaRef ds:uri="3d9a80b9-b860-4a14-a9ab-da7382512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cp:lastPrinted>2026-06-15T13:43:00Z</cp:lastPrinted>
  <dcterms:created xsi:type="dcterms:W3CDTF">2026-09-15T09:35:00Z</dcterms:created>
  <dcterms:modified xsi:type="dcterms:W3CDTF">2026-09-15T09:35:00Z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0x01010026317E92903B3945B4022BFEE6157EE7</vt:lpwstr>
  </property>
</Properties>
</file>