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A3E9F" w14:textId="6BAB1702" w:rsidR="00401D7F" w:rsidRPr="00C92E36" w:rsidRDefault="00F35E32" w:rsidP="00F35E32">
      <w:pPr>
        <w:ind w:right="-716"/>
        <w:rPr>
          <w:rFonts w:ascii="Century Gothic" w:hAnsi="Century Gothic" w:cs="Arial"/>
          <w:b/>
          <w:sz w:val="22"/>
          <w:szCs w:val="22"/>
          <w:lang w:val="en-GB"/>
        </w:rPr>
      </w:pPr>
      <w:r>
        <w:rPr>
          <w:noProof/>
        </w:rPr>
        <w:drawing>
          <wp:inline distT="0" distB="0" distL="0" distR="0" wp14:anchorId="708F0E5C" wp14:editId="2F87112F">
            <wp:extent cx="718576" cy="816925"/>
            <wp:effectExtent l="0" t="0" r="5715" b="2540"/>
            <wp:docPr id="1" name="Picture 1" descr="Delves Lane Primary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lves Lane Primary Logo[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7607" cy="827192"/>
                    </a:xfrm>
                    <a:prstGeom prst="rect">
                      <a:avLst/>
                    </a:prstGeom>
                    <a:noFill/>
                    <a:ln>
                      <a:noFill/>
                    </a:ln>
                  </pic:spPr>
                </pic:pic>
              </a:graphicData>
            </a:graphic>
          </wp:inline>
        </w:drawing>
      </w:r>
      <w:r>
        <w:rPr>
          <w:rFonts w:ascii="Century Gothic" w:hAnsi="Century Gothic" w:cs="Arial"/>
          <w:b/>
          <w:sz w:val="22"/>
          <w:szCs w:val="22"/>
          <w:lang w:val="en-GB"/>
        </w:rPr>
        <w:tab/>
      </w:r>
      <w:r w:rsidR="00401D7F" w:rsidRPr="00C92E36">
        <w:rPr>
          <w:rFonts w:ascii="Century Gothic" w:hAnsi="Century Gothic" w:cs="Arial"/>
          <w:b/>
          <w:sz w:val="22"/>
          <w:szCs w:val="22"/>
          <w:lang w:val="en-GB"/>
        </w:rPr>
        <w:t xml:space="preserve">Classroom Teacher – </w:t>
      </w:r>
      <w:r w:rsidR="00401D7F">
        <w:rPr>
          <w:rFonts w:ascii="Century Gothic" w:hAnsi="Century Gothic" w:cs="Arial"/>
          <w:b/>
          <w:sz w:val="22"/>
          <w:szCs w:val="22"/>
          <w:lang w:val="en-GB"/>
        </w:rPr>
        <w:t>September 2026</w:t>
      </w:r>
    </w:p>
    <w:p w14:paraId="72512C08" w14:textId="77777777" w:rsidR="00401D7F" w:rsidRPr="00C92E36" w:rsidRDefault="00401D7F" w:rsidP="00F35E32">
      <w:pPr>
        <w:ind w:left="720" w:right="-716" w:firstLine="720"/>
        <w:rPr>
          <w:rFonts w:ascii="Century Gothic" w:hAnsi="Century Gothic" w:cs="Arial"/>
          <w:b/>
          <w:sz w:val="22"/>
          <w:szCs w:val="22"/>
          <w:lang w:val="en-GB"/>
        </w:rPr>
      </w:pPr>
      <w:r w:rsidRPr="00C92E36">
        <w:rPr>
          <w:rFonts w:ascii="Century Gothic" w:hAnsi="Century Gothic" w:cs="Arial"/>
          <w:b/>
          <w:sz w:val="22"/>
          <w:szCs w:val="22"/>
          <w:lang w:val="en-GB"/>
        </w:rPr>
        <w:t>Person Specification and criteria for selection</w:t>
      </w:r>
      <w:r w:rsidRPr="00C92E36">
        <w:rPr>
          <w:rFonts w:ascii="Century Gothic" w:hAnsi="Century Gothic" w:cs="Arial"/>
          <w:b/>
          <w:sz w:val="22"/>
          <w:szCs w:val="22"/>
          <w:lang w:val="en-GB"/>
        </w:rPr>
        <w:br/>
      </w:r>
    </w:p>
    <w:p w14:paraId="2F1319AE" w14:textId="77777777" w:rsidR="00401D7F" w:rsidRPr="00C92E36" w:rsidRDefault="00401D7F" w:rsidP="00401D7F">
      <w:pPr>
        <w:rPr>
          <w:rFonts w:ascii="Century Gothic" w:hAnsi="Century Gothic"/>
          <w:sz w:val="18"/>
          <w:szCs w:val="18"/>
          <w:lang w:val="en-GB"/>
        </w:rPr>
      </w:pPr>
    </w:p>
    <w:tbl>
      <w:tblPr>
        <w:tblW w:w="14772" w:type="dxa"/>
        <w:tblInd w:w="-61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571"/>
        <w:gridCol w:w="7815"/>
        <w:gridCol w:w="5386"/>
      </w:tblGrid>
      <w:tr w:rsidR="004B1889" w:rsidRPr="00C92E36" w14:paraId="5A0362C0" w14:textId="77777777" w:rsidTr="004B1889">
        <w:tc>
          <w:tcPr>
            <w:tcW w:w="1571" w:type="dxa"/>
            <w:shd w:val="clear" w:color="auto" w:fill="BFBFBF"/>
          </w:tcPr>
          <w:p w14:paraId="0ACCFBE9"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Category</w:t>
            </w:r>
          </w:p>
        </w:tc>
        <w:tc>
          <w:tcPr>
            <w:tcW w:w="7815" w:type="dxa"/>
            <w:shd w:val="clear" w:color="auto" w:fill="BFBFBF"/>
          </w:tcPr>
          <w:p w14:paraId="74E8C8FF"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Essential</w:t>
            </w:r>
          </w:p>
        </w:tc>
        <w:tc>
          <w:tcPr>
            <w:tcW w:w="5386" w:type="dxa"/>
            <w:shd w:val="clear" w:color="auto" w:fill="BFBFBF"/>
          </w:tcPr>
          <w:p w14:paraId="740DBD4D"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Desirable</w:t>
            </w:r>
          </w:p>
        </w:tc>
      </w:tr>
      <w:tr w:rsidR="004B1889" w:rsidRPr="00C92E36" w14:paraId="5023A6C6" w14:textId="77777777" w:rsidTr="004B1889">
        <w:tc>
          <w:tcPr>
            <w:tcW w:w="1571" w:type="dxa"/>
            <w:vAlign w:val="center"/>
          </w:tcPr>
          <w:p w14:paraId="4EF04ECB"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Application</w:t>
            </w:r>
          </w:p>
        </w:tc>
        <w:tc>
          <w:tcPr>
            <w:tcW w:w="7815" w:type="dxa"/>
          </w:tcPr>
          <w:p w14:paraId="740BA2ED" w14:textId="77777777" w:rsidR="004B1889" w:rsidRPr="00C92E36"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Fully supported in reference</w:t>
            </w:r>
          </w:p>
          <w:p w14:paraId="7D764E7D" w14:textId="77777777" w:rsidR="004B1889" w:rsidRPr="00C92E36" w:rsidRDefault="004B1889" w:rsidP="00FF1F2C">
            <w:pPr>
              <w:numPr>
                <w:ilvl w:val="0"/>
                <w:numId w:val="1"/>
              </w:numPr>
              <w:rPr>
                <w:rFonts w:ascii="Century Gothic" w:hAnsi="Century Gothic" w:cs="Arial"/>
                <w:sz w:val="16"/>
                <w:szCs w:val="17"/>
                <w:lang w:val="en-GB"/>
              </w:rPr>
            </w:pPr>
            <w:r w:rsidRPr="00C92E36">
              <w:rPr>
                <w:rFonts w:ascii="Century Gothic" w:hAnsi="Century Gothic"/>
                <w:sz w:val="16"/>
                <w:szCs w:val="17"/>
              </w:rPr>
              <w:t>In addition to the application form, a separate</w:t>
            </w:r>
            <w:r>
              <w:rPr>
                <w:rFonts w:ascii="Century Gothic" w:hAnsi="Century Gothic"/>
                <w:sz w:val="16"/>
                <w:szCs w:val="17"/>
              </w:rPr>
              <w:t>,</w:t>
            </w:r>
            <w:r w:rsidRPr="00C92E36">
              <w:rPr>
                <w:rFonts w:ascii="Century Gothic" w:hAnsi="Century Gothic"/>
                <w:sz w:val="16"/>
                <w:szCs w:val="17"/>
              </w:rPr>
              <w:t xml:space="preserve"> </w:t>
            </w:r>
            <w:r>
              <w:rPr>
                <w:rFonts w:ascii="Century Gothic" w:hAnsi="Century Gothic" w:cs="Arial"/>
                <w:sz w:val="16"/>
                <w:szCs w:val="17"/>
                <w:lang w:val="en-GB"/>
              </w:rPr>
              <w:t>w</w:t>
            </w:r>
            <w:r w:rsidRPr="00C92E36">
              <w:rPr>
                <w:rFonts w:ascii="Century Gothic" w:hAnsi="Century Gothic" w:cs="Arial"/>
                <w:sz w:val="16"/>
                <w:szCs w:val="17"/>
                <w:lang w:val="en-GB"/>
              </w:rPr>
              <w:t>ell-structured</w:t>
            </w:r>
            <w:r>
              <w:rPr>
                <w:rFonts w:ascii="Century Gothic" w:hAnsi="Century Gothic" w:cs="Arial"/>
                <w:sz w:val="16"/>
                <w:szCs w:val="17"/>
                <w:lang w:val="en-GB"/>
              </w:rPr>
              <w:t>,</w:t>
            </w:r>
            <w:r w:rsidRPr="00C92E36">
              <w:rPr>
                <w:rFonts w:ascii="Century Gothic" w:hAnsi="Century Gothic" w:cs="Arial"/>
                <w:sz w:val="16"/>
                <w:szCs w:val="17"/>
                <w:lang w:val="en-GB"/>
              </w:rPr>
              <w:t xml:space="preserve"> supporting letter (maximum 1000 words); indicating vision, educational philosophy in respect of effective teaching and learning, understanding of important educational issues and examples of successes within a school context</w:t>
            </w:r>
            <w:r w:rsidRPr="00C92E36">
              <w:rPr>
                <w:rFonts w:ascii="Century Gothic" w:hAnsi="Century Gothic" w:cs="Arial"/>
                <w:sz w:val="16"/>
                <w:szCs w:val="16"/>
                <w:lang w:val="en-GB"/>
              </w:rPr>
              <w:t>.</w:t>
            </w:r>
          </w:p>
          <w:p w14:paraId="3EADFCEF" w14:textId="77777777" w:rsidR="004B1889" w:rsidRPr="00C92E36" w:rsidRDefault="004B1889" w:rsidP="00FF1F2C">
            <w:pPr>
              <w:ind w:left="720"/>
              <w:rPr>
                <w:rFonts w:ascii="Century Gothic" w:hAnsi="Century Gothic" w:cs="Arial"/>
                <w:sz w:val="16"/>
                <w:szCs w:val="16"/>
                <w:lang w:val="en-GB"/>
              </w:rPr>
            </w:pPr>
          </w:p>
        </w:tc>
        <w:tc>
          <w:tcPr>
            <w:tcW w:w="5386" w:type="dxa"/>
          </w:tcPr>
          <w:p w14:paraId="11BA68EF" w14:textId="77777777" w:rsidR="004B1889" w:rsidRPr="00C92E36" w:rsidRDefault="004B1889" w:rsidP="00FF1F2C">
            <w:pPr>
              <w:rPr>
                <w:rFonts w:ascii="Century Gothic" w:hAnsi="Century Gothic" w:cs="Arial"/>
                <w:sz w:val="16"/>
                <w:szCs w:val="16"/>
                <w:lang w:val="en-GB"/>
              </w:rPr>
            </w:pPr>
          </w:p>
        </w:tc>
      </w:tr>
      <w:tr w:rsidR="004B1889" w:rsidRPr="00C92E36" w14:paraId="570620EE" w14:textId="77777777" w:rsidTr="004B1889">
        <w:tc>
          <w:tcPr>
            <w:tcW w:w="1571" w:type="dxa"/>
            <w:vAlign w:val="center"/>
          </w:tcPr>
          <w:p w14:paraId="02C1E921"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Qualifications</w:t>
            </w:r>
          </w:p>
        </w:tc>
        <w:tc>
          <w:tcPr>
            <w:tcW w:w="7815" w:type="dxa"/>
          </w:tcPr>
          <w:p w14:paraId="64193961" w14:textId="77777777" w:rsidR="004B1889" w:rsidRPr="00C92E36"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Qualified Teaching Status</w:t>
            </w:r>
          </w:p>
          <w:p w14:paraId="36BB2664" w14:textId="77777777" w:rsidR="004B1889" w:rsidRPr="00C92E36" w:rsidRDefault="004B1889" w:rsidP="00FF1F2C">
            <w:pPr>
              <w:numPr>
                <w:ilvl w:val="0"/>
                <w:numId w:val="1"/>
              </w:numPr>
              <w:rPr>
                <w:rFonts w:ascii="Century Gothic" w:hAnsi="Century Gothic" w:cs="Arial"/>
                <w:sz w:val="16"/>
                <w:szCs w:val="17"/>
                <w:lang w:val="en-GB"/>
              </w:rPr>
            </w:pPr>
            <w:r w:rsidRPr="00C92E36">
              <w:rPr>
                <w:rFonts w:ascii="Century Gothic" w:hAnsi="Century Gothic"/>
                <w:sz w:val="16"/>
                <w:szCs w:val="17"/>
              </w:rPr>
              <w:t xml:space="preserve">5 GCSEs including Maths and English at Grade C or above.  </w:t>
            </w:r>
          </w:p>
        </w:tc>
        <w:tc>
          <w:tcPr>
            <w:tcW w:w="5386" w:type="dxa"/>
          </w:tcPr>
          <w:p w14:paraId="1468B1FE" w14:textId="77777777" w:rsidR="004B1889" w:rsidRPr="00C92E36" w:rsidRDefault="004B1889" w:rsidP="00FF1F2C">
            <w:pPr>
              <w:rPr>
                <w:rFonts w:ascii="Century Gothic" w:hAnsi="Century Gothic" w:cs="Arial"/>
                <w:sz w:val="16"/>
                <w:szCs w:val="16"/>
                <w:lang w:val="en-GB"/>
              </w:rPr>
            </w:pPr>
            <w:r w:rsidRPr="00C92E36">
              <w:rPr>
                <w:rFonts w:ascii="Century Gothic" w:hAnsi="Century Gothic" w:cs="Arial"/>
                <w:sz w:val="16"/>
                <w:szCs w:val="16"/>
                <w:lang w:val="en-GB"/>
              </w:rPr>
              <w:t xml:space="preserve">Additional qualifications </w:t>
            </w:r>
          </w:p>
          <w:p w14:paraId="0F812728" w14:textId="77777777" w:rsidR="004B1889" w:rsidRPr="00C92E36" w:rsidRDefault="004B1889" w:rsidP="00FF1F2C">
            <w:pPr>
              <w:rPr>
                <w:rFonts w:ascii="Century Gothic" w:hAnsi="Century Gothic" w:cs="Arial"/>
                <w:sz w:val="16"/>
                <w:szCs w:val="16"/>
                <w:lang w:val="en-GB"/>
              </w:rPr>
            </w:pPr>
            <w:r w:rsidRPr="00C92E36">
              <w:rPr>
                <w:rFonts w:ascii="Century Gothic" w:hAnsi="Century Gothic" w:cs="Arial"/>
                <w:sz w:val="16"/>
                <w:szCs w:val="16"/>
                <w:lang w:val="en-GB"/>
              </w:rPr>
              <w:t>Evidence of ongoing CPD</w:t>
            </w:r>
          </w:p>
        </w:tc>
      </w:tr>
      <w:tr w:rsidR="004B1889" w:rsidRPr="00C92E36" w14:paraId="2D6B561E" w14:textId="77777777" w:rsidTr="004B1889">
        <w:tc>
          <w:tcPr>
            <w:tcW w:w="1571" w:type="dxa"/>
            <w:vAlign w:val="center"/>
          </w:tcPr>
          <w:p w14:paraId="212A3BFB"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Experience</w:t>
            </w:r>
          </w:p>
        </w:tc>
        <w:tc>
          <w:tcPr>
            <w:tcW w:w="7815" w:type="dxa"/>
          </w:tcPr>
          <w:p w14:paraId="6C4BC6C6" w14:textId="77777777" w:rsidR="004B1889" w:rsidRPr="00C92E36"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 xml:space="preserve">Demonstrate high standards of classroom practice, being either outstanding, or having the potential to become an outstanding teacher </w:t>
            </w:r>
          </w:p>
          <w:p w14:paraId="32159BC8" w14:textId="61D017A2" w:rsidR="004B1889" w:rsidRPr="00F35E32" w:rsidRDefault="004B1889" w:rsidP="00FF1F2C">
            <w:pPr>
              <w:numPr>
                <w:ilvl w:val="0"/>
                <w:numId w:val="1"/>
              </w:numPr>
              <w:rPr>
                <w:rFonts w:ascii="Century Gothic" w:hAnsi="Century Gothic" w:cs="Arial"/>
                <w:sz w:val="16"/>
                <w:szCs w:val="17"/>
                <w:lang w:val="en-GB"/>
              </w:rPr>
            </w:pPr>
            <w:r w:rsidRPr="00C92E36">
              <w:rPr>
                <w:rFonts w:ascii="Century Gothic" w:hAnsi="Century Gothic" w:cs="Arial"/>
                <w:sz w:val="16"/>
                <w:szCs w:val="16"/>
                <w:lang w:val="en-GB"/>
              </w:rPr>
              <w:t>Recent experience of dealing with a range of pupils from both key stages including SEN</w:t>
            </w:r>
            <w:r>
              <w:rPr>
                <w:rFonts w:ascii="Century Gothic" w:hAnsi="Century Gothic" w:cs="Arial"/>
                <w:sz w:val="16"/>
                <w:szCs w:val="16"/>
                <w:lang w:val="en-GB"/>
              </w:rPr>
              <w:t>, Vulnerable and higher attaining pupils</w:t>
            </w:r>
          </w:p>
          <w:p w14:paraId="07279026" w14:textId="3999B889" w:rsidR="004B1889" w:rsidRPr="00F35E32" w:rsidRDefault="004B1889" w:rsidP="00FF1F2C">
            <w:pPr>
              <w:numPr>
                <w:ilvl w:val="0"/>
                <w:numId w:val="1"/>
              </w:numPr>
              <w:rPr>
                <w:rFonts w:ascii="Century Gothic" w:hAnsi="Century Gothic" w:cs="Arial"/>
                <w:sz w:val="16"/>
                <w:szCs w:val="17"/>
                <w:lang w:val="en-GB"/>
              </w:rPr>
            </w:pPr>
            <w:r>
              <w:rPr>
                <w:rFonts w:ascii="Century Gothic" w:hAnsi="Century Gothic" w:cs="Arial"/>
                <w:sz w:val="16"/>
                <w:szCs w:val="16"/>
                <w:lang w:val="en-GB"/>
              </w:rPr>
              <w:t>Excellent understanding of Inclusion and SEND</w:t>
            </w:r>
          </w:p>
          <w:p w14:paraId="3534EA89" w14:textId="77777777" w:rsidR="004B1889" w:rsidRPr="00F35E32" w:rsidRDefault="004B1889" w:rsidP="00F35E32">
            <w:pPr>
              <w:pStyle w:val="ListParagraph"/>
              <w:numPr>
                <w:ilvl w:val="0"/>
                <w:numId w:val="1"/>
              </w:numPr>
              <w:rPr>
                <w:rFonts w:ascii="Century Gothic" w:hAnsi="Century Gothic" w:cs="Arial"/>
                <w:sz w:val="16"/>
                <w:szCs w:val="17"/>
                <w:lang w:val="en-GB"/>
              </w:rPr>
            </w:pPr>
            <w:r w:rsidRPr="00F35E32">
              <w:rPr>
                <w:rFonts w:ascii="Century Gothic" w:hAnsi="Century Gothic" w:cs="Arial"/>
                <w:sz w:val="16"/>
                <w:szCs w:val="17"/>
                <w:lang w:val="en-GB"/>
              </w:rPr>
              <w:t>Have a good up to date working knowledge and understanding of a range of teaching, learning and behaviour management strategies and know how to use and adapt them, including how to personalise learning to provide opportunities for vulnerable and challenging learners to achieve their potential.</w:t>
            </w:r>
          </w:p>
          <w:p w14:paraId="02061942" w14:textId="47B5655A" w:rsidR="004B1889" w:rsidRPr="00C92E36"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 xml:space="preserve">Successful experience of managing an effective classroom environment to support pupil learning </w:t>
            </w:r>
          </w:p>
          <w:p w14:paraId="3F03A509" w14:textId="77777777" w:rsidR="004B1889" w:rsidRPr="00C92E36"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Evidence of the delivery of the curriculum creatively using a wide range of teaching styles</w:t>
            </w:r>
          </w:p>
          <w:p w14:paraId="4F59BBC7" w14:textId="77777777" w:rsidR="004B1889" w:rsidRPr="00C92E36" w:rsidRDefault="004B1889" w:rsidP="00401D7F">
            <w:pPr>
              <w:ind w:left="720"/>
              <w:rPr>
                <w:rFonts w:ascii="Century Gothic" w:hAnsi="Century Gothic" w:cs="Arial"/>
                <w:sz w:val="16"/>
                <w:szCs w:val="16"/>
                <w:lang w:val="en-GB"/>
              </w:rPr>
            </w:pPr>
          </w:p>
        </w:tc>
        <w:tc>
          <w:tcPr>
            <w:tcW w:w="5386" w:type="dxa"/>
          </w:tcPr>
          <w:p w14:paraId="5B16B5A4" w14:textId="77777777" w:rsidR="004B1889" w:rsidRPr="00C92E36" w:rsidRDefault="004B1889" w:rsidP="00FF1F2C">
            <w:pPr>
              <w:rPr>
                <w:rFonts w:ascii="Century Gothic" w:hAnsi="Century Gothic" w:cs="Arial"/>
                <w:sz w:val="16"/>
                <w:szCs w:val="16"/>
                <w:lang w:val="en-GB"/>
              </w:rPr>
            </w:pPr>
          </w:p>
          <w:p w14:paraId="11434ABE" w14:textId="5248BE4D" w:rsidR="004B1889" w:rsidRPr="00C92E36" w:rsidRDefault="004B1889" w:rsidP="00FF1F2C">
            <w:pPr>
              <w:rPr>
                <w:rFonts w:ascii="Century Gothic" w:hAnsi="Century Gothic" w:cs="Arial"/>
                <w:sz w:val="16"/>
                <w:szCs w:val="16"/>
                <w:lang w:val="en-GB"/>
              </w:rPr>
            </w:pPr>
            <w:r w:rsidRPr="00C92E36">
              <w:rPr>
                <w:rFonts w:ascii="Century Gothic" w:hAnsi="Century Gothic" w:cs="Arial"/>
                <w:sz w:val="16"/>
                <w:szCs w:val="16"/>
                <w:lang w:val="en-GB"/>
              </w:rPr>
              <w:t>Additional experience/qualification in a curriculum area</w:t>
            </w:r>
          </w:p>
        </w:tc>
      </w:tr>
      <w:tr w:rsidR="004B1889" w:rsidRPr="00C92E36" w14:paraId="57B4A45C" w14:textId="77777777" w:rsidTr="004B1889">
        <w:tc>
          <w:tcPr>
            <w:tcW w:w="1571" w:type="dxa"/>
            <w:vAlign w:val="center"/>
          </w:tcPr>
          <w:p w14:paraId="09D38D4D"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Skills and Abilities</w:t>
            </w:r>
          </w:p>
        </w:tc>
        <w:tc>
          <w:tcPr>
            <w:tcW w:w="7815" w:type="dxa"/>
          </w:tcPr>
          <w:p w14:paraId="13E072A1" w14:textId="77777777" w:rsidR="004B1889" w:rsidRPr="00C92E36" w:rsidRDefault="004B1889"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Ability to establish professional relationships and take an active role within a team</w:t>
            </w:r>
          </w:p>
          <w:p w14:paraId="249A520C" w14:textId="77777777" w:rsidR="004B1889" w:rsidRPr="00C92E36" w:rsidRDefault="004B1889"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Ability to communicate effectively in a variety of situations</w:t>
            </w:r>
          </w:p>
          <w:p w14:paraId="4F4A5BBE" w14:textId="49A3AD0B" w:rsidR="004B1889" w:rsidRPr="00C92E36" w:rsidRDefault="004B1889" w:rsidP="00F35E32">
            <w:pPr>
              <w:numPr>
                <w:ilvl w:val="0"/>
                <w:numId w:val="1"/>
              </w:numPr>
              <w:rPr>
                <w:rFonts w:ascii="Century Gothic" w:hAnsi="Century Gothic" w:cs="Arial"/>
                <w:sz w:val="16"/>
                <w:szCs w:val="16"/>
                <w:lang w:val="en-GB"/>
              </w:rPr>
            </w:pPr>
            <w:r>
              <w:rPr>
                <w:rFonts w:ascii="Century Gothic" w:hAnsi="Century Gothic" w:cs="Arial"/>
                <w:sz w:val="16"/>
                <w:szCs w:val="16"/>
                <w:lang w:val="en-GB"/>
              </w:rPr>
              <w:t>Well organised</w:t>
            </w:r>
          </w:p>
          <w:p w14:paraId="72AE6981" w14:textId="657DE67E" w:rsidR="004B1889" w:rsidRPr="00C92E36" w:rsidRDefault="004B1889"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Highly effective in curriculum planning</w:t>
            </w:r>
            <w:r>
              <w:rPr>
                <w:rFonts w:ascii="Century Gothic" w:hAnsi="Century Gothic" w:cs="Arial"/>
                <w:sz w:val="16"/>
                <w:szCs w:val="16"/>
                <w:lang w:val="en-GB"/>
              </w:rPr>
              <w:t xml:space="preserve"> and </w:t>
            </w:r>
            <w:r w:rsidRPr="00C92E36">
              <w:rPr>
                <w:rFonts w:ascii="Century Gothic" w:hAnsi="Century Gothic" w:cs="Arial"/>
                <w:sz w:val="16"/>
                <w:szCs w:val="16"/>
                <w:lang w:val="en-GB"/>
              </w:rPr>
              <w:t xml:space="preserve">delivery </w:t>
            </w:r>
          </w:p>
          <w:p w14:paraId="28125FC4" w14:textId="082D1EFC" w:rsidR="004B1889" w:rsidRPr="00C92E36" w:rsidRDefault="004B1889" w:rsidP="00F35E32">
            <w:pPr>
              <w:numPr>
                <w:ilvl w:val="0"/>
                <w:numId w:val="1"/>
              </w:numPr>
              <w:rPr>
                <w:rFonts w:ascii="Century Gothic" w:hAnsi="Century Gothic" w:cs="Arial"/>
                <w:sz w:val="16"/>
                <w:szCs w:val="17"/>
                <w:lang w:val="en-GB"/>
              </w:rPr>
            </w:pPr>
            <w:r w:rsidRPr="00C92E36">
              <w:rPr>
                <w:rFonts w:ascii="Century Gothic" w:hAnsi="Century Gothic"/>
                <w:sz w:val="16"/>
                <w:szCs w:val="16"/>
              </w:rPr>
              <w:t>Skilled in the u</w:t>
            </w:r>
            <w:r w:rsidRPr="00C92E36">
              <w:rPr>
                <w:rFonts w:ascii="Century Gothic" w:hAnsi="Century Gothic"/>
                <w:sz w:val="16"/>
                <w:szCs w:val="17"/>
              </w:rPr>
              <w:t>se of assessment for learning to improve standards, including excellent marking</w:t>
            </w:r>
            <w:r>
              <w:rPr>
                <w:rFonts w:ascii="Century Gothic" w:hAnsi="Century Gothic"/>
                <w:sz w:val="16"/>
                <w:szCs w:val="17"/>
              </w:rPr>
              <w:t>/</w:t>
            </w:r>
            <w:r w:rsidRPr="00C92E36">
              <w:rPr>
                <w:rFonts w:ascii="Century Gothic" w:hAnsi="Century Gothic"/>
                <w:sz w:val="16"/>
                <w:szCs w:val="17"/>
              </w:rPr>
              <w:t>feedback to accelerate learning</w:t>
            </w:r>
          </w:p>
          <w:p w14:paraId="63F0BD3D" w14:textId="77777777" w:rsidR="004B1889" w:rsidRPr="00C92E36" w:rsidRDefault="004B1889"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 xml:space="preserve">Good ICT skills for both organisation and teaching </w:t>
            </w:r>
          </w:p>
          <w:p w14:paraId="2598C19A" w14:textId="77777777" w:rsidR="004B1889" w:rsidRPr="00C92E36" w:rsidRDefault="004B1889"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Reflective practitioner who is always willing to learn</w:t>
            </w:r>
          </w:p>
          <w:p w14:paraId="7047EEC2" w14:textId="77777777" w:rsidR="004B1889" w:rsidRPr="00C92E36" w:rsidRDefault="004B1889"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Evidence of promoting a positive ethos</w:t>
            </w:r>
          </w:p>
          <w:p w14:paraId="129F8310" w14:textId="77777777" w:rsidR="004B1889" w:rsidRPr="00C92E36" w:rsidRDefault="004B1889" w:rsidP="00F35E32">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The ability to work with outside agencies and other professionals</w:t>
            </w:r>
          </w:p>
        </w:tc>
        <w:tc>
          <w:tcPr>
            <w:tcW w:w="5386" w:type="dxa"/>
          </w:tcPr>
          <w:p w14:paraId="7C1470BD" w14:textId="77777777" w:rsidR="004B1889" w:rsidRPr="00C92E36" w:rsidRDefault="004B1889" w:rsidP="00FF1F2C">
            <w:pPr>
              <w:rPr>
                <w:rFonts w:ascii="Century Gothic" w:hAnsi="Century Gothic" w:cs="Arial"/>
                <w:sz w:val="16"/>
                <w:szCs w:val="16"/>
                <w:lang w:val="en-GB"/>
              </w:rPr>
            </w:pPr>
            <w:r w:rsidRPr="00C92E36">
              <w:rPr>
                <w:rFonts w:ascii="Century Gothic" w:hAnsi="Century Gothic" w:cs="Arial"/>
                <w:sz w:val="16"/>
                <w:szCs w:val="16"/>
                <w:lang w:val="en-GB"/>
              </w:rPr>
              <w:t xml:space="preserve">Excellent and thorough organisational skills </w:t>
            </w:r>
          </w:p>
        </w:tc>
      </w:tr>
      <w:tr w:rsidR="004B1889" w:rsidRPr="00C92E36" w14:paraId="69F2E37C" w14:textId="77777777" w:rsidTr="004B1889">
        <w:tc>
          <w:tcPr>
            <w:tcW w:w="1571" w:type="dxa"/>
            <w:vAlign w:val="center"/>
          </w:tcPr>
          <w:p w14:paraId="481253BC"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lastRenderedPageBreak/>
              <w:t>Special Knowledge</w:t>
            </w:r>
          </w:p>
        </w:tc>
        <w:tc>
          <w:tcPr>
            <w:tcW w:w="7815" w:type="dxa"/>
          </w:tcPr>
          <w:p w14:paraId="022325DF" w14:textId="11A2A32F" w:rsidR="004B1889" w:rsidRPr="00F35E32" w:rsidRDefault="004B1889" w:rsidP="00F35E32">
            <w:pPr>
              <w:pStyle w:val="ListParagraph"/>
              <w:numPr>
                <w:ilvl w:val="0"/>
                <w:numId w:val="6"/>
              </w:numPr>
              <w:tabs>
                <w:tab w:val="num" w:pos="561"/>
              </w:tabs>
              <w:rPr>
                <w:rFonts w:ascii="Century Gothic" w:hAnsi="Century Gothic" w:cs="Arial"/>
                <w:sz w:val="16"/>
                <w:szCs w:val="16"/>
                <w:lang w:val="en-GB"/>
              </w:rPr>
            </w:pPr>
            <w:r>
              <w:rPr>
                <w:rFonts w:ascii="Century Gothic" w:hAnsi="Century Gothic" w:cs="Arial"/>
                <w:sz w:val="16"/>
                <w:szCs w:val="16"/>
                <w:lang w:val="en-GB"/>
              </w:rPr>
              <w:t xml:space="preserve">   </w:t>
            </w:r>
            <w:r w:rsidRPr="00F35E32">
              <w:rPr>
                <w:rFonts w:ascii="Century Gothic" w:hAnsi="Century Gothic" w:cs="Arial"/>
                <w:sz w:val="16"/>
                <w:szCs w:val="16"/>
                <w:lang w:val="en-GB"/>
              </w:rPr>
              <w:t>Detailed knowledge of the structure and content of the Primary National Curriculum</w:t>
            </w:r>
          </w:p>
          <w:p w14:paraId="197095EF" w14:textId="0BA0B59E" w:rsidR="004B1889" w:rsidRPr="00F35E32" w:rsidRDefault="004B1889" w:rsidP="00F35E32">
            <w:pPr>
              <w:pStyle w:val="ListParagraph"/>
              <w:numPr>
                <w:ilvl w:val="0"/>
                <w:numId w:val="6"/>
              </w:numPr>
              <w:tabs>
                <w:tab w:val="num" w:pos="561"/>
              </w:tabs>
              <w:rPr>
                <w:rFonts w:ascii="Century Gothic" w:hAnsi="Century Gothic" w:cs="Arial"/>
                <w:sz w:val="16"/>
                <w:szCs w:val="16"/>
                <w:lang w:val="en-GB"/>
              </w:rPr>
            </w:pPr>
            <w:r>
              <w:rPr>
                <w:rFonts w:ascii="Century Gothic" w:hAnsi="Century Gothic" w:cs="Arial"/>
                <w:sz w:val="16"/>
                <w:szCs w:val="16"/>
                <w:lang w:val="en-GB"/>
              </w:rPr>
              <w:t xml:space="preserve">   </w:t>
            </w:r>
            <w:r w:rsidRPr="00F35E32">
              <w:rPr>
                <w:rFonts w:ascii="Century Gothic" w:hAnsi="Century Gothic" w:cs="Arial"/>
                <w:sz w:val="16"/>
                <w:szCs w:val="16"/>
                <w:lang w:val="en-GB"/>
              </w:rPr>
              <w:t>An understanding of the issues relating to and the ability to</w:t>
            </w:r>
            <w:r>
              <w:rPr>
                <w:rFonts w:ascii="Century Gothic" w:hAnsi="Century Gothic" w:cs="Arial"/>
                <w:sz w:val="16"/>
                <w:szCs w:val="16"/>
                <w:lang w:val="en-GB"/>
              </w:rPr>
              <w:t xml:space="preserve"> </w:t>
            </w:r>
            <w:r w:rsidRPr="00F35E32">
              <w:rPr>
                <w:rFonts w:ascii="Century Gothic" w:hAnsi="Century Gothic" w:cs="Arial"/>
                <w:sz w:val="16"/>
                <w:szCs w:val="16"/>
                <w:lang w:val="en-GB"/>
              </w:rPr>
              <w:t>plan for children with special needs</w:t>
            </w:r>
          </w:p>
          <w:p w14:paraId="0F34B4F7" w14:textId="6375DD03" w:rsidR="004B1889" w:rsidRPr="00F35E32" w:rsidRDefault="004B1889" w:rsidP="00F35E32">
            <w:pPr>
              <w:pStyle w:val="ListParagraph"/>
              <w:numPr>
                <w:ilvl w:val="0"/>
                <w:numId w:val="6"/>
              </w:numPr>
              <w:tabs>
                <w:tab w:val="num" w:pos="561"/>
              </w:tabs>
              <w:rPr>
                <w:rFonts w:ascii="Century Gothic" w:hAnsi="Century Gothic" w:cs="Arial"/>
                <w:sz w:val="16"/>
                <w:szCs w:val="16"/>
                <w:lang w:val="en-GB"/>
              </w:rPr>
            </w:pPr>
            <w:r>
              <w:rPr>
                <w:rFonts w:ascii="Century Gothic" w:hAnsi="Century Gothic" w:cs="Arial"/>
                <w:sz w:val="16"/>
                <w:szCs w:val="16"/>
                <w:lang w:val="en-GB"/>
              </w:rPr>
              <w:t xml:space="preserve">   </w:t>
            </w:r>
            <w:r w:rsidRPr="00F35E32">
              <w:rPr>
                <w:rFonts w:ascii="Century Gothic" w:hAnsi="Century Gothic" w:cs="Arial"/>
                <w:sz w:val="16"/>
                <w:szCs w:val="16"/>
                <w:lang w:val="en-GB"/>
              </w:rPr>
              <w:t>Understanding and knowledge of current issues in education.</w:t>
            </w:r>
          </w:p>
          <w:p w14:paraId="740F289E" w14:textId="4825D7BB" w:rsidR="004B1889" w:rsidRPr="00F35E32" w:rsidRDefault="004B1889" w:rsidP="00F35E32">
            <w:pPr>
              <w:pStyle w:val="ListParagraph"/>
              <w:numPr>
                <w:ilvl w:val="0"/>
                <w:numId w:val="6"/>
              </w:numPr>
              <w:tabs>
                <w:tab w:val="num" w:pos="561"/>
              </w:tabs>
              <w:rPr>
                <w:rFonts w:ascii="Century Gothic" w:hAnsi="Century Gothic" w:cs="Arial"/>
                <w:sz w:val="16"/>
                <w:szCs w:val="16"/>
                <w:lang w:val="en-GB"/>
              </w:rPr>
            </w:pPr>
            <w:r>
              <w:rPr>
                <w:rFonts w:ascii="Century Gothic" w:hAnsi="Century Gothic" w:cs="Arial"/>
                <w:sz w:val="16"/>
                <w:szCs w:val="16"/>
                <w:lang w:val="en-GB"/>
              </w:rPr>
              <w:t xml:space="preserve">   </w:t>
            </w:r>
            <w:r w:rsidRPr="00F35E32">
              <w:rPr>
                <w:rFonts w:ascii="Century Gothic" w:hAnsi="Century Gothic" w:cs="Arial"/>
                <w:sz w:val="16"/>
                <w:szCs w:val="16"/>
                <w:lang w:val="en-GB"/>
              </w:rPr>
              <w:t>Knowledge of safeguarding procedures</w:t>
            </w:r>
          </w:p>
        </w:tc>
        <w:tc>
          <w:tcPr>
            <w:tcW w:w="5386" w:type="dxa"/>
          </w:tcPr>
          <w:p w14:paraId="6B85BA5F" w14:textId="4C74F254" w:rsidR="004B1889" w:rsidRPr="00C92E36" w:rsidRDefault="004B1889" w:rsidP="00FF1F2C">
            <w:pPr>
              <w:rPr>
                <w:rFonts w:ascii="Century Gothic" w:hAnsi="Century Gothic" w:cs="Arial"/>
                <w:sz w:val="16"/>
                <w:szCs w:val="16"/>
                <w:lang w:val="en-GB"/>
              </w:rPr>
            </w:pPr>
            <w:r w:rsidRPr="00C92E36">
              <w:rPr>
                <w:rFonts w:ascii="Century Gothic" w:hAnsi="Century Gothic" w:cs="Arial"/>
                <w:sz w:val="16"/>
                <w:szCs w:val="16"/>
                <w:lang w:val="en-GB"/>
              </w:rPr>
              <w:t>Knowledge of including pupils with a</w:t>
            </w:r>
            <w:r>
              <w:rPr>
                <w:rFonts w:ascii="Century Gothic" w:hAnsi="Century Gothic" w:cs="Arial"/>
                <w:sz w:val="16"/>
                <w:szCs w:val="16"/>
                <w:lang w:val="en-GB"/>
              </w:rPr>
              <w:t xml:space="preserve">n EHCP, Autism, </w:t>
            </w:r>
            <w:r w:rsidRPr="00C92E36">
              <w:rPr>
                <w:rFonts w:ascii="Century Gothic" w:hAnsi="Century Gothic" w:cs="Arial"/>
                <w:sz w:val="16"/>
                <w:szCs w:val="16"/>
                <w:lang w:val="en-GB"/>
              </w:rPr>
              <w:t>hearing impairment</w:t>
            </w:r>
          </w:p>
        </w:tc>
      </w:tr>
      <w:tr w:rsidR="004B1889" w:rsidRPr="00C92E36" w14:paraId="0F3F700B" w14:textId="77777777" w:rsidTr="004B1889">
        <w:tc>
          <w:tcPr>
            <w:tcW w:w="1571" w:type="dxa"/>
            <w:vAlign w:val="center"/>
          </w:tcPr>
          <w:p w14:paraId="260E0655" w14:textId="77777777" w:rsidR="004B1889" w:rsidRPr="00C92E36" w:rsidRDefault="004B1889" w:rsidP="00FF1F2C">
            <w:pPr>
              <w:jc w:val="center"/>
              <w:rPr>
                <w:rFonts w:ascii="Century Gothic" w:hAnsi="Century Gothic" w:cs="Arial"/>
                <w:b/>
                <w:sz w:val="16"/>
                <w:szCs w:val="16"/>
                <w:lang w:val="en-GB"/>
              </w:rPr>
            </w:pPr>
            <w:r w:rsidRPr="00C92E36">
              <w:rPr>
                <w:rFonts w:ascii="Century Gothic" w:hAnsi="Century Gothic" w:cs="Arial"/>
                <w:b/>
                <w:sz w:val="16"/>
                <w:szCs w:val="16"/>
                <w:lang w:val="en-GB"/>
              </w:rPr>
              <w:t>Personal attributes</w:t>
            </w:r>
          </w:p>
        </w:tc>
        <w:tc>
          <w:tcPr>
            <w:tcW w:w="7815" w:type="dxa"/>
          </w:tcPr>
          <w:p w14:paraId="0315AF25" w14:textId="77777777" w:rsidR="004B1889" w:rsidRPr="00C92E36"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Enthusiasm and flexibility</w:t>
            </w:r>
          </w:p>
          <w:p w14:paraId="71ECBDC2" w14:textId="77777777" w:rsidR="004B1889" w:rsidRPr="00C92E36"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Sensitivity whilst working with others</w:t>
            </w:r>
          </w:p>
          <w:p w14:paraId="2238B8D6" w14:textId="77777777" w:rsidR="004B1889" w:rsidRPr="008E1319" w:rsidRDefault="004B1889" w:rsidP="00FF1F2C">
            <w:pPr>
              <w:numPr>
                <w:ilvl w:val="0"/>
                <w:numId w:val="1"/>
              </w:numPr>
              <w:rPr>
                <w:rFonts w:ascii="Century Gothic" w:hAnsi="Century Gothic" w:cs="Arial"/>
                <w:sz w:val="16"/>
                <w:szCs w:val="16"/>
                <w:lang w:val="en-GB"/>
              </w:rPr>
            </w:pPr>
            <w:r w:rsidRPr="00C92E36">
              <w:rPr>
                <w:rFonts w:ascii="Century Gothic" w:hAnsi="Century Gothic" w:cs="Arial"/>
                <w:sz w:val="16"/>
                <w:szCs w:val="16"/>
                <w:lang w:val="en-GB"/>
              </w:rPr>
              <w:t>Recent evidence to show that children, parents and the community are valued and respected</w:t>
            </w:r>
          </w:p>
        </w:tc>
        <w:tc>
          <w:tcPr>
            <w:tcW w:w="5386" w:type="dxa"/>
          </w:tcPr>
          <w:p w14:paraId="043AA8DD" w14:textId="77777777" w:rsidR="004B1889" w:rsidRPr="00C92E36" w:rsidRDefault="004B1889" w:rsidP="00FF1F2C">
            <w:pPr>
              <w:rPr>
                <w:rFonts w:ascii="Century Gothic" w:hAnsi="Century Gothic" w:cs="Arial"/>
                <w:sz w:val="16"/>
                <w:szCs w:val="16"/>
                <w:lang w:val="en-GB"/>
              </w:rPr>
            </w:pPr>
            <w:r w:rsidRPr="00C92E36">
              <w:rPr>
                <w:rFonts w:ascii="Century Gothic" w:hAnsi="Century Gothic" w:cs="Arial"/>
                <w:sz w:val="16"/>
                <w:szCs w:val="16"/>
                <w:lang w:val="en-GB"/>
              </w:rPr>
              <w:t>Extremely flexible and approachable in order to mix and work with a wide range of people.</w:t>
            </w:r>
          </w:p>
          <w:p w14:paraId="596CD2DE" w14:textId="77777777" w:rsidR="004B1889" w:rsidRPr="00C92E36" w:rsidRDefault="004B1889" w:rsidP="00FF1F2C">
            <w:pPr>
              <w:rPr>
                <w:rFonts w:ascii="Century Gothic" w:hAnsi="Century Gothic" w:cs="Arial"/>
                <w:sz w:val="16"/>
                <w:szCs w:val="16"/>
                <w:lang w:val="en-GB"/>
              </w:rPr>
            </w:pPr>
            <w:r w:rsidRPr="00C92E36">
              <w:rPr>
                <w:rFonts w:ascii="Century Gothic" w:hAnsi="Century Gothic" w:cs="Arial"/>
                <w:sz w:val="16"/>
                <w:szCs w:val="16"/>
                <w:lang w:val="en-GB"/>
              </w:rPr>
              <w:t>Positive attitude towards change</w:t>
            </w:r>
          </w:p>
        </w:tc>
      </w:tr>
    </w:tbl>
    <w:p w14:paraId="0FBA01C2" w14:textId="77777777" w:rsidR="00401D7F" w:rsidRPr="00C92E36" w:rsidRDefault="00401D7F" w:rsidP="00401D7F">
      <w:pPr>
        <w:rPr>
          <w:rFonts w:ascii="Century Gothic" w:hAnsi="Century Gothic"/>
          <w:sz w:val="18"/>
          <w:szCs w:val="18"/>
          <w:lang w:val="en-GB"/>
        </w:rPr>
      </w:pPr>
    </w:p>
    <w:p w14:paraId="730A7ABB" w14:textId="77777777" w:rsidR="006E1F91" w:rsidRDefault="006E1F91"/>
    <w:sectPr w:rsidR="006E1F91" w:rsidSect="00401D7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D0DA8"/>
    <w:multiLevelType w:val="hybridMultilevel"/>
    <w:tmpl w:val="31C01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AF60F6"/>
    <w:multiLevelType w:val="hybridMultilevel"/>
    <w:tmpl w:val="2EA0FAC6"/>
    <w:lvl w:ilvl="0" w:tplc="08090001">
      <w:start w:val="1"/>
      <w:numFmt w:val="bullet"/>
      <w:lvlText w:val=""/>
      <w:lvlJc w:val="left"/>
      <w:pPr>
        <w:ind w:left="741" w:hanging="360"/>
      </w:pPr>
      <w:rPr>
        <w:rFonts w:ascii="Symbol" w:hAnsi="Symbol" w:hint="default"/>
      </w:rPr>
    </w:lvl>
    <w:lvl w:ilvl="1" w:tplc="08090003" w:tentative="1">
      <w:start w:val="1"/>
      <w:numFmt w:val="bullet"/>
      <w:lvlText w:val="o"/>
      <w:lvlJc w:val="left"/>
      <w:pPr>
        <w:ind w:left="1461" w:hanging="360"/>
      </w:pPr>
      <w:rPr>
        <w:rFonts w:ascii="Courier New" w:hAnsi="Courier New" w:cs="Courier New" w:hint="default"/>
      </w:rPr>
    </w:lvl>
    <w:lvl w:ilvl="2" w:tplc="08090005" w:tentative="1">
      <w:start w:val="1"/>
      <w:numFmt w:val="bullet"/>
      <w:lvlText w:val=""/>
      <w:lvlJc w:val="left"/>
      <w:pPr>
        <w:ind w:left="2181" w:hanging="360"/>
      </w:pPr>
      <w:rPr>
        <w:rFonts w:ascii="Wingdings" w:hAnsi="Wingdings" w:hint="default"/>
      </w:rPr>
    </w:lvl>
    <w:lvl w:ilvl="3" w:tplc="08090001" w:tentative="1">
      <w:start w:val="1"/>
      <w:numFmt w:val="bullet"/>
      <w:lvlText w:val=""/>
      <w:lvlJc w:val="left"/>
      <w:pPr>
        <w:ind w:left="2901" w:hanging="360"/>
      </w:pPr>
      <w:rPr>
        <w:rFonts w:ascii="Symbol" w:hAnsi="Symbol" w:hint="default"/>
      </w:rPr>
    </w:lvl>
    <w:lvl w:ilvl="4" w:tplc="08090003" w:tentative="1">
      <w:start w:val="1"/>
      <w:numFmt w:val="bullet"/>
      <w:lvlText w:val="o"/>
      <w:lvlJc w:val="left"/>
      <w:pPr>
        <w:ind w:left="3621" w:hanging="360"/>
      </w:pPr>
      <w:rPr>
        <w:rFonts w:ascii="Courier New" w:hAnsi="Courier New" w:cs="Courier New" w:hint="default"/>
      </w:rPr>
    </w:lvl>
    <w:lvl w:ilvl="5" w:tplc="08090005" w:tentative="1">
      <w:start w:val="1"/>
      <w:numFmt w:val="bullet"/>
      <w:lvlText w:val=""/>
      <w:lvlJc w:val="left"/>
      <w:pPr>
        <w:ind w:left="4341" w:hanging="360"/>
      </w:pPr>
      <w:rPr>
        <w:rFonts w:ascii="Wingdings" w:hAnsi="Wingdings" w:hint="default"/>
      </w:rPr>
    </w:lvl>
    <w:lvl w:ilvl="6" w:tplc="08090001" w:tentative="1">
      <w:start w:val="1"/>
      <w:numFmt w:val="bullet"/>
      <w:lvlText w:val=""/>
      <w:lvlJc w:val="left"/>
      <w:pPr>
        <w:ind w:left="5061" w:hanging="360"/>
      </w:pPr>
      <w:rPr>
        <w:rFonts w:ascii="Symbol" w:hAnsi="Symbol" w:hint="default"/>
      </w:rPr>
    </w:lvl>
    <w:lvl w:ilvl="7" w:tplc="08090003" w:tentative="1">
      <w:start w:val="1"/>
      <w:numFmt w:val="bullet"/>
      <w:lvlText w:val="o"/>
      <w:lvlJc w:val="left"/>
      <w:pPr>
        <w:ind w:left="5781" w:hanging="360"/>
      </w:pPr>
      <w:rPr>
        <w:rFonts w:ascii="Courier New" w:hAnsi="Courier New" w:cs="Courier New" w:hint="default"/>
      </w:rPr>
    </w:lvl>
    <w:lvl w:ilvl="8" w:tplc="08090005" w:tentative="1">
      <w:start w:val="1"/>
      <w:numFmt w:val="bullet"/>
      <w:lvlText w:val=""/>
      <w:lvlJc w:val="left"/>
      <w:pPr>
        <w:ind w:left="6501" w:hanging="360"/>
      </w:pPr>
      <w:rPr>
        <w:rFonts w:ascii="Wingdings" w:hAnsi="Wingdings" w:hint="default"/>
      </w:rPr>
    </w:lvl>
  </w:abstractNum>
  <w:abstractNum w:abstractNumId="2" w15:restartNumberingAfterBreak="0">
    <w:nsid w:val="39146D22"/>
    <w:multiLevelType w:val="hybridMultilevel"/>
    <w:tmpl w:val="123ABC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B5051A3"/>
    <w:multiLevelType w:val="hybridMultilevel"/>
    <w:tmpl w:val="B746774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45067D1"/>
    <w:multiLevelType w:val="hybridMultilevel"/>
    <w:tmpl w:val="0458EF7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7D0B63F8"/>
    <w:multiLevelType w:val="hybridMultilevel"/>
    <w:tmpl w:val="EB68AE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63575348">
    <w:abstractNumId w:val="3"/>
  </w:num>
  <w:num w:numId="2" w16cid:durableId="1013384312">
    <w:abstractNumId w:val="4"/>
  </w:num>
  <w:num w:numId="3" w16cid:durableId="1685085080">
    <w:abstractNumId w:val="1"/>
  </w:num>
  <w:num w:numId="4" w16cid:durableId="1542550868">
    <w:abstractNumId w:val="5"/>
  </w:num>
  <w:num w:numId="5" w16cid:durableId="2141917722">
    <w:abstractNumId w:val="2"/>
  </w:num>
  <w:num w:numId="6" w16cid:durableId="493685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D7F"/>
    <w:rsid w:val="00401D7F"/>
    <w:rsid w:val="004B1889"/>
    <w:rsid w:val="006E1F91"/>
    <w:rsid w:val="00802D22"/>
    <w:rsid w:val="009D4702"/>
    <w:rsid w:val="00F35E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F7A7F"/>
  <w15:chartTrackingRefBased/>
  <w15:docId w15:val="{24D57990-AA37-4A23-8BA0-5E88F7E51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D7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5E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414</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Woods [ Delves Lane Primary School ]</dc:creator>
  <cp:keywords/>
  <dc:description/>
  <cp:lastModifiedBy>Pauline Harris</cp:lastModifiedBy>
  <cp:revision>3</cp:revision>
  <dcterms:created xsi:type="dcterms:W3CDTF">2026-09-16T10:56:00Z</dcterms:created>
  <dcterms:modified xsi:type="dcterms:W3CDTF">2026-09-16T14:23:00Z</dcterms:modified>
</cp:coreProperties>
</file>