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F075B" w14:textId="77777777" w:rsidR="002F3827" w:rsidRDefault="002F3827" w:rsidP="002F3827">
      <w:pPr>
        <w:rPr>
          <w:rFonts w:ascii="Verdana" w:hAnsi="Verdana"/>
          <w:color w:val="44546A"/>
          <w:sz w:val="24"/>
          <w:szCs w:val="24"/>
        </w:rPr>
      </w:pPr>
      <w:r>
        <w:rPr>
          <w:rFonts w:ascii="Verdana" w:hAnsi="Verdana"/>
          <w:noProof/>
          <w:color w:val="44546A"/>
          <w:sz w:val="24"/>
          <w:szCs w:val="24"/>
          <w:lang w:eastAsia="en-GB"/>
        </w:rPr>
        <w:drawing>
          <wp:inline distT="0" distB="0" distL="0" distR="0" wp14:anchorId="05639825" wp14:editId="0E055B3A">
            <wp:extent cx="3398520" cy="640080"/>
            <wp:effectExtent l="0" t="0" r="0" b="0"/>
            <wp:docPr id="1"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b="58131"/>
                    <a:stretch>
                      <a:fillRect/>
                    </a:stretch>
                  </pic:blipFill>
                  <pic:spPr bwMode="auto">
                    <a:xfrm>
                      <a:off x="0" y="0"/>
                      <a:ext cx="3398520" cy="640080"/>
                    </a:xfrm>
                    <a:prstGeom prst="rect">
                      <a:avLst/>
                    </a:prstGeom>
                    <a:noFill/>
                    <a:ln>
                      <a:noFill/>
                    </a:ln>
                  </pic:spPr>
                </pic:pic>
              </a:graphicData>
            </a:graphic>
          </wp:inline>
        </w:drawing>
      </w:r>
    </w:p>
    <w:p w14:paraId="3FCA1C0E" w14:textId="77777777" w:rsidR="002F3827" w:rsidRPr="0015474D" w:rsidRDefault="002F3827" w:rsidP="002F3827">
      <w:pPr>
        <w:rPr>
          <w:rFonts w:ascii="Verdana" w:hAnsi="Verdana" w:cs="Verdana"/>
          <w:b/>
          <w:sz w:val="24"/>
          <w:szCs w:val="24"/>
          <w:lang w:eastAsia="en-GB"/>
        </w:rPr>
      </w:pPr>
      <w:r w:rsidRPr="0015474D">
        <w:rPr>
          <w:rFonts w:ascii="Verdana" w:hAnsi="Verdana" w:cs="Verdana"/>
          <w:b/>
          <w:sz w:val="24"/>
          <w:szCs w:val="24"/>
          <w:lang w:eastAsia="en-GB"/>
        </w:rPr>
        <w:t>About Veritau</w:t>
      </w:r>
    </w:p>
    <w:p w14:paraId="47A31170" w14:textId="77777777" w:rsidR="002F3827" w:rsidRPr="0015474D" w:rsidRDefault="002F3827" w:rsidP="002F3827">
      <w:pPr>
        <w:rPr>
          <w:rFonts w:ascii="Verdana" w:hAnsi="Verdana" w:cs="Verdana"/>
          <w:sz w:val="24"/>
          <w:szCs w:val="24"/>
          <w:lang w:eastAsia="en-GB"/>
        </w:rPr>
      </w:pPr>
      <w:r w:rsidRPr="0015474D">
        <w:rPr>
          <w:rFonts w:ascii="Verdana" w:hAnsi="Verdana" w:cs="Verdana"/>
          <w:sz w:val="24"/>
          <w:szCs w:val="24"/>
          <w:lang w:eastAsia="en-GB"/>
        </w:rPr>
        <w:t>Veritau provides assurance services to local authorities, schools and other public sector clients. We make sure that organisations are operating effectively, mitigating risks and complying with laws and regulations.</w:t>
      </w:r>
    </w:p>
    <w:p w14:paraId="55E0D30C" w14:textId="77777777" w:rsidR="002F3827" w:rsidRDefault="002F3827" w:rsidP="002F3827">
      <w:pPr>
        <w:rPr>
          <w:rFonts w:ascii="Verdana" w:hAnsi="Verdana" w:cs="Verdana"/>
          <w:sz w:val="24"/>
          <w:szCs w:val="24"/>
          <w:lang w:eastAsia="en-GB"/>
        </w:rPr>
      </w:pPr>
      <w:r w:rsidRPr="0015474D">
        <w:rPr>
          <w:rFonts w:ascii="Verdana" w:hAnsi="Verdana" w:cs="Verdana"/>
          <w:sz w:val="24"/>
          <w:szCs w:val="24"/>
          <w:lang w:eastAsia="en-GB"/>
        </w:rPr>
        <w:t xml:space="preserve">Our main services include internal audit, counter fraud, information governance and risk management. We’re owned by our member councils, meaning our work sits at the heart of the public sector. Our </w:t>
      </w:r>
      <w:r>
        <w:rPr>
          <w:rFonts w:ascii="Verdana" w:hAnsi="Verdana" w:cs="Verdana"/>
          <w:sz w:val="24"/>
          <w:szCs w:val="24"/>
          <w:lang w:eastAsia="en-GB"/>
        </w:rPr>
        <w:t xml:space="preserve">main </w:t>
      </w:r>
      <w:r w:rsidRPr="0015474D">
        <w:rPr>
          <w:rFonts w:ascii="Verdana" w:hAnsi="Verdana" w:cs="Verdana"/>
          <w:sz w:val="24"/>
          <w:szCs w:val="24"/>
          <w:lang w:eastAsia="en-GB"/>
        </w:rPr>
        <w:t>office</w:t>
      </w:r>
      <w:r>
        <w:rPr>
          <w:rFonts w:ascii="Verdana" w:hAnsi="Verdana" w:cs="Verdana"/>
          <w:sz w:val="24"/>
          <w:szCs w:val="24"/>
          <w:lang w:eastAsia="en-GB"/>
        </w:rPr>
        <w:t xml:space="preserve">s are </w:t>
      </w:r>
      <w:r w:rsidRPr="0015474D">
        <w:rPr>
          <w:rFonts w:ascii="Verdana" w:hAnsi="Verdana" w:cs="Verdana"/>
          <w:sz w:val="24"/>
          <w:szCs w:val="24"/>
          <w:lang w:eastAsia="en-GB"/>
        </w:rPr>
        <w:t>in York</w:t>
      </w:r>
      <w:r>
        <w:rPr>
          <w:rFonts w:ascii="Verdana" w:hAnsi="Verdana" w:cs="Verdana"/>
          <w:sz w:val="24"/>
          <w:szCs w:val="24"/>
          <w:lang w:eastAsia="en-GB"/>
        </w:rPr>
        <w:t xml:space="preserve">, Northallerton and Leicester, but we provide services across the country. </w:t>
      </w:r>
      <w:r w:rsidRPr="006500CE">
        <w:rPr>
          <w:rFonts w:ascii="Verdana" w:hAnsi="Verdana" w:cs="Verdana"/>
          <w:sz w:val="24"/>
          <w:szCs w:val="24"/>
          <w:lang w:eastAsia="en-GB"/>
        </w:rPr>
        <w:t>Many of our employees have</w:t>
      </w:r>
      <w:r>
        <w:rPr>
          <w:rFonts w:ascii="Verdana" w:hAnsi="Verdana" w:cs="Verdana"/>
          <w:sz w:val="24"/>
          <w:szCs w:val="24"/>
          <w:lang w:eastAsia="en-GB"/>
        </w:rPr>
        <w:t xml:space="preserve"> adopted</w:t>
      </w:r>
      <w:r w:rsidRPr="006500CE">
        <w:rPr>
          <w:rFonts w:ascii="Verdana" w:hAnsi="Verdana" w:cs="Verdana"/>
          <w:sz w:val="24"/>
          <w:szCs w:val="24"/>
          <w:lang w:eastAsia="en-GB"/>
        </w:rPr>
        <w:t xml:space="preserve"> a hybrid working approach, spending some time at home and some in the</w:t>
      </w:r>
      <w:r>
        <w:rPr>
          <w:rFonts w:ascii="Verdana" w:hAnsi="Verdana" w:cs="Verdana"/>
          <w:sz w:val="24"/>
          <w:szCs w:val="24"/>
          <w:lang w:eastAsia="en-GB"/>
        </w:rPr>
        <w:t xml:space="preserve"> </w:t>
      </w:r>
      <w:r w:rsidRPr="006500CE">
        <w:rPr>
          <w:rFonts w:ascii="Verdana" w:hAnsi="Verdana" w:cs="Verdana"/>
          <w:sz w:val="24"/>
          <w:szCs w:val="24"/>
          <w:lang w:eastAsia="en-GB"/>
        </w:rPr>
        <w:t>office.</w:t>
      </w:r>
    </w:p>
    <w:p w14:paraId="2D0D59A3" w14:textId="77777777" w:rsidR="002F3827" w:rsidRPr="00020CF9" w:rsidRDefault="002F3827" w:rsidP="002F3827">
      <w:pPr>
        <w:rPr>
          <w:rFonts w:ascii="Verdana" w:hAnsi="Verdana" w:cs="Verdana"/>
          <w:sz w:val="24"/>
          <w:szCs w:val="24"/>
          <w:lang w:eastAsia="en-GB"/>
        </w:rPr>
      </w:pPr>
      <w:r w:rsidRPr="0015474D">
        <w:rPr>
          <w:rFonts w:ascii="Verdana" w:hAnsi="Verdana" w:cs="Verdana"/>
          <w:b/>
          <w:bCs/>
          <w:sz w:val="24"/>
          <w:szCs w:val="24"/>
          <w:lang w:eastAsia="en-GB"/>
        </w:rPr>
        <w:t>Location</w:t>
      </w:r>
    </w:p>
    <w:p w14:paraId="743499BA" w14:textId="77777777" w:rsidR="002F3827" w:rsidRPr="0015474D" w:rsidRDefault="002F3827" w:rsidP="002F3827">
      <w:pPr>
        <w:rPr>
          <w:rFonts w:ascii="Verdana" w:hAnsi="Verdana" w:cs="Verdana"/>
          <w:sz w:val="24"/>
          <w:szCs w:val="24"/>
          <w:lang w:eastAsia="en-GB"/>
        </w:rPr>
      </w:pPr>
      <w:r w:rsidRPr="0015474D">
        <w:rPr>
          <w:rFonts w:ascii="Verdana" w:hAnsi="Verdana" w:cs="Verdana"/>
          <w:sz w:val="24"/>
          <w:szCs w:val="24"/>
          <w:lang w:eastAsia="en-GB"/>
        </w:rPr>
        <w:t xml:space="preserve">Flexible – </w:t>
      </w:r>
      <w:r w:rsidRPr="00F230F1">
        <w:rPr>
          <w:rFonts w:ascii="Verdana" w:hAnsi="Verdana" w:cs="Verdana"/>
          <w:sz w:val="24"/>
          <w:szCs w:val="24"/>
          <w:lang w:eastAsia="en-GB"/>
        </w:rPr>
        <w:t>you can work from any of our offices or adopt a hybrid working approach. You may be required to attend our offices for meetings and training events, visit client offices or other premises, and undertake other client related activities. During the induction period, we will expect employees to work in one of our main offices for a number of days. This is to support training and learning, and to provide you with the opportunity to meet other team members.</w:t>
      </w:r>
    </w:p>
    <w:p w14:paraId="20FA7AC5" w14:textId="77777777" w:rsidR="002F3827" w:rsidRDefault="002F3827" w:rsidP="002F3827">
      <w:pPr>
        <w:jc w:val="both"/>
        <w:rPr>
          <w:rFonts w:ascii="Verdana" w:hAnsi="Verdana" w:cs="Arial"/>
          <w:b/>
          <w:bCs/>
          <w:sz w:val="24"/>
          <w:szCs w:val="24"/>
        </w:rPr>
      </w:pPr>
      <w:r>
        <w:rPr>
          <w:rFonts w:ascii="Verdana" w:hAnsi="Verdana" w:cs="Arial"/>
          <w:b/>
          <w:bCs/>
          <w:sz w:val="24"/>
          <w:szCs w:val="24"/>
        </w:rPr>
        <w:t>We currently have a vacancy for the following role:</w:t>
      </w:r>
    </w:p>
    <w:p w14:paraId="44449755" w14:textId="77777777" w:rsidR="002F3827" w:rsidRPr="0015474D" w:rsidRDefault="002F3827" w:rsidP="002F3827">
      <w:pPr>
        <w:jc w:val="both"/>
        <w:rPr>
          <w:rFonts w:ascii="Verdana" w:hAnsi="Verdana" w:cs="Arial"/>
          <w:b/>
          <w:bCs/>
          <w:caps/>
          <w:sz w:val="24"/>
        </w:rPr>
      </w:pPr>
      <w:hyperlink r:id="rId5" w:history="1">
        <w:r w:rsidRPr="0015474D">
          <w:rPr>
            <w:rFonts w:ascii="Verdana" w:hAnsi="Verdana" w:cs="Arial"/>
            <w:b/>
            <w:bCs/>
            <w:caps/>
            <w:sz w:val="24"/>
          </w:rPr>
          <w:t>Trainee Internal Auditor</w:t>
        </w:r>
      </w:hyperlink>
    </w:p>
    <w:p w14:paraId="166E6176" w14:textId="7A682295" w:rsidR="002F3827" w:rsidRDefault="002F3827" w:rsidP="002F3827">
      <w:pPr>
        <w:jc w:val="both"/>
        <w:rPr>
          <w:rFonts w:ascii="Verdana" w:hAnsi="Verdana" w:cs="Arial"/>
          <w:b/>
          <w:bCs/>
          <w:sz w:val="24"/>
          <w:szCs w:val="24"/>
        </w:rPr>
      </w:pPr>
      <w:r w:rsidRPr="0015474D">
        <w:rPr>
          <w:rFonts w:ascii="Verdana" w:hAnsi="Verdana" w:cs="Arial"/>
          <w:b/>
          <w:bCs/>
          <w:sz w:val="24"/>
          <w:szCs w:val="24"/>
        </w:rPr>
        <w:t>£</w:t>
      </w:r>
      <w:r w:rsidR="00ED357C">
        <w:rPr>
          <w:rFonts w:ascii="Verdana" w:hAnsi="Verdana" w:cs="Arial"/>
          <w:b/>
          <w:bCs/>
          <w:sz w:val="24"/>
          <w:szCs w:val="24"/>
        </w:rPr>
        <w:t>27,274</w:t>
      </w:r>
      <w:r w:rsidRPr="0015474D">
        <w:rPr>
          <w:rFonts w:ascii="Verdana" w:hAnsi="Verdana" w:cs="Arial"/>
          <w:b/>
          <w:bCs/>
          <w:sz w:val="24"/>
          <w:szCs w:val="24"/>
        </w:rPr>
        <w:t xml:space="preserve"> - £</w:t>
      </w:r>
      <w:r w:rsidR="00ED357C">
        <w:rPr>
          <w:rFonts w:ascii="Verdana" w:hAnsi="Verdana" w:cs="Arial"/>
          <w:b/>
          <w:bCs/>
          <w:sz w:val="24"/>
          <w:szCs w:val="24"/>
        </w:rPr>
        <w:t>29,542</w:t>
      </w:r>
      <w:r w:rsidRPr="0015474D">
        <w:rPr>
          <w:rFonts w:ascii="Verdana" w:hAnsi="Verdana" w:cs="Arial"/>
          <w:b/>
          <w:bCs/>
          <w:sz w:val="24"/>
          <w:szCs w:val="24"/>
        </w:rPr>
        <w:t xml:space="preserve"> (plus 3% performance related pay)</w:t>
      </w:r>
      <w:r>
        <w:rPr>
          <w:rFonts w:ascii="Verdana" w:hAnsi="Verdana" w:cs="Arial"/>
          <w:b/>
          <w:bCs/>
          <w:sz w:val="24"/>
          <w:szCs w:val="24"/>
        </w:rPr>
        <w:t xml:space="preserve"> </w:t>
      </w:r>
    </w:p>
    <w:p w14:paraId="239DAD95" w14:textId="77777777" w:rsidR="002F3827" w:rsidRDefault="002F3827" w:rsidP="002F3827">
      <w:pPr>
        <w:jc w:val="both"/>
        <w:rPr>
          <w:rFonts w:ascii="Verdana" w:hAnsi="Verdana" w:cs="Arial"/>
          <w:b/>
          <w:bCs/>
          <w:sz w:val="24"/>
          <w:szCs w:val="24"/>
        </w:rPr>
      </w:pPr>
      <w:r>
        <w:rPr>
          <w:rFonts w:ascii="Verdana" w:hAnsi="Verdana" w:cs="Arial"/>
          <w:b/>
          <w:bCs/>
          <w:sz w:val="24"/>
          <w:szCs w:val="24"/>
        </w:rPr>
        <w:t>Location – flexible</w:t>
      </w:r>
    </w:p>
    <w:p w14:paraId="7318EC11" w14:textId="77777777" w:rsidR="002F3827" w:rsidRDefault="002F3827" w:rsidP="002F3827">
      <w:pPr>
        <w:jc w:val="both"/>
        <w:rPr>
          <w:rFonts w:ascii="Verdana" w:hAnsi="Verdana" w:cs="Arial"/>
          <w:b/>
          <w:bCs/>
          <w:sz w:val="24"/>
          <w:szCs w:val="24"/>
        </w:rPr>
      </w:pPr>
      <w:r>
        <w:rPr>
          <w:rFonts w:ascii="Verdana" w:hAnsi="Verdana" w:cs="Arial"/>
          <w:b/>
          <w:bCs/>
          <w:sz w:val="24"/>
          <w:szCs w:val="24"/>
        </w:rPr>
        <w:t>Contract – permanent</w:t>
      </w:r>
    </w:p>
    <w:p w14:paraId="1E253832" w14:textId="03B26D02" w:rsidR="002F3827" w:rsidRDefault="002F3827" w:rsidP="002F3827">
      <w:pPr>
        <w:jc w:val="both"/>
        <w:rPr>
          <w:rFonts w:ascii="Verdana" w:hAnsi="Verdana" w:cs="Arial"/>
          <w:b/>
          <w:bCs/>
          <w:sz w:val="24"/>
          <w:szCs w:val="24"/>
        </w:rPr>
      </w:pPr>
      <w:bookmarkStart w:id="0" w:name="_Hlk202342366"/>
      <w:r>
        <w:rPr>
          <w:rFonts w:ascii="Verdana" w:hAnsi="Verdana" w:cs="Arial"/>
          <w:b/>
          <w:bCs/>
          <w:sz w:val="24"/>
          <w:szCs w:val="24"/>
        </w:rPr>
        <w:t xml:space="preserve">Hours - </w:t>
      </w:r>
      <w:r w:rsidR="00ED357C">
        <w:rPr>
          <w:rFonts w:ascii="Verdana" w:hAnsi="Verdana" w:cs="Arial"/>
          <w:b/>
          <w:bCs/>
          <w:sz w:val="24"/>
          <w:szCs w:val="24"/>
        </w:rPr>
        <w:t>f</w:t>
      </w:r>
      <w:r w:rsidR="00ED357C" w:rsidRPr="002B4749">
        <w:rPr>
          <w:rFonts w:ascii="Verdana" w:hAnsi="Verdana" w:cs="Arial"/>
          <w:b/>
          <w:bCs/>
          <w:sz w:val="24"/>
          <w:szCs w:val="24"/>
        </w:rPr>
        <w:t>ull-time</w:t>
      </w:r>
      <w:r w:rsidRPr="002B4749">
        <w:rPr>
          <w:rFonts w:ascii="Verdana" w:hAnsi="Verdana" w:cs="Arial"/>
          <w:b/>
          <w:bCs/>
          <w:sz w:val="24"/>
          <w:szCs w:val="24"/>
        </w:rPr>
        <w:t xml:space="preserve"> 37 hours or part time</w:t>
      </w:r>
    </w:p>
    <w:bookmarkEnd w:id="0"/>
    <w:p w14:paraId="14E99EEC" w14:textId="119F94E8" w:rsidR="002F3827" w:rsidRPr="0015474D" w:rsidRDefault="002F3827" w:rsidP="002F3827">
      <w:pPr>
        <w:autoSpaceDE w:val="0"/>
        <w:autoSpaceDN w:val="0"/>
        <w:adjustRightInd w:val="0"/>
        <w:rPr>
          <w:rFonts w:ascii="Verdana" w:hAnsi="Verdana" w:cs="Verdana"/>
          <w:sz w:val="24"/>
          <w:szCs w:val="24"/>
          <w:lang w:eastAsia="en-GB"/>
        </w:rPr>
      </w:pPr>
      <w:r w:rsidRPr="008758AA">
        <w:rPr>
          <w:rFonts w:ascii="Verdana" w:hAnsi="Verdana" w:cs="Verdana"/>
          <w:sz w:val="24"/>
          <w:szCs w:val="24"/>
          <w:lang w:eastAsia="en-GB"/>
        </w:rPr>
        <w:t xml:space="preserve">We're looking for a </w:t>
      </w:r>
      <w:r w:rsidRPr="008758AA">
        <w:rPr>
          <w:rFonts w:ascii="Verdana" w:hAnsi="Verdana" w:cs="Verdana"/>
          <w:b/>
          <w:bCs/>
          <w:sz w:val="24"/>
          <w:szCs w:val="24"/>
          <w:lang w:eastAsia="en-GB"/>
        </w:rPr>
        <w:t xml:space="preserve">Trainee Internal Auditor </w:t>
      </w:r>
      <w:r w:rsidRPr="008758AA">
        <w:rPr>
          <w:rFonts w:ascii="Verdana" w:hAnsi="Verdana" w:cs="Verdana"/>
          <w:sz w:val="24"/>
          <w:szCs w:val="24"/>
          <w:lang w:eastAsia="en-GB"/>
        </w:rPr>
        <w:t>to undertake a training programme</w:t>
      </w:r>
      <w:r>
        <w:rPr>
          <w:rFonts w:ascii="Verdana" w:hAnsi="Verdana" w:cs="Verdana"/>
          <w:sz w:val="24"/>
          <w:szCs w:val="24"/>
          <w:lang w:eastAsia="en-GB"/>
        </w:rPr>
        <w:t xml:space="preserve"> </w:t>
      </w:r>
      <w:r w:rsidRPr="008758AA">
        <w:rPr>
          <w:rFonts w:ascii="Verdana" w:hAnsi="Verdana" w:cs="Verdana"/>
          <w:sz w:val="24"/>
          <w:szCs w:val="24"/>
          <w:lang w:eastAsia="en-GB"/>
        </w:rPr>
        <w:t>which will lead to membership of the Chartered Institute of Internal Auditors. This</w:t>
      </w:r>
      <w:r>
        <w:rPr>
          <w:rFonts w:ascii="Verdana" w:hAnsi="Verdana" w:cs="Verdana"/>
          <w:sz w:val="24"/>
          <w:szCs w:val="24"/>
          <w:lang w:eastAsia="en-GB"/>
        </w:rPr>
        <w:t xml:space="preserve"> </w:t>
      </w:r>
      <w:r w:rsidRPr="008758AA">
        <w:rPr>
          <w:rFonts w:ascii="Verdana" w:hAnsi="Verdana" w:cs="Verdana"/>
          <w:sz w:val="24"/>
          <w:szCs w:val="24"/>
          <w:lang w:eastAsia="en-GB"/>
        </w:rPr>
        <w:t>role represents an excellent opportunity to train for a professional career in the public</w:t>
      </w:r>
      <w:r>
        <w:rPr>
          <w:rFonts w:ascii="Verdana" w:hAnsi="Verdana" w:cs="Verdana"/>
          <w:sz w:val="24"/>
          <w:szCs w:val="24"/>
          <w:lang w:eastAsia="en-GB"/>
        </w:rPr>
        <w:t xml:space="preserve"> </w:t>
      </w:r>
      <w:r w:rsidRPr="008758AA">
        <w:rPr>
          <w:rFonts w:ascii="Verdana" w:hAnsi="Verdana" w:cs="Verdana"/>
          <w:sz w:val="24"/>
          <w:szCs w:val="24"/>
          <w:lang w:eastAsia="en-GB"/>
        </w:rPr>
        <w:t>sector.</w:t>
      </w:r>
      <w:r>
        <w:rPr>
          <w:rFonts w:ascii="Verdana" w:hAnsi="Verdana" w:cs="Verdana"/>
          <w:sz w:val="24"/>
          <w:szCs w:val="24"/>
          <w:lang w:eastAsia="en-GB"/>
        </w:rPr>
        <w:t xml:space="preserve"> </w:t>
      </w:r>
      <w:r w:rsidRPr="008758AA">
        <w:rPr>
          <w:rFonts w:ascii="Verdana" w:hAnsi="Verdana" w:cs="Verdana"/>
          <w:sz w:val="24"/>
          <w:szCs w:val="24"/>
          <w:lang w:eastAsia="en-GB"/>
        </w:rPr>
        <w:t>Reporting to the audit manager, you will assist in the delivery of high-quality</w:t>
      </w:r>
      <w:r>
        <w:rPr>
          <w:rFonts w:ascii="Verdana" w:hAnsi="Verdana" w:cs="Verdana"/>
          <w:sz w:val="24"/>
          <w:szCs w:val="24"/>
          <w:lang w:eastAsia="en-GB"/>
        </w:rPr>
        <w:t xml:space="preserve"> </w:t>
      </w:r>
      <w:r w:rsidRPr="008758AA">
        <w:rPr>
          <w:rFonts w:ascii="Verdana" w:hAnsi="Verdana" w:cs="Verdana"/>
          <w:sz w:val="24"/>
          <w:szCs w:val="24"/>
          <w:lang w:eastAsia="en-GB"/>
        </w:rPr>
        <w:t xml:space="preserve">risk-based audit services across a </w:t>
      </w:r>
      <w:r w:rsidR="00ED357C" w:rsidRPr="008758AA">
        <w:rPr>
          <w:rFonts w:ascii="Verdana" w:hAnsi="Verdana" w:cs="Verdana"/>
          <w:sz w:val="24"/>
          <w:szCs w:val="24"/>
          <w:lang w:eastAsia="en-GB"/>
        </w:rPr>
        <w:t>wide-ranging</w:t>
      </w:r>
      <w:r w:rsidRPr="008758AA">
        <w:rPr>
          <w:rFonts w:ascii="Verdana" w:hAnsi="Verdana" w:cs="Verdana"/>
          <w:sz w:val="24"/>
          <w:szCs w:val="24"/>
          <w:lang w:eastAsia="en-GB"/>
        </w:rPr>
        <w:t xml:space="preserve"> portfolio, gaining experience of local</w:t>
      </w:r>
      <w:r>
        <w:rPr>
          <w:rFonts w:ascii="Verdana" w:hAnsi="Verdana" w:cs="Verdana"/>
          <w:sz w:val="24"/>
          <w:szCs w:val="24"/>
          <w:lang w:eastAsia="en-GB"/>
        </w:rPr>
        <w:t xml:space="preserve"> </w:t>
      </w:r>
      <w:r w:rsidRPr="008758AA">
        <w:rPr>
          <w:rFonts w:ascii="Verdana" w:hAnsi="Verdana" w:cs="Verdana"/>
          <w:sz w:val="24"/>
          <w:szCs w:val="24"/>
          <w:lang w:eastAsia="en-GB"/>
        </w:rPr>
        <w:t>authority service delivery.</w:t>
      </w:r>
    </w:p>
    <w:p w14:paraId="7D1A0563" w14:textId="7B2081F8" w:rsidR="002F3827" w:rsidRPr="0015474D" w:rsidRDefault="002F3827" w:rsidP="00ED357C">
      <w:pPr>
        <w:spacing w:after="160" w:line="259" w:lineRule="auto"/>
        <w:rPr>
          <w:rFonts w:ascii="Verdana" w:hAnsi="Verdana" w:cs="Verdana"/>
          <w:sz w:val="24"/>
          <w:szCs w:val="24"/>
          <w:lang w:eastAsia="en-GB"/>
        </w:rPr>
      </w:pPr>
      <w:proofErr w:type="spellStart"/>
      <w:r w:rsidRPr="0015474D">
        <w:rPr>
          <w:rFonts w:ascii="Verdana" w:hAnsi="Verdana" w:cs="Verdana"/>
          <w:sz w:val="24"/>
          <w:szCs w:val="24"/>
          <w:lang w:eastAsia="en-GB"/>
        </w:rPr>
        <w:t>Veritau’s</w:t>
      </w:r>
      <w:proofErr w:type="spellEnd"/>
      <w:r w:rsidRPr="0015474D">
        <w:rPr>
          <w:rFonts w:ascii="Verdana" w:hAnsi="Verdana" w:cs="Verdana"/>
          <w:sz w:val="24"/>
          <w:szCs w:val="24"/>
          <w:lang w:eastAsia="en-GB"/>
        </w:rPr>
        <w:t xml:space="preserve"> graduate trainee programme lasts two years and includes completing a professional qualification in the relevant field. Trainees are supported throughout the programme, with paid study leave and experienced colleagues who act as mentors.</w:t>
      </w:r>
    </w:p>
    <w:p w14:paraId="68CFCF18" w14:textId="77777777" w:rsidR="00963B7B" w:rsidRDefault="002F3827" w:rsidP="00C51D14">
      <w:pPr>
        <w:rPr>
          <w:rFonts w:ascii="Verdana" w:hAnsi="Verdana" w:cs="Verdana"/>
          <w:sz w:val="24"/>
          <w:szCs w:val="24"/>
          <w:lang w:eastAsia="en-GB"/>
        </w:rPr>
      </w:pPr>
      <w:r w:rsidRPr="0015474D">
        <w:rPr>
          <w:rFonts w:ascii="Verdana" w:hAnsi="Verdana" w:cs="Verdana"/>
          <w:sz w:val="24"/>
          <w:szCs w:val="24"/>
          <w:lang w:eastAsia="en-GB"/>
        </w:rPr>
        <w:lastRenderedPageBreak/>
        <w:t xml:space="preserve">The package includes membership of a generous pension scheme and </w:t>
      </w:r>
      <w:r>
        <w:rPr>
          <w:rFonts w:ascii="Verdana" w:hAnsi="Verdana" w:cs="Verdana"/>
          <w:sz w:val="24"/>
          <w:szCs w:val="24"/>
          <w:lang w:eastAsia="en-GB"/>
        </w:rPr>
        <w:t>28</w:t>
      </w:r>
      <w:r w:rsidRPr="0015474D">
        <w:rPr>
          <w:rFonts w:ascii="Verdana" w:hAnsi="Verdana" w:cs="Verdana"/>
          <w:sz w:val="24"/>
          <w:szCs w:val="24"/>
          <w:lang w:eastAsia="en-GB"/>
        </w:rPr>
        <w:t xml:space="preserve"> days annual leave plus bank holidays, </w:t>
      </w:r>
      <w:r w:rsidR="00C51D14" w:rsidRPr="00C51D14">
        <w:rPr>
          <w:rFonts w:ascii="Verdana" w:hAnsi="Verdana" w:cs="Verdana"/>
          <w:sz w:val="24"/>
          <w:szCs w:val="24"/>
          <w:lang w:eastAsia="en-GB"/>
        </w:rPr>
        <w:t xml:space="preserve">rising to 30 days after five years continuous service and to 32 days after 10 years continuous service. </w:t>
      </w:r>
    </w:p>
    <w:p w14:paraId="3D8F0B56" w14:textId="2743A2F8" w:rsidR="002F3827" w:rsidRDefault="002F3827" w:rsidP="00C51D14">
      <w:pPr>
        <w:rPr>
          <w:rFonts w:ascii="Verdana" w:hAnsi="Verdana" w:cs="Verdana"/>
          <w:sz w:val="24"/>
          <w:szCs w:val="24"/>
          <w:lang w:eastAsia="en-GB"/>
        </w:rPr>
      </w:pPr>
      <w:r w:rsidRPr="0015474D">
        <w:rPr>
          <w:rFonts w:ascii="Verdana" w:hAnsi="Verdana" w:cs="Verdana"/>
          <w:sz w:val="24"/>
          <w:szCs w:val="24"/>
          <w:lang w:eastAsia="en-GB"/>
        </w:rPr>
        <w:t xml:space="preserve">We also offer flexible working arrangements which allow you to work at home and at times to suit you as far as possible. </w:t>
      </w:r>
    </w:p>
    <w:p w14:paraId="3DE7F456" w14:textId="77777777" w:rsidR="00ED357C" w:rsidRPr="0015474D" w:rsidRDefault="00ED357C" w:rsidP="00ED357C">
      <w:pPr>
        <w:autoSpaceDE w:val="0"/>
        <w:autoSpaceDN w:val="0"/>
        <w:adjustRightInd w:val="0"/>
        <w:rPr>
          <w:rFonts w:ascii="Verdana" w:hAnsi="Verdana"/>
          <w:b/>
          <w:bCs/>
          <w:sz w:val="24"/>
          <w:szCs w:val="24"/>
        </w:rPr>
      </w:pPr>
      <w:r w:rsidRPr="0015474D">
        <w:rPr>
          <w:rFonts w:ascii="Verdana" w:hAnsi="Verdana" w:cs="Verdana-Bold"/>
          <w:b/>
          <w:bCs/>
          <w:sz w:val="24"/>
          <w:szCs w:val="24"/>
          <w:lang w:eastAsia="en-GB"/>
        </w:rPr>
        <w:t>Closing date</w:t>
      </w:r>
      <w:r w:rsidRPr="0015474D">
        <w:rPr>
          <w:rFonts w:ascii="Verdana" w:hAnsi="Verdana"/>
          <w:b/>
          <w:bCs/>
          <w:sz w:val="24"/>
          <w:szCs w:val="24"/>
        </w:rPr>
        <w:t xml:space="preserve"> </w:t>
      </w:r>
      <w:r>
        <w:rPr>
          <w:rFonts w:ascii="Verdana" w:hAnsi="Verdana"/>
          <w:b/>
          <w:bCs/>
          <w:sz w:val="24"/>
          <w:szCs w:val="24"/>
        </w:rPr>
        <w:t>11 Oct 2026</w:t>
      </w:r>
      <w:r w:rsidRPr="0015474D">
        <w:rPr>
          <w:rFonts w:ascii="Verdana" w:hAnsi="Verdana"/>
          <w:b/>
          <w:bCs/>
          <w:sz w:val="24"/>
          <w:szCs w:val="24"/>
        </w:rPr>
        <w:t xml:space="preserve"> Interviews </w:t>
      </w:r>
      <w:r>
        <w:rPr>
          <w:rFonts w:ascii="Verdana" w:hAnsi="Verdana"/>
          <w:b/>
          <w:bCs/>
          <w:sz w:val="24"/>
          <w:szCs w:val="24"/>
        </w:rPr>
        <w:t>w/c 9 Nov 2026</w:t>
      </w:r>
    </w:p>
    <w:p w14:paraId="33B2C500" w14:textId="77777777" w:rsidR="002F3827" w:rsidRPr="0015474D" w:rsidRDefault="002F3827" w:rsidP="002F3827">
      <w:pPr>
        <w:autoSpaceDE w:val="0"/>
        <w:autoSpaceDN w:val="0"/>
        <w:adjustRightInd w:val="0"/>
        <w:rPr>
          <w:rFonts w:ascii="Verdana" w:hAnsi="Verdana" w:cs="Verdana-Bold"/>
          <w:b/>
          <w:bCs/>
          <w:sz w:val="24"/>
          <w:szCs w:val="24"/>
          <w:lang w:eastAsia="en-GB"/>
        </w:rPr>
      </w:pPr>
      <w:r w:rsidRPr="0015474D">
        <w:rPr>
          <w:rFonts w:ascii="Verdana" w:hAnsi="Verdana" w:cs="Verdana-Bold"/>
          <w:b/>
          <w:bCs/>
          <w:sz w:val="24"/>
          <w:szCs w:val="24"/>
          <w:lang w:eastAsia="en-GB"/>
        </w:rPr>
        <w:t>How to apply</w:t>
      </w:r>
    </w:p>
    <w:p w14:paraId="6C3C53E9" w14:textId="77777777" w:rsidR="002F3827" w:rsidRDefault="002F3827" w:rsidP="002F3827">
      <w:pPr>
        <w:autoSpaceDE w:val="0"/>
        <w:autoSpaceDN w:val="0"/>
        <w:adjustRightInd w:val="0"/>
        <w:rPr>
          <w:rFonts w:ascii="Verdana" w:hAnsi="Verdana" w:cs="Verdana-Bold"/>
          <w:b/>
          <w:bCs/>
          <w:sz w:val="24"/>
          <w:szCs w:val="26"/>
          <w:lang w:eastAsia="en-GB"/>
        </w:rPr>
      </w:pPr>
      <w:r w:rsidRPr="0015474D">
        <w:rPr>
          <w:rFonts w:ascii="Verdana" w:hAnsi="Verdana" w:cs="Arial"/>
          <w:sz w:val="24"/>
          <w:szCs w:val="32"/>
          <w:shd w:val="clear" w:color="auto" w:fill="FFFFFF"/>
        </w:rPr>
        <w:t xml:space="preserve">To find out more about our current vacancies, and </w:t>
      </w:r>
      <w:r w:rsidRPr="0015474D">
        <w:rPr>
          <w:rFonts w:ascii="Verdana" w:hAnsi="Verdana" w:cs="Arial"/>
          <w:b/>
          <w:sz w:val="24"/>
          <w:szCs w:val="32"/>
          <w:shd w:val="clear" w:color="auto" w:fill="FFFFFF"/>
        </w:rPr>
        <w:t>apply</w:t>
      </w:r>
      <w:r w:rsidRPr="0015474D">
        <w:rPr>
          <w:rFonts w:ascii="Verdana" w:hAnsi="Verdana" w:cs="Arial"/>
          <w:sz w:val="24"/>
          <w:szCs w:val="32"/>
          <w:shd w:val="clear" w:color="auto" w:fill="FFFFFF"/>
        </w:rPr>
        <w:t xml:space="preserve"> using the Veritau online application, please visit</w:t>
      </w:r>
      <w:r w:rsidRPr="0015474D">
        <w:rPr>
          <w:rFonts w:ascii="Verdana" w:hAnsi="Verdana" w:cs="Arial"/>
          <w:color w:val="5A5C62"/>
          <w:sz w:val="24"/>
          <w:szCs w:val="32"/>
          <w:shd w:val="clear" w:color="auto" w:fill="FFFFFF"/>
        </w:rPr>
        <w:t xml:space="preserve"> </w:t>
      </w:r>
      <w:hyperlink r:id="rId6" w:history="1">
        <w:r w:rsidRPr="0015474D">
          <w:rPr>
            <w:rStyle w:val="Hyperlink"/>
            <w:rFonts w:ascii="Verdana" w:hAnsi="Verdana" w:cs="Verdana-Bold"/>
            <w:b/>
            <w:bCs/>
            <w:sz w:val="24"/>
            <w:szCs w:val="26"/>
            <w:lang w:eastAsia="en-GB"/>
          </w:rPr>
          <w:t>www.veritau.co.uk/careers</w:t>
        </w:r>
      </w:hyperlink>
      <w:r w:rsidRPr="0015474D">
        <w:rPr>
          <w:rFonts w:ascii="Verdana" w:hAnsi="Verdana" w:cs="Verdana-Bold"/>
          <w:b/>
          <w:bCs/>
          <w:sz w:val="24"/>
          <w:szCs w:val="26"/>
          <w:lang w:eastAsia="en-GB"/>
        </w:rPr>
        <w:t xml:space="preserve"> </w:t>
      </w:r>
    </w:p>
    <w:p w14:paraId="616BF359" w14:textId="6CFB419F" w:rsidR="002F3827" w:rsidRPr="0015474D" w:rsidRDefault="002F3827" w:rsidP="002F3827">
      <w:pPr>
        <w:autoSpaceDE w:val="0"/>
        <w:autoSpaceDN w:val="0"/>
        <w:adjustRightInd w:val="0"/>
        <w:rPr>
          <w:rFonts w:ascii="Verdana" w:hAnsi="Verdana"/>
          <w:sz w:val="28"/>
          <w:szCs w:val="28"/>
        </w:rPr>
      </w:pPr>
      <w:r w:rsidRPr="0015474D">
        <w:rPr>
          <w:rFonts w:ascii="Verdana" w:hAnsi="Verdana" w:cs="Arial"/>
          <w:sz w:val="24"/>
          <w:szCs w:val="32"/>
          <w:shd w:val="clear" w:color="auto" w:fill="FFFFFF"/>
        </w:rPr>
        <w:t xml:space="preserve">If you require any documentation in a different format, please email </w:t>
      </w:r>
      <w:r w:rsidRPr="0015474D">
        <w:rPr>
          <w:rFonts w:ascii="Verdana" w:hAnsi="Verdana" w:cs="Verdana-Bold"/>
          <w:sz w:val="24"/>
          <w:szCs w:val="24"/>
          <w:lang w:eastAsia="en-GB"/>
        </w:rPr>
        <w:t>us</w:t>
      </w:r>
      <w:r w:rsidRPr="0015474D">
        <w:rPr>
          <w:rFonts w:ascii="Verdana" w:hAnsi="Verdana" w:cs="Arial"/>
          <w:szCs w:val="28"/>
          <w:shd w:val="clear" w:color="auto" w:fill="FFFFFF"/>
        </w:rPr>
        <w:t xml:space="preserve"> </w:t>
      </w:r>
      <w:r w:rsidRPr="0015474D">
        <w:rPr>
          <w:rFonts w:ascii="Verdana" w:hAnsi="Verdana" w:cs="Arial"/>
          <w:sz w:val="24"/>
          <w:szCs w:val="32"/>
          <w:shd w:val="clear" w:color="auto" w:fill="FFFFFF"/>
        </w:rPr>
        <w:t>at</w:t>
      </w:r>
      <w:r w:rsidRPr="0015474D">
        <w:rPr>
          <w:rFonts w:ascii="Verdana" w:hAnsi="Verdana" w:cs="Arial"/>
          <w:color w:val="5A5C62"/>
          <w:sz w:val="24"/>
          <w:szCs w:val="32"/>
          <w:shd w:val="clear" w:color="auto" w:fill="FFFFFF"/>
        </w:rPr>
        <w:t xml:space="preserve"> </w:t>
      </w:r>
      <w:hyperlink r:id="rId7" w:history="1">
        <w:r w:rsidRPr="00750EBA">
          <w:rPr>
            <w:rStyle w:val="Hyperlink"/>
            <w:rFonts w:ascii="Verdana" w:hAnsi="Verdana" w:cs="Arial"/>
            <w:b/>
            <w:bCs/>
            <w:sz w:val="24"/>
            <w:szCs w:val="32"/>
            <w:shd w:val="clear" w:color="auto" w:fill="FFFFFF"/>
          </w:rPr>
          <w:t>recruitment@veritau.co.uk</w:t>
        </w:r>
      </w:hyperlink>
      <w:r w:rsidRPr="00750EBA">
        <w:rPr>
          <w:rFonts w:ascii="Verdana" w:hAnsi="Verdana" w:cs="Arial"/>
          <w:color w:val="5A5C62"/>
          <w:sz w:val="24"/>
          <w:szCs w:val="32"/>
          <w:shd w:val="clear" w:color="auto" w:fill="FFFFFF"/>
        </w:rPr>
        <w:t xml:space="preserve"> </w:t>
      </w:r>
    </w:p>
    <w:p w14:paraId="10B1BF11" w14:textId="77777777" w:rsidR="00DF042B" w:rsidRDefault="00DF042B"/>
    <w:sectPr w:rsidR="00DF042B" w:rsidSect="002F3827">
      <w:pgSz w:w="11906" w:h="16838"/>
      <w:pgMar w:top="851" w:right="707"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827"/>
    <w:rsid w:val="0003616A"/>
    <w:rsid w:val="001A6A31"/>
    <w:rsid w:val="002E5B9B"/>
    <w:rsid w:val="002F3827"/>
    <w:rsid w:val="00307ACA"/>
    <w:rsid w:val="00450909"/>
    <w:rsid w:val="006D40F6"/>
    <w:rsid w:val="00963B7B"/>
    <w:rsid w:val="00AD52A9"/>
    <w:rsid w:val="00B054D1"/>
    <w:rsid w:val="00C51D14"/>
    <w:rsid w:val="00DF042B"/>
    <w:rsid w:val="00ED35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48F47"/>
  <w15:chartTrackingRefBased/>
  <w15:docId w15:val="{5000B448-4D9A-421E-9D79-64AB25655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827"/>
    <w:pPr>
      <w:spacing w:after="200" w:line="276" w:lineRule="auto"/>
    </w:pPr>
  </w:style>
  <w:style w:type="paragraph" w:styleId="Heading1">
    <w:name w:val="heading 1"/>
    <w:basedOn w:val="Normal"/>
    <w:next w:val="Normal"/>
    <w:link w:val="Heading1Char"/>
    <w:uiPriority w:val="9"/>
    <w:qFormat/>
    <w:rsid w:val="002F3827"/>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3827"/>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3827"/>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3827"/>
    <w:pPr>
      <w:keepNext/>
      <w:keepLines/>
      <w:spacing w:before="80" w:after="40" w:line="259"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3827"/>
    <w:pPr>
      <w:keepNext/>
      <w:keepLines/>
      <w:spacing w:before="80" w:after="40" w:line="259"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3827"/>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3827"/>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3827"/>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3827"/>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38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38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38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38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38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38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38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38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3827"/>
    <w:rPr>
      <w:rFonts w:eastAsiaTheme="majorEastAsia" w:cstheme="majorBidi"/>
      <w:color w:val="272727" w:themeColor="text1" w:themeTint="D8"/>
    </w:rPr>
  </w:style>
  <w:style w:type="paragraph" w:styleId="Title">
    <w:name w:val="Title"/>
    <w:basedOn w:val="Normal"/>
    <w:next w:val="Normal"/>
    <w:link w:val="TitleChar"/>
    <w:uiPriority w:val="10"/>
    <w:qFormat/>
    <w:rsid w:val="002F38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38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3827"/>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38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3827"/>
    <w:pPr>
      <w:spacing w:before="160" w:after="160" w:line="259" w:lineRule="auto"/>
      <w:jc w:val="center"/>
    </w:pPr>
    <w:rPr>
      <w:i/>
      <w:iCs/>
      <w:color w:val="404040" w:themeColor="text1" w:themeTint="BF"/>
    </w:rPr>
  </w:style>
  <w:style w:type="character" w:customStyle="1" w:styleId="QuoteChar">
    <w:name w:val="Quote Char"/>
    <w:basedOn w:val="DefaultParagraphFont"/>
    <w:link w:val="Quote"/>
    <w:uiPriority w:val="29"/>
    <w:rsid w:val="002F3827"/>
    <w:rPr>
      <w:i/>
      <w:iCs/>
      <w:color w:val="404040" w:themeColor="text1" w:themeTint="BF"/>
    </w:rPr>
  </w:style>
  <w:style w:type="paragraph" w:styleId="ListParagraph">
    <w:name w:val="List Paragraph"/>
    <w:basedOn w:val="Normal"/>
    <w:uiPriority w:val="34"/>
    <w:qFormat/>
    <w:rsid w:val="002F3827"/>
    <w:pPr>
      <w:spacing w:after="160" w:line="259" w:lineRule="auto"/>
      <w:ind w:left="720"/>
      <w:contextualSpacing/>
    </w:pPr>
  </w:style>
  <w:style w:type="character" w:styleId="IntenseEmphasis">
    <w:name w:val="Intense Emphasis"/>
    <w:basedOn w:val="DefaultParagraphFont"/>
    <w:uiPriority w:val="21"/>
    <w:qFormat/>
    <w:rsid w:val="002F3827"/>
    <w:rPr>
      <w:i/>
      <w:iCs/>
      <w:color w:val="0F4761" w:themeColor="accent1" w:themeShade="BF"/>
    </w:rPr>
  </w:style>
  <w:style w:type="paragraph" w:styleId="IntenseQuote">
    <w:name w:val="Intense Quote"/>
    <w:basedOn w:val="Normal"/>
    <w:next w:val="Normal"/>
    <w:link w:val="IntenseQuoteChar"/>
    <w:uiPriority w:val="30"/>
    <w:qFormat/>
    <w:rsid w:val="002F382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3827"/>
    <w:rPr>
      <w:i/>
      <w:iCs/>
      <w:color w:val="0F4761" w:themeColor="accent1" w:themeShade="BF"/>
    </w:rPr>
  </w:style>
  <w:style w:type="character" w:styleId="IntenseReference">
    <w:name w:val="Intense Reference"/>
    <w:basedOn w:val="DefaultParagraphFont"/>
    <w:uiPriority w:val="32"/>
    <w:qFormat/>
    <w:rsid w:val="002F3827"/>
    <w:rPr>
      <w:b/>
      <w:bCs/>
      <w:smallCaps/>
      <w:color w:val="0F4761" w:themeColor="accent1" w:themeShade="BF"/>
      <w:spacing w:val="5"/>
    </w:rPr>
  </w:style>
  <w:style w:type="character" w:styleId="Hyperlink">
    <w:name w:val="Hyperlink"/>
    <w:basedOn w:val="DefaultParagraphFont"/>
    <w:rsid w:val="002F38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recruitment@veritau.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ritau.co.uk/careers" TargetMode="External"/><Relationship Id="rId5" Type="http://schemas.openxmlformats.org/officeDocument/2006/relationships/hyperlink" Target="https://veritau.co.uk/careers/current-vacancie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421</Words>
  <Characters>2406</Characters>
  <Application>Microsoft Office Word</Application>
  <DocSecurity>0</DocSecurity>
  <Lines>20</Lines>
  <Paragraphs>5</Paragraphs>
  <ScaleCrop>false</ScaleCrop>
  <Company>City Of York Council</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Amanda</dc:creator>
  <cp:keywords/>
  <dc:description/>
  <cp:lastModifiedBy>Floyd, Amanda</cp:lastModifiedBy>
  <cp:revision>6</cp:revision>
  <dcterms:created xsi:type="dcterms:W3CDTF">2026-02-16T14:42:00Z</dcterms:created>
  <dcterms:modified xsi:type="dcterms:W3CDTF">2026-09-11T11:56:00Z</dcterms:modified>
</cp:coreProperties>
</file>