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0" w:type="auto"/>
        <w:tblLook w:val="04A0" w:firstRow="1" w:lastRow="0" w:firstColumn="1" w:lastColumn="0" w:noHBand="0" w:noVBand="1"/>
      </w:tblPr>
      <w:tblGrid>
        <w:gridCol w:w="1793"/>
        <w:gridCol w:w="5264"/>
        <w:gridCol w:w="2441"/>
        <w:gridCol w:w="969"/>
      </w:tblGrid>
      <w:tr w:rsidR="00AE5C88" w:rsidRPr="004734A5" w14:paraId="1D00734F" w14:textId="77777777" w:rsidTr="00C11DD5">
        <w:tc>
          <w:tcPr>
            <w:tcW w:w="1793" w:type="dxa"/>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5264" w:type="dxa"/>
          </w:tcPr>
          <w:p w14:paraId="3727F40E" w14:textId="5CF16B43" w:rsidR="00AC2BAD" w:rsidRPr="001E5C9E" w:rsidRDefault="006D450A" w:rsidP="006D450A">
            <w:pPr>
              <w:rPr>
                <w:rFonts w:ascii="Calibri" w:eastAsia="Calibri" w:hAnsi="Calibri" w:cs="Calibri"/>
                <w:b/>
                <w:color w:val="007297"/>
                <w:sz w:val="40"/>
                <w:szCs w:val="40"/>
              </w:rPr>
            </w:pPr>
            <w:r w:rsidRPr="001E5C9E">
              <w:rPr>
                <w:rFonts w:ascii="Calibri" w:eastAsia="Calibri" w:hAnsi="Calibri" w:cs="Calibri"/>
                <w:b/>
                <w:color w:val="007297"/>
                <w:sz w:val="40"/>
                <w:szCs w:val="40"/>
              </w:rPr>
              <w:t>CCTV &amp; Security Control Centre Manager</w:t>
            </w:r>
          </w:p>
        </w:tc>
        <w:tc>
          <w:tcPr>
            <w:tcW w:w="2441" w:type="dxa"/>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969" w:type="dxa"/>
          </w:tcPr>
          <w:p w14:paraId="028E0272" w14:textId="1AEF3C18" w:rsidR="00AC2BAD" w:rsidRPr="004734A5" w:rsidRDefault="00713AD4"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11</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2694"/>
        <w:gridCol w:w="4394"/>
        <w:gridCol w:w="2410"/>
        <w:gridCol w:w="1230"/>
      </w:tblGrid>
      <w:tr w:rsidR="006E4AE6" w14:paraId="09F0DD6C" w14:textId="77777777" w:rsidTr="000D1D96">
        <w:trPr>
          <w:trHeight w:val="719"/>
        </w:trPr>
        <w:tc>
          <w:tcPr>
            <w:tcW w:w="2694" w:type="dxa"/>
          </w:tcPr>
          <w:p w14:paraId="291AAB23" w14:textId="77777777" w:rsidR="006E4AE6" w:rsidRPr="00E910EC"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8034" w:type="dxa"/>
            <w:gridSpan w:val="3"/>
          </w:tcPr>
          <w:p w14:paraId="3E80D79C" w14:textId="77777777" w:rsidR="000D1D96" w:rsidRPr="00F14274" w:rsidRDefault="000D1D96" w:rsidP="000D1D96">
            <w:pPr>
              <w:rPr>
                <w:rFonts w:ascii="Calibri" w:eastAsia="Calibri" w:hAnsi="Calibri" w:cs="Calibri"/>
                <w:b/>
                <w:szCs w:val="24"/>
              </w:rPr>
            </w:pPr>
            <w:r w:rsidRPr="00F14274">
              <w:rPr>
                <w:rFonts w:ascii="Calibri" w:eastAsia="Calibri" w:hAnsi="Calibri" w:cs="Calibri"/>
                <w:b/>
                <w:szCs w:val="24"/>
              </w:rPr>
              <w:t xml:space="preserve">To be the Councils Single point of contact (SPOC) for all matters relating to surveillance cameras within council control and be responsible for the management of services provided in the CCTV Control Centre, including CCTV, alarm monitoring, Lifeline Service, The authorities out of hours service and Feethams Multi Storey carpark. </w:t>
            </w:r>
          </w:p>
          <w:p w14:paraId="29324E41" w14:textId="77777777" w:rsidR="006E4AE6" w:rsidRPr="00E234FA" w:rsidRDefault="006E4AE6" w:rsidP="00052E5C">
            <w:pPr>
              <w:rPr>
                <w:rFonts w:ascii="Calibri" w:eastAsia="Calibri" w:hAnsi="Calibri" w:cs="Calibri"/>
                <w:bCs/>
                <w:color w:val="007297"/>
                <w:sz w:val="26"/>
                <w:szCs w:val="26"/>
              </w:rPr>
            </w:pPr>
          </w:p>
        </w:tc>
      </w:tr>
      <w:tr w:rsidR="00E234FA" w14:paraId="6B408883" w14:textId="77777777" w:rsidTr="000D1D96">
        <w:trPr>
          <w:trHeight w:val="296"/>
        </w:trPr>
        <w:tc>
          <w:tcPr>
            <w:tcW w:w="2694" w:type="dxa"/>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4394" w:type="dxa"/>
          </w:tcPr>
          <w:p w14:paraId="2703624C" w14:textId="733D126D" w:rsidR="00E234FA" w:rsidRPr="00E234FA" w:rsidRDefault="008728AD" w:rsidP="00052E5C">
            <w:pPr>
              <w:rPr>
                <w:rFonts w:ascii="Calibri" w:hAnsi="Calibri" w:cs="Calibri"/>
                <w:color w:val="007297"/>
                <w:sz w:val="26"/>
                <w:szCs w:val="26"/>
              </w:rPr>
            </w:pPr>
            <w:r w:rsidRPr="008728AD">
              <w:rPr>
                <w:rFonts w:ascii="Calibri" w:hAnsi="Calibri" w:cs="Calibri"/>
                <w:color w:val="007297"/>
                <w:sz w:val="26"/>
                <w:szCs w:val="26"/>
              </w:rPr>
              <w:t>2</w:t>
            </w:r>
          </w:p>
        </w:tc>
        <w:tc>
          <w:tcPr>
            <w:tcW w:w="2410" w:type="dxa"/>
          </w:tcPr>
          <w:p w14:paraId="47DED6C6" w14:textId="703091EF"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D55D46">
              <w:rPr>
                <w:rFonts w:ascii="Calibri" w:hAnsi="Calibri" w:cs="Calibri"/>
                <w:b/>
                <w:bCs/>
                <w:color w:val="007297"/>
                <w:sz w:val="26"/>
                <w:szCs w:val="26"/>
              </w:rPr>
              <w:t xml:space="preserve">: </w:t>
            </w:r>
          </w:p>
        </w:tc>
        <w:tc>
          <w:tcPr>
            <w:tcW w:w="1230" w:type="dxa"/>
          </w:tcPr>
          <w:p w14:paraId="61BB588A" w14:textId="641DD118" w:rsidR="00E234FA" w:rsidRPr="00E234FA" w:rsidRDefault="00D55D46" w:rsidP="00052E5C">
            <w:pPr>
              <w:rPr>
                <w:rFonts w:ascii="Calibri" w:hAnsi="Calibri" w:cs="Calibri"/>
                <w:color w:val="007297"/>
                <w:sz w:val="26"/>
                <w:szCs w:val="26"/>
              </w:rPr>
            </w:pPr>
            <w:r>
              <w:rPr>
                <w:rFonts w:ascii="Calibri" w:hAnsi="Calibri" w:cs="Calibri"/>
                <w:b/>
                <w:bCs/>
                <w:color w:val="007297"/>
                <w:sz w:val="26"/>
                <w:szCs w:val="26"/>
              </w:rPr>
              <w:t>C2272</w:t>
            </w:r>
          </w:p>
        </w:tc>
      </w:tr>
      <w:tr w:rsidR="009C3E15" w14:paraId="2635738D" w14:textId="77777777" w:rsidTr="00E234FA">
        <w:trPr>
          <w:trHeight w:val="2052"/>
        </w:trPr>
        <w:tc>
          <w:tcPr>
            <w:tcW w:w="10728" w:type="dxa"/>
            <w:gridSpan w:val="4"/>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786B287C" w14:textId="76D4341F" w:rsidR="009C3E15" w:rsidRPr="00A32E5E" w:rsidRDefault="17C4BFEE" w:rsidP="00346283">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6770AF61"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 xml:space="preserve">To manage the effective delivery of services in the CCTV Control Room for both in-house and external clients.  </w:t>
            </w:r>
          </w:p>
          <w:p w14:paraId="69051D0A" w14:textId="77777777" w:rsidR="009518BA" w:rsidRPr="00F14274" w:rsidRDefault="009518BA" w:rsidP="009518BA">
            <w:pPr>
              <w:rPr>
                <w:rFonts w:ascii="Calibri" w:hAnsi="Calibri" w:cs="Calibri"/>
                <w:szCs w:val="24"/>
              </w:rPr>
            </w:pPr>
          </w:p>
          <w:p w14:paraId="0437EBB1"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manage and provide overall operational support and advice to the CCTV Duty Manager and CCTV Control Centre Operators.</w:t>
            </w:r>
          </w:p>
          <w:p w14:paraId="70599DB8" w14:textId="77777777" w:rsidR="009518BA" w:rsidRPr="00F14274" w:rsidRDefault="009518BA" w:rsidP="009518BA">
            <w:pPr>
              <w:pStyle w:val="ListParagraph"/>
              <w:rPr>
                <w:rFonts w:ascii="Calibri" w:hAnsi="Calibri" w:cs="Calibri"/>
                <w:szCs w:val="24"/>
              </w:rPr>
            </w:pPr>
          </w:p>
          <w:p w14:paraId="3904936E"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work with the public, private and voluntary sectors, as well as colleagues, supporting them to monitor enforcement action to ensure Darlington is a safe place to live, work and enjoy.</w:t>
            </w:r>
            <w:r w:rsidRPr="00F14274">
              <w:rPr>
                <w:rFonts w:ascii="Calibri" w:hAnsi="Calibri" w:cs="Calibri"/>
                <w:szCs w:val="24"/>
              </w:rPr>
              <w:br/>
            </w:r>
          </w:p>
          <w:p w14:paraId="7F98B8E6"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 xml:space="preserve">To contribute to the CCTV business plan and develop all associated policies and procedures.  </w:t>
            </w:r>
          </w:p>
          <w:p w14:paraId="20FA5CDF" w14:textId="77777777" w:rsidR="009518BA" w:rsidRPr="00F14274" w:rsidRDefault="009518BA" w:rsidP="009518BA">
            <w:pPr>
              <w:pStyle w:val="ListParagraph"/>
              <w:ind w:left="0"/>
              <w:rPr>
                <w:rFonts w:ascii="Calibri" w:hAnsi="Calibri" w:cs="Calibri"/>
                <w:szCs w:val="24"/>
              </w:rPr>
            </w:pPr>
          </w:p>
          <w:p w14:paraId="3FC9A0AB"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 xml:space="preserve">To monitor operational budgets to ensure services are delivered within financial parameters.  </w:t>
            </w:r>
          </w:p>
          <w:p w14:paraId="352588CD" w14:textId="77777777" w:rsidR="009518BA" w:rsidRPr="00F14274" w:rsidRDefault="009518BA" w:rsidP="009518BA">
            <w:pPr>
              <w:pStyle w:val="ListParagraph"/>
              <w:rPr>
                <w:rFonts w:ascii="Calibri" w:hAnsi="Calibri" w:cs="Calibri"/>
                <w:szCs w:val="24"/>
              </w:rPr>
            </w:pPr>
          </w:p>
          <w:p w14:paraId="7BFE01A7"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maximise income generation for the CCTV and Alarm monitoring services by working to develop existing business and seeking opportunities to attract new business.</w:t>
            </w:r>
            <w:r w:rsidRPr="00F14274">
              <w:rPr>
                <w:rFonts w:ascii="Calibri" w:hAnsi="Calibri" w:cs="Calibri"/>
                <w:szCs w:val="24"/>
              </w:rPr>
              <w:br/>
            </w:r>
          </w:p>
          <w:p w14:paraId="5A92540F"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work closely with colleagues providing lifeline and assisted technology service, to ensure the highest standards are met.</w:t>
            </w:r>
          </w:p>
          <w:p w14:paraId="3AAFAEF9" w14:textId="77777777" w:rsidR="009518BA" w:rsidRPr="00F14274" w:rsidRDefault="009518BA" w:rsidP="009518BA">
            <w:pPr>
              <w:ind w:left="454"/>
              <w:rPr>
                <w:rFonts w:ascii="Calibri" w:hAnsi="Calibri" w:cs="Calibri"/>
                <w:szCs w:val="24"/>
              </w:rPr>
            </w:pPr>
          </w:p>
          <w:p w14:paraId="00D8530A"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Identify, create and monitor maintenance agreements as required, manage contracts to ensure efficiency and effectiveness of CCTV resources, including fault reporting procedure and arrangement equipment maintenance program.</w:t>
            </w:r>
          </w:p>
          <w:p w14:paraId="05F64C2D" w14:textId="77777777" w:rsidR="009518BA" w:rsidRPr="00F14274" w:rsidRDefault="009518BA" w:rsidP="009518BA">
            <w:pPr>
              <w:ind w:left="454"/>
              <w:rPr>
                <w:rFonts w:ascii="Calibri" w:hAnsi="Calibri" w:cs="Calibri"/>
                <w:szCs w:val="24"/>
              </w:rPr>
            </w:pPr>
          </w:p>
          <w:p w14:paraId="54D50DE6"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act as the lead officer in projects for the establishment of camera installations or deployment of cameras, assess need and purpose of CCTV systems, determine operational requirement of camera and equipment, determine deployment and siting methods and completing risk analysis of installation/deployment including relevant documentation.</w:t>
            </w:r>
          </w:p>
          <w:p w14:paraId="0C8314B2" w14:textId="77777777" w:rsidR="009518BA" w:rsidRPr="00F14274" w:rsidRDefault="009518BA" w:rsidP="009518BA">
            <w:pPr>
              <w:pStyle w:val="ListParagraph"/>
              <w:rPr>
                <w:rFonts w:ascii="Calibri" w:hAnsi="Calibri" w:cs="Calibri"/>
                <w:szCs w:val="24"/>
              </w:rPr>
            </w:pPr>
          </w:p>
          <w:p w14:paraId="1BBDA69D"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Manage the Feethams Multi Storey Carpark access/egress and pay equipment and systems</w:t>
            </w:r>
          </w:p>
          <w:p w14:paraId="55ADA67B" w14:textId="77777777" w:rsidR="009518BA" w:rsidRPr="00F14274" w:rsidRDefault="009518BA" w:rsidP="009518BA">
            <w:pPr>
              <w:pStyle w:val="ListParagraph"/>
              <w:rPr>
                <w:rFonts w:ascii="Calibri" w:hAnsi="Calibri" w:cs="Calibri"/>
                <w:szCs w:val="24"/>
              </w:rPr>
            </w:pPr>
          </w:p>
          <w:p w14:paraId="01D8A789"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act and manage as lead officer in any tendering exercise for contracts to replace/maintain/acquire any new service or equipment required by the Control Centre operation.</w:t>
            </w:r>
            <w:r w:rsidRPr="00F14274">
              <w:rPr>
                <w:rFonts w:ascii="Calibri" w:hAnsi="Calibri" w:cs="Calibri"/>
                <w:szCs w:val="24"/>
              </w:rPr>
              <w:br/>
            </w:r>
          </w:p>
          <w:p w14:paraId="6F9FE6FE"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 xml:space="preserve">To monitor and assess business and service plan trends and identify necessary responses to performance issues.  </w:t>
            </w:r>
          </w:p>
          <w:p w14:paraId="646D8F44" w14:textId="77777777" w:rsidR="009518BA" w:rsidRPr="00F14274" w:rsidRDefault="009518BA" w:rsidP="009518BA">
            <w:pPr>
              <w:pStyle w:val="ListParagraph"/>
              <w:rPr>
                <w:rFonts w:ascii="Calibri" w:hAnsi="Calibri" w:cs="Calibri"/>
                <w:szCs w:val="24"/>
              </w:rPr>
            </w:pPr>
          </w:p>
          <w:p w14:paraId="5A1E1152"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lastRenderedPageBreak/>
              <w:t>To monitor and maintain all IT equipment associated with CCTV.</w:t>
            </w:r>
          </w:p>
          <w:p w14:paraId="4E8B6D06" w14:textId="77777777" w:rsidR="009518BA" w:rsidRPr="00F14274" w:rsidRDefault="009518BA" w:rsidP="009518BA">
            <w:pPr>
              <w:pStyle w:val="ListParagraph"/>
              <w:rPr>
                <w:rFonts w:ascii="Calibri" w:hAnsi="Calibri" w:cs="Calibri"/>
                <w:szCs w:val="24"/>
              </w:rPr>
            </w:pPr>
          </w:p>
          <w:p w14:paraId="55E27125"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prepare and produce documentation and reports relating to CCTV.</w:t>
            </w:r>
          </w:p>
          <w:p w14:paraId="6B1B7CD8" w14:textId="77777777" w:rsidR="009518BA" w:rsidRPr="00F14274" w:rsidRDefault="009518BA" w:rsidP="009518BA">
            <w:pPr>
              <w:pStyle w:val="ListParagraph"/>
              <w:rPr>
                <w:rFonts w:ascii="Calibri" w:hAnsi="Calibri" w:cs="Calibri"/>
                <w:szCs w:val="24"/>
              </w:rPr>
            </w:pPr>
          </w:p>
          <w:p w14:paraId="18915399" w14:textId="293B5F4E"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 xml:space="preserve">To be the Single point of contact (SPOC) for all matters relating to surveillance cameras within council </w:t>
            </w:r>
            <w:r w:rsidR="00EC37ED" w:rsidRPr="00F14274">
              <w:rPr>
                <w:rFonts w:ascii="Calibri" w:hAnsi="Calibri" w:cs="Calibri"/>
                <w:szCs w:val="24"/>
              </w:rPr>
              <w:t>control:</w:t>
            </w:r>
            <w:r w:rsidR="00964739">
              <w:rPr>
                <w:rFonts w:ascii="Calibri" w:hAnsi="Calibri" w:cs="Calibri"/>
                <w:szCs w:val="24"/>
              </w:rPr>
              <w:t xml:space="preserve"> - </w:t>
            </w:r>
            <w:r w:rsidRPr="00F14274">
              <w:rPr>
                <w:rFonts w:ascii="Calibri" w:hAnsi="Calibri" w:cs="Calibri"/>
                <w:szCs w:val="24"/>
              </w:rPr>
              <w:t>specifically</w:t>
            </w:r>
          </w:p>
          <w:p w14:paraId="1A40C211" w14:textId="77777777" w:rsidR="009518BA" w:rsidRPr="00F14274" w:rsidRDefault="009518BA" w:rsidP="009518BA">
            <w:pPr>
              <w:pStyle w:val="ListParagraph"/>
              <w:rPr>
                <w:rFonts w:ascii="Calibri" w:hAnsi="Calibri" w:cs="Calibri"/>
                <w:szCs w:val="24"/>
              </w:rPr>
            </w:pPr>
          </w:p>
          <w:p w14:paraId="4161C378"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To ensure the legal requirements of the Regulation of Investigatory Powers Act 2000, Protections of Freedoms Act 2012 and GDPR legislation is understood and adhered to by all departments who use CCTV systems and to have an in depth understanding of the Surveillance Camera Commissioner objectives. </w:t>
            </w:r>
          </w:p>
          <w:p w14:paraId="5E949C66" w14:textId="77777777" w:rsidR="009518BA" w:rsidRPr="00F14274" w:rsidRDefault="009518BA" w:rsidP="009518BA">
            <w:pPr>
              <w:ind w:left="1532"/>
              <w:rPr>
                <w:rFonts w:ascii="Calibri" w:hAnsi="Calibri" w:cs="Calibri"/>
                <w:szCs w:val="24"/>
              </w:rPr>
            </w:pPr>
          </w:p>
          <w:p w14:paraId="0640CBAD"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To drive forward the recommendations from the Surveillance Camera Commissioner to improve standards to ensure any risk relating to Data Protection and the Protection of Freedoms Act is mitigated and that members of the public can be confident that the use of CCTV is legitimate and correctly managed. </w:t>
            </w:r>
          </w:p>
          <w:p w14:paraId="677D4660" w14:textId="77777777" w:rsidR="009518BA" w:rsidRPr="00F14274" w:rsidRDefault="009518BA" w:rsidP="00784B0B">
            <w:pPr>
              <w:rPr>
                <w:rFonts w:ascii="Calibri" w:hAnsi="Calibri" w:cs="Calibri"/>
                <w:szCs w:val="24"/>
              </w:rPr>
            </w:pPr>
          </w:p>
          <w:p w14:paraId="4C01B581"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To have knowledge of Security Industry products and solutions, understanding when relevant solutions are achievable.</w:t>
            </w:r>
          </w:p>
          <w:p w14:paraId="789CED87" w14:textId="77777777" w:rsidR="009518BA" w:rsidRPr="00F14274" w:rsidRDefault="009518BA" w:rsidP="009518BA">
            <w:pPr>
              <w:ind w:left="1532"/>
              <w:rPr>
                <w:rFonts w:ascii="Calibri" w:hAnsi="Calibri" w:cs="Calibri"/>
                <w:szCs w:val="24"/>
              </w:rPr>
            </w:pPr>
          </w:p>
          <w:p w14:paraId="375141D0"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Responsible for creating and updating a central register, identifying all surveillance camera systems used by the Council for any purpose and ensuring all system owners complete a self-assessment tool and Data Privacy Impact Assessment (DPIA) on an annual basis. </w:t>
            </w:r>
          </w:p>
          <w:p w14:paraId="6E3C541B" w14:textId="77777777" w:rsidR="009518BA" w:rsidRPr="00F14274" w:rsidRDefault="009518BA" w:rsidP="00784B0B">
            <w:pPr>
              <w:rPr>
                <w:rFonts w:ascii="Calibri" w:hAnsi="Calibri" w:cs="Calibri"/>
                <w:szCs w:val="24"/>
              </w:rPr>
            </w:pPr>
          </w:p>
          <w:p w14:paraId="1B7370D8"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Responsible for the creation and upkeep of a central asset register of all surveillance cameras equipment that the local authority operates, working closely with colleagues from across the Authority. </w:t>
            </w:r>
          </w:p>
          <w:p w14:paraId="36BCCAA3" w14:textId="77777777" w:rsidR="009518BA" w:rsidRPr="00F14274" w:rsidRDefault="009518BA" w:rsidP="009518BA">
            <w:pPr>
              <w:ind w:left="1532"/>
              <w:rPr>
                <w:rFonts w:ascii="Calibri" w:hAnsi="Calibri" w:cs="Calibri"/>
                <w:szCs w:val="24"/>
              </w:rPr>
            </w:pPr>
          </w:p>
          <w:p w14:paraId="03B6A397"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Responsibility for the creation and upkeep of a central training register for each department, if applicable, to evidence all training required, dates undertaken and guidance/advice given. </w:t>
            </w:r>
          </w:p>
          <w:p w14:paraId="10AE7934" w14:textId="77777777" w:rsidR="009518BA" w:rsidRPr="00F14274" w:rsidRDefault="009518BA" w:rsidP="009518BA">
            <w:pPr>
              <w:pStyle w:val="ListParagraph"/>
              <w:rPr>
                <w:rFonts w:ascii="Calibri" w:hAnsi="Calibri" w:cs="Calibri"/>
                <w:szCs w:val="24"/>
              </w:rPr>
            </w:pPr>
          </w:p>
          <w:p w14:paraId="106C6CDA"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To ensure a consistent approach across the authority for all new installations which must have a Data Privacy Impact Assessment (DPIA) completed and have due regards to proportionality and the Protections of Freedoms Act. </w:t>
            </w:r>
          </w:p>
          <w:p w14:paraId="2A989A13" w14:textId="77777777" w:rsidR="009518BA" w:rsidRPr="00F14274" w:rsidRDefault="009518BA" w:rsidP="009518BA">
            <w:pPr>
              <w:pStyle w:val="ListParagraph"/>
              <w:rPr>
                <w:rFonts w:ascii="Calibri" w:hAnsi="Calibri" w:cs="Calibri"/>
                <w:szCs w:val="24"/>
              </w:rPr>
            </w:pPr>
          </w:p>
          <w:p w14:paraId="3B5B8B31"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To appraise and advice on all requests for new or any changes to existing schemes CCTV systems. </w:t>
            </w:r>
          </w:p>
          <w:p w14:paraId="41F7AACC" w14:textId="77777777" w:rsidR="009518BA" w:rsidRPr="00F14274" w:rsidRDefault="009518BA" w:rsidP="009518BA">
            <w:pPr>
              <w:pStyle w:val="ListParagraph"/>
              <w:rPr>
                <w:rFonts w:ascii="Calibri" w:hAnsi="Calibri" w:cs="Calibri"/>
                <w:szCs w:val="24"/>
              </w:rPr>
            </w:pPr>
          </w:p>
          <w:p w14:paraId="55601F56"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To ensure the Authority installs and manages Surveillance Camera systems which are proportionate to a legitimate purpose, transparent and demonstrate compliance with best and good practice and relevant legal obligations. </w:t>
            </w:r>
          </w:p>
          <w:p w14:paraId="639F0E2A" w14:textId="77777777" w:rsidR="009518BA" w:rsidRPr="00F14274" w:rsidRDefault="009518BA" w:rsidP="009518BA">
            <w:pPr>
              <w:pStyle w:val="ListParagraph"/>
              <w:rPr>
                <w:rFonts w:ascii="Calibri" w:hAnsi="Calibri" w:cs="Calibri"/>
                <w:szCs w:val="24"/>
              </w:rPr>
            </w:pPr>
          </w:p>
          <w:p w14:paraId="67EF5EFC"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To ensure individuals right to privacy is protected by creating and maintaining a robust process to review Data Privacy Impact Assessments (DPIA’s) on an annual basis for all Surveillance Camera systems operated by the Authority. </w:t>
            </w:r>
          </w:p>
          <w:p w14:paraId="651BE1CE" w14:textId="77777777" w:rsidR="009518BA" w:rsidRPr="00F14274" w:rsidRDefault="009518BA" w:rsidP="009518BA">
            <w:pPr>
              <w:pStyle w:val="ListParagraph"/>
              <w:rPr>
                <w:rFonts w:ascii="Calibri" w:hAnsi="Calibri" w:cs="Calibri"/>
                <w:szCs w:val="24"/>
              </w:rPr>
            </w:pPr>
          </w:p>
          <w:p w14:paraId="79B28A21"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t xml:space="preserve">To manage and develop an annual inspection regime and to implement ensuring all systems meet the Surveillance Camera Commissioner Code of Practice. </w:t>
            </w:r>
          </w:p>
          <w:p w14:paraId="5169FC36" w14:textId="77777777" w:rsidR="009518BA" w:rsidRPr="00F14274" w:rsidRDefault="009518BA" w:rsidP="009518BA">
            <w:pPr>
              <w:pStyle w:val="ListParagraph"/>
              <w:rPr>
                <w:rFonts w:ascii="Calibri" w:hAnsi="Calibri" w:cs="Calibri"/>
                <w:szCs w:val="24"/>
              </w:rPr>
            </w:pPr>
          </w:p>
          <w:p w14:paraId="69FD96EE" w14:textId="77777777" w:rsidR="009518BA" w:rsidRPr="00F14274" w:rsidRDefault="009518BA" w:rsidP="009518BA">
            <w:pPr>
              <w:numPr>
                <w:ilvl w:val="2"/>
                <w:numId w:val="2"/>
              </w:numPr>
              <w:rPr>
                <w:rFonts w:ascii="Calibri" w:hAnsi="Calibri" w:cs="Calibri"/>
                <w:szCs w:val="24"/>
              </w:rPr>
            </w:pPr>
            <w:r w:rsidRPr="00F14274">
              <w:rPr>
                <w:rFonts w:ascii="Calibri" w:hAnsi="Calibri" w:cs="Calibri"/>
                <w:szCs w:val="24"/>
              </w:rPr>
              <w:lastRenderedPageBreak/>
              <w:t xml:space="preserve">To be responsible for ensuring services are delivered to the quality and high standards required to attain external quality accreditation e.g. SIA, Third Party Accreditation, CCTV Code of Conduct and other applicable government legislation.  </w:t>
            </w:r>
            <w:r w:rsidRPr="00F14274">
              <w:rPr>
                <w:rFonts w:ascii="Calibri" w:hAnsi="Calibri" w:cs="Calibri"/>
                <w:szCs w:val="24"/>
              </w:rPr>
              <w:br/>
            </w:r>
          </w:p>
          <w:p w14:paraId="40941735" w14:textId="77777777" w:rsidR="009518BA" w:rsidRPr="00F14274" w:rsidRDefault="009518BA" w:rsidP="009518BA">
            <w:pPr>
              <w:numPr>
                <w:ilvl w:val="0"/>
                <w:numId w:val="2"/>
              </w:numPr>
              <w:rPr>
                <w:rFonts w:ascii="Calibri" w:hAnsi="Calibri" w:cs="Calibri"/>
                <w:szCs w:val="24"/>
              </w:rPr>
            </w:pPr>
            <w:r w:rsidRPr="00F14274">
              <w:rPr>
                <w:rFonts w:ascii="Calibri" w:hAnsi="Calibri" w:cs="Calibri"/>
                <w:szCs w:val="24"/>
              </w:rPr>
              <w:t>To work closely with colleagues and partners of the Council, in particular Durham Constabulary, to contribute to the delivery of the Crime and Disorder Reduction partnership agenda.</w:t>
            </w:r>
            <w:r w:rsidRPr="00F14274">
              <w:rPr>
                <w:rFonts w:ascii="Calibri" w:hAnsi="Calibri" w:cs="Calibri"/>
                <w:szCs w:val="24"/>
              </w:rPr>
              <w:br/>
            </w:r>
          </w:p>
          <w:p w14:paraId="66555D29" w14:textId="3381BB0F" w:rsidR="00E234FA" w:rsidRPr="009518BA" w:rsidRDefault="009518BA" w:rsidP="009518BA">
            <w:pPr>
              <w:numPr>
                <w:ilvl w:val="0"/>
                <w:numId w:val="2"/>
              </w:numPr>
              <w:rPr>
                <w:rFonts w:ascii="Calibri" w:hAnsi="Calibri" w:cs="Calibri"/>
                <w:szCs w:val="24"/>
              </w:rPr>
            </w:pPr>
            <w:r w:rsidRPr="00F14274">
              <w:rPr>
                <w:rFonts w:ascii="Calibri" w:hAnsi="Calibri" w:cs="Calibri"/>
                <w:szCs w:val="24"/>
              </w:rPr>
              <w:t>To lead in the achievement and retention of any required Quality systems</w:t>
            </w:r>
          </w:p>
          <w:p w14:paraId="67A6E655" w14:textId="77777777" w:rsidR="009C3E15" w:rsidRDefault="009C3E15" w:rsidP="009C3E15">
            <w:pPr>
              <w:tabs>
                <w:tab w:val="left" w:pos="7065"/>
              </w:tabs>
              <w:rPr>
                <w:rFonts w:ascii="Calibri" w:eastAsia="Calibri" w:hAnsi="Calibri" w:cs="Calibri"/>
                <w:b/>
                <w:bCs/>
                <w:color w:val="007297"/>
                <w:szCs w:val="24"/>
              </w:rPr>
            </w:pPr>
          </w:p>
          <w:p w14:paraId="778CEA9A" w14:textId="77777777" w:rsidR="00B77619" w:rsidRDefault="00B77619" w:rsidP="009C3E15">
            <w:pPr>
              <w:tabs>
                <w:tab w:val="left" w:pos="7065"/>
              </w:tabs>
              <w:rPr>
                <w:rFonts w:ascii="Calibri" w:eastAsia="Calibri" w:hAnsi="Calibri" w:cs="Calibri"/>
                <w:b/>
                <w:bCs/>
                <w:color w:val="007297"/>
                <w:szCs w:val="24"/>
              </w:rPr>
            </w:pPr>
          </w:p>
          <w:p w14:paraId="4DB3EB2D" w14:textId="77777777" w:rsidR="00B77619" w:rsidRDefault="00B77619" w:rsidP="009C3E15">
            <w:pPr>
              <w:tabs>
                <w:tab w:val="left" w:pos="7065"/>
              </w:tabs>
              <w:rPr>
                <w:rFonts w:ascii="Calibri" w:eastAsia="Calibri" w:hAnsi="Calibri" w:cs="Calibri"/>
                <w:b/>
                <w:bCs/>
                <w:color w:val="007297"/>
                <w:szCs w:val="24"/>
              </w:rPr>
            </w:pPr>
          </w:p>
          <w:p w14:paraId="05C9BB02" w14:textId="77777777" w:rsidR="00B77619" w:rsidRDefault="00B77619" w:rsidP="009C3E15">
            <w:pPr>
              <w:tabs>
                <w:tab w:val="left" w:pos="7065"/>
              </w:tabs>
              <w:rPr>
                <w:rFonts w:ascii="Calibri" w:eastAsia="Calibri" w:hAnsi="Calibri" w:cs="Calibri"/>
                <w:b/>
                <w:bCs/>
                <w:color w:val="007297"/>
                <w:szCs w:val="24"/>
              </w:rPr>
            </w:pPr>
          </w:p>
          <w:p w14:paraId="5E9C1467" w14:textId="77777777" w:rsidR="00B77619" w:rsidRDefault="00B77619" w:rsidP="009C3E15">
            <w:pPr>
              <w:tabs>
                <w:tab w:val="left" w:pos="7065"/>
              </w:tabs>
              <w:rPr>
                <w:rFonts w:ascii="Calibri" w:eastAsia="Calibri" w:hAnsi="Calibri" w:cs="Calibri"/>
                <w:b/>
                <w:bCs/>
                <w:color w:val="007297"/>
                <w:szCs w:val="24"/>
              </w:rPr>
            </w:pPr>
          </w:p>
          <w:p w14:paraId="18FB5233" w14:textId="77777777" w:rsidR="00B77619" w:rsidRDefault="00B77619" w:rsidP="009C3E15">
            <w:pPr>
              <w:tabs>
                <w:tab w:val="left" w:pos="7065"/>
              </w:tabs>
              <w:rPr>
                <w:rFonts w:ascii="Calibri" w:eastAsia="Calibri" w:hAnsi="Calibri" w:cs="Calibri"/>
                <w:b/>
                <w:bCs/>
                <w:color w:val="007297"/>
                <w:szCs w:val="24"/>
              </w:rPr>
            </w:pPr>
          </w:p>
          <w:p w14:paraId="4F697A7F" w14:textId="77777777" w:rsidR="00B77619" w:rsidRDefault="00B77619" w:rsidP="009C3E15">
            <w:pPr>
              <w:tabs>
                <w:tab w:val="left" w:pos="7065"/>
              </w:tabs>
              <w:rPr>
                <w:rFonts w:ascii="Calibri" w:eastAsia="Calibri" w:hAnsi="Calibri" w:cs="Calibri"/>
                <w:b/>
                <w:bCs/>
                <w:color w:val="007297"/>
                <w:szCs w:val="24"/>
              </w:rPr>
            </w:pPr>
          </w:p>
          <w:p w14:paraId="7293B285" w14:textId="77777777" w:rsidR="00B77619" w:rsidRDefault="00B77619" w:rsidP="009C3E15">
            <w:pPr>
              <w:tabs>
                <w:tab w:val="left" w:pos="7065"/>
              </w:tabs>
              <w:rPr>
                <w:rFonts w:ascii="Calibri" w:eastAsia="Calibri" w:hAnsi="Calibri" w:cs="Calibri"/>
                <w:b/>
                <w:bCs/>
                <w:color w:val="007297"/>
                <w:szCs w:val="24"/>
              </w:rPr>
            </w:pPr>
          </w:p>
          <w:p w14:paraId="275EBCFB" w14:textId="77777777" w:rsidR="00B77619" w:rsidRDefault="00B77619" w:rsidP="009C3E15">
            <w:pPr>
              <w:tabs>
                <w:tab w:val="left" w:pos="7065"/>
              </w:tabs>
              <w:rPr>
                <w:rFonts w:ascii="Calibri" w:eastAsia="Calibri" w:hAnsi="Calibri" w:cs="Calibri"/>
                <w:b/>
                <w:bCs/>
                <w:color w:val="007297"/>
                <w:szCs w:val="24"/>
              </w:rPr>
            </w:pPr>
          </w:p>
          <w:p w14:paraId="13EDA063" w14:textId="77777777" w:rsidR="00B77619" w:rsidRDefault="00B77619" w:rsidP="009C3E15">
            <w:pPr>
              <w:tabs>
                <w:tab w:val="left" w:pos="7065"/>
              </w:tabs>
              <w:rPr>
                <w:rFonts w:ascii="Calibri" w:eastAsia="Calibri" w:hAnsi="Calibri" w:cs="Calibri"/>
                <w:b/>
                <w:bCs/>
                <w:color w:val="007297"/>
                <w:szCs w:val="24"/>
              </w:rPr>
            </w:pPr>
          </w:p>
          <w:p w14:paraId="7FEA9CED" w14:textId="77777777" w:rsidR="00B77619" w:rsidRDefault="00B77619" w:rsidP="009C3E15">
            <w:pPr>
              <w:tabs>
                <w:tab w:val="left" w:pos="7065"/>
              </w:tabs>
              <w:rPr>
                <w:rFonts w:ascii="Calibri" w:eastAsia="Calibri" w:hAnsi="Calibri" w:cs="Calibri"/>
                <w:b/>
                <w:bCs/>
                <w:color w:val="007297"/>
                <w:szCs w:val="24"/>
              </w:rPr>
            </w:pPr>
          </w:p>
          <w:p w14:paraId="35DF20AC" w14:textId="77777777" w:rsidR="00B77619" w:rsidRDefault="00B77619" w:rsidP="009C3E15">
            <w:pPr>
              <w:tabs>
                <w:tab w:val="left" w:pos="7065"/>
              </w:tabs>
              <w:rPr>
                <w:rFonts w:ascii="Calibri" w:eastAsia="Calibri" w:hAnsi="Calibri" w:cs="Calibri"/>
                <w:b/>
                <w:bCs/>
                <w:color w:val="007297"/>
                <w:szCs w:val="24"/>
              </w:rPr>
            </w:pPr>
          </w:p>
          <w:p w14:paraId="183BFE26" w14:textId="77777777" w:rsidR="00B77619" w:rsidRDefault="00B77619" w:rsidP="009C3E15">
            <w:pPr>
              <w:tabs>
                <w:tab w:val="left" w:pos="7065"/>
              </w:tabs>
              <w:rPr>
                <w:rFonts w:ascii="Calibri" w:eastAsia="Calibri" w:hAnsi="Calibri" w:cs="Calibri"/>
                <w:b/>
                <w:bCs/>
                <w:color w:val="007297"/>
                <w:szCs w:val="24"/>
              </w:rPr>
            </w:pPr>
          </w:p>
          <w:p w14:paraId="0258B8D2" w14:textId="77777777" w:rsidR="00B77619" w:rsidRDefault="00B77619" w:rsidP="009C3E15">
            <w:pPr>
              <w:tabs>
                <w:tab w:val="left" w:pos="7065"/>
              </w:tabs>
              <w:rPr>
                <w:rFonts w:ascii="Calibri" w:eastAsia="Calibri" w:hAnsi="Calibri" w:cs="Calibri"/>
                <w:b/>
                <w:bCs/>
                <w:color w:val="007297"/>
                <w:szCs w:val="24"/>
              </w:rPr>
            </w:pPr>
          </w:p>
          <w:p w14:paraId="26943957" w14:textId="77777777" w:rsidR="00B77619" w:rsidRDefault="00B77619" w:rsidP="009C3E15">
            <w:pPr>
              <w:tabs>
                <w:tab w:val="left" w:pos="7065"/>
              </w:tabs>
              <w:rPr>
                <w:rFonts w:ascii="Calibri" w:eastAsia="Calibri" w:hAnsi="Calibri" w:cs="Calibri"/>
                <w:b/>
                <w:bCs/>
                <w:color w:val="007297"/>
                <w:szCs w:val="24"/>
              </w:rPr>
            </w:pPr>
          </w:p>
          <w:p w14:paraId="05719B5B" w14:textId="77777777" w:rsidR="00B77619" w:rsidRDefault="00B77619" w:rsidP="009C3E15">
            <w:pPr>
              <w:tabs>
                <w:tab w:val="left" w:pos="7065"/>
              </w:tabs>
              <w:rPr>
                <w:rFonts w:ascii="Calibri" w:eastAsia="Calibri" w:hAnsi="Calibri" w:cs="Calibri"/>
                <w:b/>
                <w:bCs/>
                <w:color w:val="007297"/>
                <w:szCs w:val="24"/>
              </w:rPr>
            </w:pPr>
          </w:p>
          <w:p w14:paraId="275D4757" w14:textId="77777777" w:rsidR="00B77619" w:rsidRDefault="00B77619" w:rsidP="009C3E15">
            <w:pPr>
              <w:tabs>
                <w:tab w:val="left" w:pos="7065"/>
              </w:tabs>
              <w:rPr>
                <w:rFonts w:ascii="Calibri" w:eastAsia="Calibri" w:hAnsi="Calibri" w:cs="Calibri"/>
                <w:b/>
                <w:bCs/>
                <w:color w:val="007297"/>
                <w:szCs w:val="24"/>
              </w:rPr>
            </w:pPr>
          </w:p>
          <w:p w14:paraId="0680C3E3" w14:textId="77777777" w:rsidR="00B77619" w:rsidRDefault="00B77619" w:rsidP="009C3E15">
            <w:pPr>
              <w:tabs>
                <w:tab w:val="left" w:pos="7065"/>
              </w:tabs>
              <w:rPr>
                <w:rFonts w:ascii="Calibri" w:eastAsia="Calibri" w:hAnsi="Calibri" w:cs="Calibri"/>
                <w:b/>
                <w:bCs/>
                <w:color w:val="007297"/>
                <w:szCs w:val="24"/>
              </w:rPr>
            </w:pPr>
          </w:p>
          <w:p w14:paraId="139FB700" w14:textId="77777777" w:rsidR="00B77619" w:rsidRDefault="00B77619" w:rsidP="009C3E15">
            <w:pPr>
              <w:tabs>
                <w:tab w:val="left" w:pos="7065"/>
              </w:tabs>
              <w:rPr>
                <w:rFonts w:ascii="Calibri" w:eastAsia="Calibri" w:hAnsi="Calibri" w:cs="Calibri"/>
                <w:b/>
                <w:bCs/>
                <w:color w:val="007297"/>
                <w:szCs w:val="24"/>
              </w:rPr>
            </w:pPr>
          </w:p>
          <w:p w14:paraId="2DCCC49D" w14:textId="77777777" w:rsidR="00B77619" w:rsidRDefault="00B77619" w:rsidP="009C3E15">
            <w:pPr>
              <w:tabs>
                <w:tab w:val="left" w:pos="7065"/>
              </w:tabs>
              <w:rPr>
                <w:rFonts w:ascii="Calibri" w:eastAsia="Calibri" w:hAnsi="Calibri" w:cs="Calibri"/>
                <w:b/>
                <w:bCs/>
                <w:color w:val="007297"/>
                <w:szCs w:val="24"/>
              </w:rPr>
            </w:pPr>
          </w:p>
          <w:p w14:paraId="3978C592" w14:textId="77777777" w:rsidR="00B77619" w:rsidRDefault="00B77619" w:rsidP="009C3E15">
            <w:pPr>
              <w:tabs>
                <w:tab w:val="left" w:pos="7065"/>
              </w:tabs>
              <w:rPr>
                <w:rFonts w:ascii="Calibri" w:eastAsia="Calibri" w:hAnsi="Calibri" w:cs="Calibri"/>
                <w:b/>
                <w:bCs/>
                <w:color w:val="007297"/>
                <w:szCs w:val="24"/>
              </w:rPr>
            </w:pPr>
          </w:p>
          <w:p w14:paraId="5EE0341F" w14:textId="77777777" w:rsidR="00B77619" w:rsidRDefault="00B77619" w:rsidP="009C3E15">
            <w:pPr>
              <w:tabs>
                <w:tab w:val="left" w:pos="7065"/>
              </w:tabs>
              <w:rPr>
                <w:rFonts w:ascii="Calibri" w:eastAsia="Calibri" w:hAnsi="Calibri" w:cs="Calibri"/>
                <w:b/>
                <w:bCs/>
                <w:color w:val="007297"/>
                <w:szCs w:val="24"/>
              </w:rPr>
            </w:pPr>
          </w:p>
          <w:p w14:paraId="5B679A75" w14:textId="77777777" w:rsidR="00B77619" w:rsidRDefault="00B77619" w:rsidP="009C3E15">
            <w:pPr>
              <w:tabs>
                <w:tab w:val="left" w:pos="7065"/>
              </w:tabs>
              <w:rPr>
                <w:rFonts w:ascii="Calibri" w:eastAsia="Calibri" w:hAnsi="Calibri" w:cs="Calibri"/>
                <w:b/>
                <w:bCs/>
                <w:color w:val="007297"/>
                <w:szCs w:val="24"/>
              </w:rPr>
            </w:pPr>
          </w:p>
          <w:p w14:paraId="228519EE" w14:textId="77777777" w:rsidR="00B77619" w:rsidRDefault="00B77619" w:rsidP="009C3E15">
            <w:pPr>
              <w:tabs>
                <w:tab w:val="left" w:pos="7065"/>
              </w:tabs>
              <w:rPr>
                <w:rFonts w:ascii="Calibri" w:eastAsia="Calibri" w:hAnsi="Calibri" w:cs="Calibri"/>
                <w:b/>
                <w:bCs/>
                <w:color w:val="007297"/>
                <w:szCs w:val="24"/>
              </w:rPr>
            </w:pPr>
          </w:p>
          <w:p w14:paraId="326E85DB" w14:textId="77777777" w:rsidR="00B77619" w:rsidRDefault="00B77619" w:rsidP="009C3E15">
            <w:pPr>
              <w:tabs>
                <w:tab w:val="left" w:pos="7065"/>
              </w:tabs>
              <w:rPr>
                <w:rFonts w:ascii="Calibri" w:eastAsia="Calibri" w:hAnsi="Calibri" w:cs="Calibri"/>
                <w:b/>
                <w:bCs/>
                <w:color w:val="007297"/>
                <w:szCs w:val="24"/>
              </w:rPr>
            </w:pPr>
          </w:p>
          <w:p w14:paraId="2BC800DA" w14:textId="77777777" w:rsidR="00B77619" w:rsidRDefault="00B77619" w:rsidP="009C3E15">
            <w:pPr>
              <w:tabs>
                <w:tab w:val="left" w:pos="7065"/>
              </w:tabs>
              <w:rPr>
                <w:rFonts w:ascii="Calibri" w:eastAsia="Calibri" w:hAnsi="Calibri" w:cs="Calibri"/>
                <w:b/>
                <w:bCs/>
                <w:color w:val="007297"/>
                <w:szCs w:val="24"/>
              </w:rPr>
            </w:pPr>
          </w:p>
          <w:p w14:paraId="429190A2" w14:textId="77777777" w:rsidR="00B77619" w:rsidRDefault="00B77619" w:rsidP="009C3E15">
            <w:pPr>
              <w:tabs>
                <w:tab w:val="left" w:pos="7065"/>
              </w:tabs>
              <w:rPr>
                <w:rFonts w:ascii="Calibri" w:eastAsia="Calibri" w:hAnsi="Calibri" w:cs="Calibri"/>
                <w:b/>
                <w:bCs/>
                <w:color w:val="007297"/>
                <w:szCs w:val="24"/>
              </w:rPr>
            </w:pPr>
          </w:p>
          <w:p w14:paraId="2700BC56" w14:textId="77777777" w:rsidR="00B77619" w:rsidRDefault="00B77619" w:rsidP="009C3E15">
            <w:pPr>
              <w:tabs>
                <w:tab w:val="left" w:pos="7065"/>
              </w:tabs>
              <w:rPr>
                <w:rFonts w:ascii="Calibri" w:eastAsia="Calibri" w:hAnsi="Calibri" w:cs="Calibri"/>
                <w:b/>
                <w:bCs/>
                <w:color w:val="007297"/>
                <w:szCs w:val="24"/>
              </w:rPr>
            </w:pPr>
          </w:p>
          <w:p w14:paraId="2FEEE94F" w14:textId="77777777" w:rsidR="00B77619" w:rsidRDefault="00B77619" w:rsidP="009C3E15">
            <w:pPr>
              <w:tabs>
                <w:tab w:val="left" w:pos="7065"/>
              </w:tabs>
              <w:rPr>
                <w:rFonts w:ascii="Calibri" w:eastAsia="Calibri" w:hAnsi="Calibri" w:cs="Calibri"/>
                <w:b/>
                <w:bCs/>
                <w:color w:val="007297"/>
                <w:szCs w:val="24"/>
              </w:rPr>
            </w:pPr>
          </w:p>
          <w:p w14:paraId="7535CA72" w14:textId="77777777" w:rsidR="00B77619" w:rsidRDefault="00B77619" w:rsidP="009C3E15">
            <w:pPr>
              <w:tabs>
                <w:tab w:val="left" w:pos="7065"/>
              </w:tabs>
              <w:rPr>
                <w:rFonts w:ascii="Calibri" w:eastAsia="Calibri" w:hAnsi="Calibri" w:cs="Calibri"/>
                <w:b/>
                <w:bCs/>
                <w:color w:val="007297"/>
                <w:szCs w:val="24"/>
              </w:rPr>
            </w:pPr>
          </w:p>
          <w:p w14:paraId="5D20D614" w14:textId="77777777" w:rsidR="00B77619" w:rsidRDefault="00B77619" w:rsidP="009C3E15">
            <w:pPr>
              <w:tabs>
                <w:tab w:val="left" w:pos="7065"/>
              </w:tabs>
              <w:rPr>
                <w:rFonts w:ascii="Calibri" w:eastAsia="Calibri" w:hAnsi="Calibri" w:cs="Calibri"/>
                <w:b/>
                <w:bCs/>
                <w:color w:val="007297"/>
                <w:szCs w:val="24"/>
              </w:rPr>
            </w:pPr>
          </w:p>
          <w:p w14:paraId="52F3BFC7" w14:textId="77777777" w:rsidR="00B77619" w:rsidRDefault="00B77619" w:rsidP="009C3E15">
            <w:pPr>
              <w:tabs>
                <w:tab w:val="left" w:pos="7065"/>
              </w:tabs>
              <w:rPr>
                <w:rFonts w:ascii="Calibri" w:eastAsia="Calibri" w:hAnsi="Calibri" w:cs="Calibri"/>
                <w:b/>
                <w:bCs/>
                <w:color w:val="007297"/>
                <w:szCs w:val="24"/>
              </w:rPr>
            </w:pPr>
          </w:p>
          <w:p w14:paraId="68331DDB" w14:textId="77777777" w:rsidR="00B77619" w:rsidRDefault="00B77619" w:rsidP="009C3E15">
            <w:pPr>
              <w:tabs>
                <w:tab w:val="left" w:pos="7065"/>
              </w:tabs>
              <w:rPr>
                <w:rFonts w:ascii="Calibri" w:eastAsia="Calibri" w:hAnsi="Calibri" w:cs="Calibri"/>
                <w:b/>
                <w:bCs/>
                <w:color w:val="007297"/>
                <w:szCs w:val="24"/>
              </w:rPr>
            </w:pPr>
          </w:p>
          <w:p w14:paraId="72357800" w14:textId="77777777" w:rsidR="00B77619" w:rsidRDefault="00B77619" w:rsidP="009C3E15">
            <w:pPr>
              <w:tabs>
                <w:tab w:val="left" w:pos="7065"/>
              </w:tabs>
              <w:rPr>
                <w:rFonts w:ascii="Calibri" w:eastAsia="Calibri" w:hAnsi="Calibri" w:cs="Calibri"/>
                <w:b/>
                <w:bCs/>
                <w:color w:val="007297"/>
                <w:szCs w:val="24"/>
              </w:rPr>
            </w:pPr>
          </w:p>
          <w:p w14:paraId="06F13C37" w14:textId="77777777" w:rsidR="00B77619" w:rsidRDefault="00B77619" w:rsidP="009C3E15">
            <w:pPr>
              <w:tabs>
                <w:tab w:val="left" w:pos="7065"/>
              </w:tabs>
              <w:rPr>
                <w:rFonts w:ascii="Calibri" w:eastAsia="Calibri" w:hAnsi="Calibri" w:cs="Calibri"/>
                <w:b/>
                <w:bCs/>
                <w:color w:val="007297"/>
                <w:szCs w:val="24"/>
              </w:rPr>
            </w:pPr>
          </w:p>
          <w:p w14:paraId="5E706075" w14:textId="77777777" w:rsidR="00B77619" w:rsidRDefault="00B77619" w:rsidP="009C3E15">
            <w:pPr>
              <w:tabs>
                <w:tab w:val="left" w:pos="7065"/>
              </w:tabs>
              <w:rPr>
                <w:rFonts w:ascii="Calibri" w:eastAsia="Calibri" w:hAnsi="Calibri" w:cs="Calibri"/>
                <w:b/>
                <w:bCs/>
                <w:color w:val="007297"/>
                <w:szCs w:val="24"/>
              </w:rPr>
            </w:pPr>
          </w:p>
          <w:p w14:paraId="3903CB04" w14:textId="77777777" w:rsidR="00B77619" w:rsidRDefault="00B77619" w:rsidP="009C3E15">
            <w:pPr>
              <w:tabs>
                <w:tab w:val="left" w:pos="7065"/>
              </w:tabs>
              <w:rPr>
                <w:rFonts w:ascii="Calibri" w:eastAsia="Calibri" w:hAnsi="Calibri" w:cs="Calibri"/>
                <w:b/>
                <w:bCs/>
                <w:color w:val="007297"/>
                <w:szCs w:val="24"/>
              </w:rPr>
            </w:pPr>
          </w:p>
          <w:p w14:paraId="32BBF0F7" w14:textId="77777777" w:rsidR="00557F36" w:rsidRDefault="00557F36" w:rsidP="009C3E15">
            <w:pPr>
              <w:tabs>
                <w:tab w:val="left" w:pos="7065"/>
              </w:tabs>
              <w:rPr>
                <w:rFonts w:ascii="Calibri" w:eastAsia="Calibri" w:hAnsi="Calibri" w:cs="Calibri"/>
                <w:b/>
                <w:bCs/>
                <w:color w:val="007297"/>
                <w:szCs w:val="24"/>
              </w:rPr>
            </w:pPr>
          </w:p>
          <w:p w14:paraId="08886ED2" w14:textId="77777777" w:rsidR="00557F36" w:rsidRDefault="00557F36" w:rsidP="009C3E15">
            <w:pPr>
              <w:tabs>
                <w:tab w:val="left" w:pos="7065"/>
              </w:tabs>
              <w:rPr>
                <w:rFonts w:ascii="Calibri" w:eastAsia="Calibri" w:hAnsi="Calibri" w:cs="Calibri"/>
                <w:b/>
                <w:bCs/>
                <w:color w:val="007297"/>
                <w:szCs w:val="24"/>
              </w:rPr>
            </w:pPr>
          </w:p>
          <w:p w14:paraId="68DBD78F" w14:textId="77777777" w:rsidR="00557F36" w:rsidRDefault="00557F36" w:rsidP="009C3E15">
            <w:pPr>
              <w:tabs>
                <w:tab w:val="left" w:pos="7065"/>
              </w:tabs>
              <w:rPr>
                <w:rFonts w:ascii="Calibri" w:eastAsia="Calibri" w:hAnsi="Calibri" w:cs="Calibri"/>
                <w:b/>
                <w:bCs/>
                <w:color w:val="007297"/>
                <w:szCs w:val="24"/>
              </w:rPr>
            </w:pPr>
          </w:p>
          <w:p w14:paraId="41FD1C5A" w14:textId="12F2090A" w:rsidR="00B77619" w:rsidRDefault="00B77619" w:rsidP="009C3E15">
            <w:pPr>
              <w:tabs>
                <w:tab w:val="left" w:pos="7065"/>
              </w:tabs>
              <w:rPr>
                <w:rFonts w:ascii="Calibri" w:eastAsia="Calibri" w:hAnsi="Calibri" w:cs="Calibri"/>
                <w:b/>
                <w:bCs/>
                <w:color w:val="007297"/>
                <w:szCs w:val="24"/>
              </w:rPr>
            </w:pPr>
          </w:p>
        </w:tc>
      </w:tr>
    </w:tbl>
    <w:p w14:paraId="2C9459BE" w14:textId="77777777" w:rsidR="00CB4F5D" w:rsidRDefault="00CB4F5D"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B41BAD"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B41BAD" w:rsidRPr="0047534F" w:rsidRDefault="00B41BAD" w:rsidP="00B41BAD">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54936C71" w14:textId="77777777" w:rsidR="00B41BAD" w:rsidRDefault="00B41BAD" w:rsidP="00B41BAD">
            <w:pPr>
              <w:textAlignment w:val="auto"/>
              <w:rPr>
                <w:rFonts w:ascii="Calibri" w:hAnsi="Calibri" w:cs="Calibri"/>
                <w:szCs w:val="24"/>
              </w:rPr>
            </w:pPr>
            <w:r w:rsidRPr="00F14274">
              <w:rPr>
                <w:rFonts w:ascii="Calibri" w:hAnsi="Calibri" w:cs="Calibri"/>
                <w:szCs w:val="24"/>
              </w:rPr>
              <w:t>Professional qualification in a relevant subject.</w:t>
            </w:r>
          </w:p>
          <w:p w14:paraId="2E7BADED" w14:textId="72590481" w:rsidR="00AE0918" w:rsidRPr="00B27419" w:rsidRDefault="00AE0918" w:rsidP="00B41BAD">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B41BAD" w:rsidRPr="00B27419" w:rsidRDefault="00B41BAD" w:rsidP="00B41BA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5C0ECEAF" w:rsidR="00B41BAD" w:rsidRPr="0047534F" w:rsidRDefault="00B41BAD" w:rsidP="00B41BAD">
            <w:pPr>
              <w:jc w:val="center"/>
              <w:textAlignment w:val="auto"/>
              <w:rPr>
                <w:rFonts w:ascii="Calibri" w:eastAsia="Calibri" w:hAnsi="Calibri" w:cs="Calibri"/>
                <w:b/>
                <w:szCs w:val="24"/>
              </w:rPr>
            </w:pPr>
            <w:r w:rsidRPr="00F14274">
              <w:rPr>
                <w:rFonts w:ascii="Calibri" w:eastAsia="Calibri" w:hAnsi="Calibri" w:cs="Calibri"/>
                <w:b/>
                <w:szCs w:val="24"/>
              </w:rPr>
              <w:t>D</w:t>
            </w:r>
          </w:p>
        </w:tc>
      </w:tr>
      <w:tr w:rsidR="00701BF0" w:rsidRPr="0047534F" w14:paraId="52E2CC5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6F140A9" w14:textId="47D359F1" w:rsidR="00701BF0" w:rsidRPr="0047534F" w:rsidRDefault="00701BF0" w:rsidP="00B41BAD">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3872F6AF" w14:textId="77777777" w:rsidR="008179DD" w:rsidRPr="008179DD" w:rsidRDefault="008179DD" w:rsidP="008179DD">
            <w:pPr>
              <w:textAlignment w:val="auto"/>
              <w:rPr>
                <w:rFonts w:ascii="Calibri" w:hAnsi="Calibri" w:cs="Calibri"/>
                <w:szCs w:val="24"/>
                <w:lang w:val="fr-FR"/>
              </w:rPr>
            </w:pPr>
            <w:r w:rsidRPr="008179DD">
              <w:rPr>
                <w:rFonts w:ascii="Calibri" w:hAnsi="Calibri" w:cs="Calibri"/>
                <w:szCs w:val="24"/>
                <w:lang w:val="fr-FR"/>
              </w:rPr>
              <w:t xml:space="preserve">SIA Public Space Surveillance CCTV Licence.  </w:t>
            </w:r>
          </w:p>
          <w:p w14:paraId="504A72A1" w14:textId="1FC70AA3" w:rsidR="00701BF0" w:rsidRPr="00F14274" w:rsidRDefault="008179DD" w:rsidP="00B41BAD">
            <w:pPr>
              <w:textAlignment w:val="auto"/>
              <w:rPr>
                <w:rFonts w:ascii="Calibri" w:hAnsi="Calibri" w:cs="Calibri"/>
                <w:szCs w:val="24"/>
              </w:rPr>
            </w:pPr>
            <w:r w:rsidRPr="008179DD">
              <w:rPr>
                <w:rFonts w:ascii="Calibri" w:hAnsi="Calibri" w:cs="Calibri"/>
                <w:szCs w:val="24"/>
              </w:rPr>
              <w:t>(There is a requirement that this licence is obtained within a reasonable time of commencing the post)</w:t>
            </w:r>
          </w:p>
        </w:tc>
        <w:tc>
          <w:tcPr>
            <w:tcW w:w="1418" w:type="dxa"/>
            <w:tcBorders>
              <w:top w:val="single" w:sz="4" w:space="0" w:color="auto"/>
              <w:left w:val="single" w:sz="4" w:space="0" w:color="auto"/>
              <w:bottom w:val="single" w:sz="4" w:space="0" w:color="auto"/>
              <w:right w:val="single" w:sz="4" w:space="0" w:color="auto"/>
            </w:tcBorders>
          </w:tcPr>
          <w:p w14:paraId="531C5F28" w14:textId="31EFD114" w:rsidR="00701BF0" w:rsidRPr="00B27419" w:rsidRDefault="008179DD" w:rsidP="00B41BAD">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7B651D" w14:textId="77777777" w:rsidR="00701BF0" w:rsidRPr="00F14274" w:rsidRDefault="00701BF0" w:rsidP="00B41BAD">
            <w:pPr>
              <w:jc w:val="center"/>
              <w:textAlignment w:val="auto"/>
              <w:rPr>
                <w:rFonts w:ascii="Calibri" w:eastAsia="Calibri" w:hAnsi="Calibri" w:cs="Calibri"/>
                <w:b/>
                <w:szCs w:val="24"/>
              </w:rPr>
            </w:pPr>
          </w:p>
        </w:tc>
      </w:tr>
      <w:tr w:rsidR="00B41BAD"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16913A5B" w:rsidR="00B41BAD" w:rsidRPr="0047534F" w:rsidRDefault="00701BF0" w:rsidP="00B41BAD">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3468A246" w14:textId="77777777" w:rsidR="00B41BAD" w:rsidRDefault="00B41BAD" w:rsidP="00B41BAD">
            <w:pPr>
              <w:rPr>
                <w:rFonts w:ascii="Calibri" w:hAnsi="Calibri" w:cs="Calibri"/>
                <w:szCs w:val="24"/>
              </w:rPr>
            </w:pPr>
            <w:r w:rsidRPr="00F14274">
              <w:rPr>
                <w:rFonts w:ascii="Calibri" w:hAnsi="Calibri" w:cs="Calibri"/>
                <w:szCs w:val="24"/>
              </w:rPr>
              <w:t xml:space="preserve">Management qualification.  </w:t>
            </w:r>
          </w:p>
          <w:p w14:paraId="4DC3B192" w14:textId="3F1BF94C" w:rsidR="00AE0918" w:rsidRPr="00B27419" w:rsidRDefault="00AE0918" w:rsidP="00B41BAD">
            <w:pPr>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B41BAD" w:rsidRPr="00B27419" w:rsidRDefault="00B41BAD" w:rsidP="00B41BA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2F37BDC4" w:rsidR="00B41BAD" w:rsidRPr="0047534F" w:rsidRDefault="00B41BAD" w:rsidP="00B41BAD">
            <w:pPr>
              <w:jc w:val="center"/>
              <w:textAlignment w:val="auto"/>
              <w:rPr>
                <w:rFonts w:ascii="Calibri" w:eastAsia="Calibri" w:hAnsi="Calibri" w:cs="Calibri"/>
                <w:b/>
                <w:szCs w:val="24"/>
              </w:rPr>
            </w:pPr>
            <w:r w:rsidRPr="00F14274">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CD6827">
            <w:pPr>
              <w:jc w:val="center"/>
              <w:textAlignment w:val="auto"/>
              <w:rPr>
                <w:rFonts w:ascii="Calibri" w:eastAsia="Calibri" w:hAnsi="Calibri" w:cs="Calibri"/>
                <w:b/>
                <w:szCs w:val="24"/>
              </w:rPr>
            </w:pPr>
          </w:p>
        </w:tc>
      </w:tr>
      <w:tr w:rsidR="00CE7E06" w:rsidRPr="0047534F" w14:paraId="601E6AE4"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5DC448D" w14:textId="1240C217" w:rsidR="00CE7E06" w:rsidRDefault="00701BF0" w:rsidP="00CE7E06">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5E3E98E2" w14:textId="524FCCB1" w:rsidR="00CE7E06" w:rsidRPr="00B27419" w:rsidRDefault="00CE7E06" w:rsidP="00CE7E06">
            <w:pPr>
              <w:textAlignment w:val="auto"/>
              <w:rPr>
                <w:rFonts w:ascii="Calibri" w:eastAsia="Calibri" w:hAnsi="Calibri" w:cs="Calibri"/>
                <w:szCs w:val="24"/>
              </w:rPr>
            </w:pPr>
            <w:r w:rsidRPr="00F14274">
              <w:rPr>
                <w:rFonts w:ascii="Calibri" w:hAnsi="Calibri" w:cs="Calibri"/>
                <w:szCs w:val="24"/>
              </w:rPr>
              <w:t>Approximately three years’ experience of working in a CCTV Control Centre.</w:t>
            </w:r>
          </w:p>
        </w:tc>
        <w:tc>
          <w:tcPr>
            <w:tcW w:w="1418" w:type="dxa"/>
            <w:tcBorders>
              <w:top w:val="single" w:sz="4" w:space="0" w:color="auto"/>
              <w:left w:val="single" w:sz="4" w:space="0" w:color="auto"/>
              <w:bottom w:val="single" w:sz="4" w:space="0" w:color="auto"/>
              <w:right w:val="single" w:sz="4" w:space="0" w:color="auto"/>
            </w:tcBorders>
          </w:tcPr>
          <w:p w14:paraId="227BF0C4" w14:textId="5A6C959D"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7D060CE" w14:textId="77777777" w:rsidR="00CE7E06" w:rsidRPr="0047534F" w:rsidRDefault="00CE7E06" w:rsidP="00CE7E06">
            <w:pPr>
              <w:jc w:val="center"/>
              <w:textAlignment w:val="auto"/>
              <w:rPr>
                <w:rFonts w:ascii="Calibri" w:eastAsia="Calibri" w:hAnsi="Calibri" w:cs="Calibri"/>
                <w:b/>
                <w:szCs w:val="24"/>
              </w:rPr>
            </w:pPr>
          </w:p>
        </w:tc>
      </w:tr>
      <w:tr w:rsidR="00CE7E06" w:rsidRPr="0047534F" w14:paraId="1609BBD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2E2EA68" w14:textId="51B8094E" w:rsidR="00CE7E06" w:rsidRDefault="00701BF0" w:rsidP="00CE7E06">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46475FF0" w14:textId="12B496C8" w:rsidR="00CE7E06" w:rsidRPr="00B27419" w:rsidRDefault="00CE7E06" w:rsidP="00CE7E06">
            <w:pPr>
              <w:textAlignment w:val="auto"/>
              <w:rPr>
                <w:rFonts w:ascii="Calibri" w:eastAsia="Calibri" w:hAnsi="Calibri" w:cs="Calibri"/>
                <w:szCs w:val="24"/>
              </w:rPr>
            </w:pPr>
            <w:r w:rsidRPr="00F14274">
              <w:rPr>
                <w:rFonts w:ascii="Calibri" w:hAnsi="Calibri" w:cs="Calibri"/>
                <w:szCs w:val="24"/>
              </w:rPr>
              <w:t xml:space="preserve">Approximately five years’ experience of staff management, including performance development.  </w:t>
            </w:r>
          </w:p>
        </w:tc>
        <w:tc>
          <w:tcPr>
            <w:tcW w:w="1418" w:type="dxa"/>
            <w:tcBorders>
              <w:top w:val="single" w:sz="4" w:space="0" w:color="auto"/>
              <w:left w:val="single" w:sz="4" w:space="0" w:color="auto"/>
              <w:bottom w:val="single" w:sz="4" w:space="0" w:color="auto"/>
              <w:right w:val="single" w:sz="4" w:space="0" w:color="auto"/>
            </w:tcBorders>
          </w:tcPr>
          <w:p w14:paraId="3B3850F5" w14:textId="35093BF7"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A868784" w14:textId="77777777" w:rsidR="00CE7E06" w:rsidRPr="0047534F" w:rsidRDefault="00CE7E06" w:rsidP="00CE7E06">
            <w:pPr>
              <w:jc w:val="center"/>
              <w:textAlignment w:val="auto"/>
              <w:rPr>
                <w:rFonts w:ascii="Calibri" w:eastAsia="Calibri" w:hAnsi="Calibri" w:cs="Calibri"/>
                <w:b/>
                <w:szCs w:val="24"/>
              </w:rPr>
            </w:pPr>
          </w:p>
        </w:tc>
      </w:tr>
      <w:tr w:rsidR="00CE7E06" w:rsidRPr="0047534F" w14:paraId="35BD668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05399B2" w14:textId="5644A707" w:rsidR="00CE7E06" w:rsidRDefault="00701BF0" w:rsidP="00CE7E06">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23C1C68" w14:textId="3E4E4D3F" w:rsidR="00CE7E06" w:rsidRPr="00B27419" w:rsidRDefault="00CE7E06" w:rsidP="00CE7E06">
            <w:pPr>
              <w:textAlignment w:val="auto"/>
              <w:rPr>
                <w:rFonts w:ascii="Calibri" w:eastAsia="Calibri" w:hAnsi="Calibri" w:cs="Calibri"/>
                <w:szCs w:val="24"/>
              </w:rPr>
            </w:pPr>
            <w:r w:rsidRPr="00F14274">
              <w:rPr>
                <w:rFonts w:ascii="Calibri" w:hAnsi="Calibri" w:cs="Calibri"/>
                <w:szCs w:val="24"/>
              </w:rPr>
              <w:t xml:space="preserve">Experience of undertaking project work and effective research skills.  </w:t>
            </w:r>
          </w:p>
        </w:tc>
        <w:tc>
          <w:tcPr>
            <w:tcW w:w="1418" w:type="dxa"/>
            <w:tcBorders>
              <w:top w:val="single" w:sz="4" w:space="0" w:color="auto"/>
              <w:left w:val="single" w:sz="4" w:space="0" w:color="auto"/>
              <w:bottom w:val="single" w:sz="4" w:space="0" w:color="auto"/>
              <w:right w:val="single" w:sz="4" w:space="0" w:color="auto"/>
            </w:tcBorders>
          </w:tcPr>
          <w:p w14:paraId="571A73FB" w14:textId="5CF62D8C"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CE058DA" w14:textId="77777777" w:rsidR="00CE7E06" w:rsidRPr="0047534F" w:rsidRDefault="00CE7E06" w:rsidP="00CE7E06">
            <w:pPr>
              <w:jc w:val="center"/>
              <w:textAlignment w:val="auto"/>
              <w:rPr>
                <w:rFonts w:ascii="Calibri" w:eastAsia="Calibri" w:hAnsi="Calibri" w:cs="Calibri"/>
                <w:b/>
                <w:szCs w:val="24"/>
              </w:rPr>
            </w:pPr>
          </w:p>
        </w:tc>
      </w:tr>
      <w:tr w:rsidR="00CE7E06"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0552B932" w:rsidR="00CE7E06" w:rsidRPr="0047534F" w:rsidRDefault="00701BF0" w:rsidP="00CE7E06">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2E39EA5C" w14:textId="0884ABCC" w:rsidR="00CE7E06" w:rsidRDefault="00CE7E06" w:rsidP="00CE7E06">
            <w:pPr>
              <w:textAlignment w:val="auto"/>
              <w:rPr>
                <w:rFonts w:ascii="Calibri" w:hAnsi="Calibri" w:cs="Calibri"/>
                <w:szCs w:val="24"/>
              </w:rPr>
            </w:pPr>
            <w:r w:rsidRPr="00F14274">
              <w:rPr>
                <w:rFonts w:ascii="Calibri" w:hAnsi="Calibri" w:cs="Calibri"/>
                <w:szCs w:val="24"/>
              </w:rPr>
              <w:t>Knowledge of the Crime and Disorder Reduction Partnership.</w:t>
            </w:r>
          </w:p>
          <w:p w14:paraId="13F59D3B" w14:textId="6B3E2E85" w:rsidR="00AE0918" w:rsidRPr="00B27419" w:rsidRDefault="00AE0918" w:rsidP="00CE7E06">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09DAA9D" w14:textId="4B8B9C47"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CE7E06" w:rsidRPr="0047534F" w:rsidRDefault="00CE7E06" w:rsidP="00CE7E06">
            <w:pPr>
              <w:jc w:val="center"/>
              <w:textAlignment w:val="auto"/>
              <w:rPr>
                <w:rFonts w:ascii="Calibri" w:eastAsia="Calibri" w:hAnsi="Calibri" w:cs="Calibri"/>
                <w:b/>
                <w:szCs w:val="24"/>
              </w:rPr>
            </w:pPr>
          </w:p>
        </w:tc>
      </w:tr>
      <w:tr w:rsidR="00CE7E06"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3B09B391" w:rsidR="00CE7E06" w:rsidRPr="0047534F" w:rsidRDefault="00701BF0" w:rsidP="00CE7E06">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797BB7B9" w14:textId="45F7224A" w:rsidR="00CE7E06" w:rsidRPr="00B27419" w:rsidRDefault="00CE7E06" w:rsidP="00CE7E06">
            <w:pPr>
              <w:textAlignment w:val="auto"/>
              <w:rPr>
                <w:rFonts w:ascii="Calibri" w:eastAsia="Calibri" w:hAnsi="Calibri" w:cs="Calibri"/>
                <w:szCs w:val="24"/>
              </w:rPr>
            </w:pPr>
            <w:r w:rsidRPr="00F14274">
              <w:rPr>
                <w:rFonts w:ascii="Calibri" w:hAnsi="Calibri" w:cs="Calibri"/>
                <w:szCs w:val="24"/>
              </w:rPr>
              <w:t xml:space="preserve">Working knowledge of legislation associated with CCTV operation.  </w:t>
            </w:r>
          </w:p>
        </w:tc>
        <w:tc>
          <w:tcPr>
            <w:tcW w:w="1418" w:type="dxa"/>
            <w:tcBorders>
              <w:top w:val="single" w:sz="4" w:space="0" w:color="auto"/>
              <w:left w:val="single" w:sz="4" w:space="0" w:color="auto"/>
              <w:bottom w:val="single" w:sz="4" w:space="0" w:color="auto"/>
              <w:right w:val="single" w:sz="4" w:space="0" w:color="auto"/>
            </w:tcBorders>
          </w:tcPr>
          <w:p w14:paraId="1A44305E" w14:textId="34EB4A33"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CE7E06" w:rsidRPr="0047534F" w:rsidRDefault="00CE7E06" w:rsidP="00CE7E06">
            <w:pPr>
              <w:jc w:val="center"/>
              <w:textAlignment w:val="auto"/>
              <w:rPr>
                <w:rFonts w:ascii="Calibri" w:eastAsia="Calibri" w:hAnsi="Calibri" w:cs="Calibri"/>
                <w:b/>
                <w:szCs w:val="24"/>
              </w:rPr>
            </w:pPr>
          </w:p>
        </w:tc>
      </w:tr>
      <w:tr w:rsidR="00CE7E06"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27871E7C" w:rsidR="00CE7E06" w:rsidRPr="0047534F" w:rsidRDefault="00701BF0" w:rsidP="00CE7E06">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3A1839B3" w14:textId="418A4DC9" w:rsidR="00CE7E06" w:rsidRPr="00B27419" w:rsidRDefault="00CE7E06" w:rsidP="00CE7E06">
            <w:pPr>
              <w:textAlignment w:val="auto"/>
              <w:rPr>
                <w:rFonts w:ascii="Calibri" w:eastAsia="Calibri" w:hAnsi="Calibri" w:cs="Calibri"/>
                <w:szCs w:val="24"/>
              </w:rPr>
            </w:pPr>
            <w:r w:rsidRPr="00F14274">
              <w:rPr>
                <w:rFonts w:ascii="Calibri" w:hAnsi="Calibri" w:cs="Calibri"/>
                <w:szCs w:val="24"/>
              </w:rPr>
              <w:t xml:space="preserve">Experience of interpreting legislation, policy or procedures to give recommendations and advice.  </w:t>
            </w:r>
          </w:p>
        </w:tc>
        <w:tc>
          <w:tcPr>
            <w:tcW w:w="1418" w:type="dxa"/>
            <w:tcBorders>
              <w:top w:val="single" w:sz="4" w:space="0" w:color="auto"/>
              <w:left w:val="single" w:sz="4" w:space="0" w:color="auto"/>
              <w:bottom w:val="single" w:sz="4" w:space="0" w:color="auto"/>
              <w:right w:val="single" w:sz="4" w:space="0" w:color="auto"/>
            </w:tcBorders>
          </w:tcPr>
          <w:p w14:paraId="4E6A50C8" w14:textId="71D6E7E4"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CE7E06" w:rsidRPr="0047534F" w:rsidRDefault="00CE7E06" w:rsidP="00CE7E06">
            <w:pPr>
              <w:jc w:val="center"/>
              <w:textAlignment w:val="auto"/>
              <w:rPr>
                <w:rFonts w:ascii="Calibri" w:eastAsia="Calibri" w:hAnsi="Calibri" w:cs="Calibri"/>
                <w:b/>
                <w:szCs w:val="24"/>
              </w:rPr>
            </w:pPr>
          </w:p>
        </w:tc>
      </w:tr>
      <w:tr w:rsidR="00CE7E06"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63579DFE" w:rsidR="00CE7E06" w:rsidRPr="0047534F" w:rsidRDefault="00701BF0" w:rsidP="00CE7E06">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1AF33DA7" w14:textId="77777777" w:rsidR="00CE7E06" w:rsidRDefault="00CE7E06" w:rsidP="00CE7E06">
            <w:pPr>
              <w:textAlignment w:val="auto"/>
              <w:rPr>
                <w:rFonts w:ascii="Calibri" w:hAnsi="Calibri" w:cs="Calibri"/>
                <w:szCs w:val="24"/>
              </w:rPr>
            </w:pPr>
            <w:r w:rsidRPr="00F14274">
              <w:rPr>
                <w:rFonts w:ascii="Calibri" w:hAnsi="Calibri" w:cs="Calibri"/>
                <w:szCs w:val="24"/>
              </w:rPr>
              <w:t>Experience of effective budget monitoring</w:t>
            </w:r>
          </w:p>
          <w:p w14:paraId="060EB6D0" w14:textId="5C8B07CB" w:rsidR="00AE0918" w:rsidRPr="00B27419" w:rsidRDefault="00AE0918" w:rsidP="00CE7E06">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7D8800DB" w14:textId="5CB6DB39"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CE7E06" w:rsidRPr="0047534F" w:rsidRDefault="00CE7E06" w:rsidP="00CE7E06">
            <w:pPr>
              <w:jc w:val="center"/>
              <w:textAlignment w:val="auto"/>
              <w:rPr>
                <w:rFonts w:ascii="Calibri" w:eastAsia="Calibri" w:hAnsi="Calibri" w:cs="Calibri"/>
                <w:b/>
                <w:szCs w:val="24"/>
              </w:rPr>
            </w:pPr>
          </w:p>
        </w:tc>
      </w:tr>
      <w:tr w:rsidR="00CE7E06"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5F697566" w:rsidR="00CE7E06" w:rsidRPr="0047534F" w:rsidRDefault="00CE7E06" w:rsidP="00CE7E06">
            <w:pPr>
              <w:jc w:val="center"/>
              <w:textAlignment w:val="auto"/>
              <w:rPr>
                <w:rFonts w:ascii="Calibri" w:eastAsia="Calibri" w:hAnsi="Calibri" w:cs="Calibri"/>
                <w:b/>
                <w:szCs w:val="24"/>
              </w:rPr>
            </w:pPr>
            <w:r>
              <w:rPr>
                <w:rFonts w:ascii="Calibri" w:eastAsia="Calibri" w:hAnsi="Calibri" w:cs="Calibri"/>
                <w:b/>
                <w:szCs w:val="24"/>
              </w:rPr>
              <w:t>1</w:t>
            </w:r>
            <w:r w:rsidR="00701BF0">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9BA3B93" w14:textId="5BE26163" w:rsidR="00CE7E06" w:rsidRPr="00B27419" w:rsidRDefault="00CE7E06" w:rsidP="00CE7E06">
            <w:pPr>
              <w:textAlignment w:val="auto"/>
              <w:rPr>
                <w:rFonts w:ascii="Calibri" w:eastAsia="Calibri" w:hAnsi="Calibri" w:cs="Calibri"/>
                <w:szCs w:val="24"/>
              </w:rPr>
            </w:pPr>
            <w:r w:rsidRPr="00F14274">
              <w:rPr>
                <w:rFonts w:ascii="Calibri" w:hAnsi="Calibri" w:cs="Calibri"/>
                <w:szCs w:val="24"/>
              </w:rPr>
              <w:t xml:space="preserve">Experience of working in a </w:t>
            </w:r>
            <w:r w:rsidR="008B7669" w:rsidRPr="00F14274">
              <w:rPr>
                <w:rFonts w:ascii="Calibri" w:hAnsi="Calibri" w:cs="Calibri"/>
                <w:szCs w:val="24"/>
              </w:rPr>
              <w:t>high-profile</w:t>
            </w:r>
            <w:r w:rsidRPr="00F14274">
              <w:rPr>
                <w:rFonts w:ascii="Calibri" w:hAnsi="Calibri" w:cs="Calibri"/>
                <w:szCs w:val="24"/>
              </w:rPr>
              <w:t xml:space="preserve"> customer facing environment including effectively dealing with conflict situations</w:t>
            </w:r>
          </w:p>
        </w:tc>
        <w:tc>
          <w:tcPr>
            <w:tcW w:w="1418" w:type="dxa"/>
            <w:tcBorders>
              <w:top w:val="single" w:sz="4" w:space="0" w:color="auto"/>
              <w:left w:val="single" w:sz="4" w:space="0" w:color="auto"/>
              <w:bottom w:val="single" w:sz="4" w:space="0" w:color="auto"/>
              <w:right w:val="single" w:sz="4" w:space="0" w:color="auto"/>
            </w:tcBorders>
          </w:tcPr>
          <w:p w14:paraId="688C33B1" w14:textId="5255CD1F"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CE7E06" w:rsidRPr="0047534F" w:rsidRDefault="00CE7E06" w:rsidP="00CE7E06">
            <w:pPr>
              <w:jc w:val="center"/>
              <w:textAlignment w:val="auto"/>
              <w:rPr>
                <w:rFonts w:ascii="Calibri" w:eastAsia="Calibri" w:hAnsi="Calibri" w:cs="Calibri"/>
                <w:b/>
                <w:szCs w:val="24"/>
              </w:rPr>
            </w:pPr>
          </w:p>
        </w:tc>
      </w:tr>
      <w:tr w:rsidR="00CE7E06"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36C2FEC3" w:rsidR="00CE7E06" w:rsidRPr="0047534F" w:rsidRDefault="00CE7E06" w:rsidP="00CE7E06">
            <w:pPr>
              <w:jc w:val="center"/>
              <w:textAlignment w:val="auto"/>
              <w:rPr>
                <w:rFonts w:ascii="Calibri" w:eastAsia="Calibri" w:hAnsi="Calibri" w:cs="Calibri"/>
                <w:b/>
                <w:szCs w:val="24"/>
              </w:rPr>
            </w:pPr>
            <w:r w:rsidRPr="0047534F">
              <w:rPr>
                <w:rFonts w:ascii="Calibri" w:eastAsia="Calibri" w:hAnsi="Calibri" w:cs="Calibri"/>
                <w:b/>
                <w:szCs w:val="24"/>
              </w:rPr>
              <w:t>1</w:t>
            </w:r>
            <w:r w:rsidR="00701BF0">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5429F44C" w14:textId="77777777" w:rsidR="00CE7E06" w:rsidRDefault="00CE7E06" w:rsidP="00CE7E06">
            <w:pPr>
              <w:textAlignment w:val="auto"/>
              <w:rPr>
                <w:rFonts w:ascii="Calibri" w:hAnsi="Calibri" w:cs="Calibri"/>
                <w:szCs w:val="24"/>
              </w:rPr>
            </w:pPr>
            <w:r w:rsidRPr="00F14274">
              <w:rPr>
                <w:rFonts w:ascii="Calibri" w:hAnsi="Calibri" w:cs="Calibri"/>
                <w:szCs w:val="24"/>
              </w:rPr>
              <w:t>Awareness of the Health and Safety requirements of the role</w:t>
            </w:r>
          </w:p>
          <w:p w14:paraId="088A3BCE" w14:textId="40AAFB66" w:rsidR="00AE0918" w:rsidRPr="00B27419" w:rsidRDefault="00AE0918" w:rsidP="00CE7E06">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3A2512EC" w14:textId="7A7B496C" w:rsidR="00CE7E06" w:rsidRPr="00B27419" w:rsidRDefault="00CE7E06" w:rsidP="00CE7E06">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77777777" w:rsidR="00CE7E06" w:rsidRPr="0047534F" w:rsidRDefault="00CE7E06" w:rsidP="00CE7E06">
            <w:pPr>
              <w:jc w:val="center"/>
              <w:textAlignment w:val="auto"/>
              <w:rPr>
                <w:rFonts w:ascii="Calibri" w:eastAsia="Calibri" w:hAnsi="Calibri" w:cs="Calibri"/>
                <w:b/>
                <w:szCs w:val="24"/>
              </w:rPr>
            </w:pPr>
          </w:p>
        </w:tc>
      </w:tr>
      <w:tr w:rsidR="00DD7E9B"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DD7E9B" w:rsidRPr="0047534F" w:rsidRDefault="00DD7E9B" w:rsidP="00DD7E9B">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DD7E9B" w:rsidRPr="00B27419" w:rsidRDefault="00DD7E9B" w:rsidP="00DD7E9B">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DD7E9B" w:rsidRPr="00B27419" w:rsidRDefault="00DD7E9B" w:rsidP="00DD7E9B">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DD7E9B" w:rsidRPr="0047534F" w:rsidRDefault="00DD7E9B" w:rsidP="00DD7E9B">
            <w:pPr>
              <w:jc w:val="center"/>
              <w:textAlignment w:val="auto"/>
              <w:rPr>
                <w:rFonts w:ascii="Calibri" w:eastAsia="Calibri" w:hAnsi="Calibri" w:cs="Calibri"/>
                <w:b/>
                <w:szCs w:val="24"/>
              </w:rPr>
            </w:pPr>
          </w:p>
        </w:tc>
      </w:tr>
      <w:tr w:rsidR="00E36694"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2E25639C"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1</w:t>
            </w:r>
            <w:r w:rsidR="00701BF0">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02C2C76" w14:textId="743C3CCB" w:rsidR="00E36694" w:rsidRPr="00B27419" w:rsidRDefault="00E36694" w:rsidP="00E36694">
            <w:pPr>
              <w:textAlignment w:val="auto"/>
              <w:rPr>
                <w:rFonts w:ascii="Calibri" w:eastAsia="Calibri" w:hAnsi="Calibri" w:cs="Calibri"/>
                <w:szCs w:val="24"/>
              </w:rPr>
            </w:pPr>
            <w:r w:rsidRPr="00F14274">
              <w:rPr>
                <w:rFonts w:ascii="Calibri" w:hAnsi="Calibri" w:cs="Calibri"/>
                <w:szCs w:val="24"/>
              </w:rPr>
              <w:t xml:space="preserve">Able to co-ordinate and plan resources to deliver effective operational service on a </w:t>
            </w:r>
            <w:r w:rsidR="00E93E2F" w:rsidRPr="00F14274">
              <w:rPr>
                <w:rFonts w:ascii="Calibri" w:hAnsi="Calibri" w:cs="Calibri"/>
                <w:szCs w:val="24"/>
              </w:rPr>
              <w:t>short-, medium- and long-term</w:t>
            </w:r>
            <w:r w:rsidRPr="00F14274">
              <w:rPr>
                <w:rFonts w:ascii="Calibri" w:hAnsi="Calibri" w:cs="Calibri"/>
                <w:szCs w:val="24"/>
              </w:rPr>
              <w:t xml:space="preserve"> basis.  </w:t>
            </w:r>
          </w:p>
        </w:tc>
        <w:tc>
          <w:tcPr>
            <w:tcW w:w="1418" w:type="dxa"/>
            <w:tcBorders>
              <w:top w:val="single" w:sz="4" w:space="0" w:color="auto"/>
              <w:left w:val="single" w:sz="4" w:space="0" w:color="auto"/>
              <w:bottom w:val="single" w:sz="4" w:space="0" w:color="auto"/>
              <w:right w:val="single" w:sz="4" w:space="0" w:color="auto"/>
            </w:tcBorders>
          </w:tcPr>
          <w:p w14:paraId="49B27918" w14:textId="214AE122"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07EA5C33"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1</w:t>
            </w:r>
            <w:r w:rsidR="00701BF0">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4351347" w14:textId="50AB9976" w:rsidR="00E36694" w:rsidRPr="00B27419" w:rsidRDefault="00E36694" w:rsidP="00E36694">
            <w:pPr>
              <w:textAlignment w:val="auto"/>
              <w:rPr>
                <w:rFonts w:ascii="Calibri" w:eastAsia="Calibri" w:hAnsi="Calibri" w:cs="Calibri"/>
                <w:szCs w:val="24"/>
              </w:rPr>
            </w:pPr>
            <w:r w:rsidRPr="00F14274">
              <w:rPr>
                <w:rFonts w:ascii="Calibri" w:hAnsi="Calibri" w:cs="Calibri"/>
                <w:szCs w:val="24"/>
              </w:rPr>
              <w:t xml:space="preserve">Able to lead by example and motivate others and empower them to make decisions.  </w:t>
            </w:r>
          </w:p>
        </w:tc>
        <w:tc>
          <w:tcPr>
            <w:tcW w:w="1418" w:type="dxa"/>
            <w:tcBorders>
              <w:top w:val="single" w:sz="4" w:space="0" w:color="auto"/>
              <w:left w:val="single" w:sz="4" w:space="0" w:color="auto"/>
              <w:bottom w:val="single" w:sz="4" w:space="0" w:color="auto"/>
              <w:right w:val="single" w:sz="4" w:space="0" w:color="auto"/>
            </w:tcBorders>
          </w:tcPr>
          <w:p w14:paraId="03313A14" w14:textId="622B21FA"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E36694" w:rsidRPr="0047534F" w:rsidRDefault="00E36694" w:rsidP="00E36694">
            <w:pPr>
              <w:jc w:val="center"/>
              <w:textAlignment w:val="auto"/>
              <w:rPr>
                <w:rFonts w:ascii="Calibri" w:eastAsia="Calibri" w:hAnsi="Calibri" w:cs="Calibri"/>
                <w:b/>
                <w:szCs w:val="24"/>
              </w:rPr>
            </w:pPr>
          </w:p>
        </w:tc>
      </w:tr>
      <w:tr w:rsidR="00E36694"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588E9F1A"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1</w:t>
            </w:r>
            <w:r w:rsidR="00701BF0">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EF943A9" w14:textId="2BC3530E" w:rsidR="00E36694" w:rsidRPr="00B27419" w:rsidRDefault="00E36694" w:rsidP="00E36694">
            <w:pPr>
              <w:textAlignment w:val="auto"/>
              <w:rPr>
                <w:rFonts w:ascii="Calibri" w:eastAsia="Calibri" w:hAnsi="Calibri" w:cs="Calibri"/>
                <w:szCs w:val="24"/>
              </w:rPr>
            </w:pPr>
            <w:r w:rsidRPr="00F14274">
              <w:rPr>
                <w:rFonts w:ascii="Calibri" w:hAnsi="Calibri" w:cs="Calibri"/>
                <w:szCs w:val="24"/>
              </w:rPr>
              <w:t xml:space="preserve">Able to build and maintain relationships with a wide range of people including members/Senior Management/Trade Union Officials.  </w:t>
            </w:r>
          </w:p>
        </w:tc>
        <w:tc>
          <w:tcPr>
            <w:tcW w:w="1418" w:type="dxa"/>
            <w:tcBorders>
              <w:top w:val="single" w:sz="4" w:space="0" w:color="auto"/>
              <w:left w:val="single" w:sz="4" w:space="0" w:color="auto"/>
              <w:bottom w:val="single" w:sz="4" w:space="0" w:color="auto"/>
              <w:right w:val="single" w:sz="4" w:space="0" w:color="auto"/>
            </w:tcBorders>
          </w:tcPr>
          <w:p w14:paraId="3BA5A08F" w14:textId="7F5614C0"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624F2BE5"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1</w:t>
            </w:r>
            <w:r w:rsidR="00701BF0">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CF3B95D" w14:textId="246713B2" w:rsidR="00E36694" w:rsidRPr="00B27419" w:rsidRDefault="00E36694" w:rsidP="00E36694">
            <w:pPr>
              <w:textAlignment w:val="auto"/>
              <w:rPr>
                <w:rFonts w:ascii="Calibri" w:eastAsia="Calibri" w:hAnsi="Calibri" w:cs="Calibri"/>
                <w:szCs w:val="24"/>
              </w:rPr>
            </w:pPr>
            <w:r w:rsidRPr="00F14274">
              <w:rPr>
                <w:rFonts w:ascii="Calibri" w:hAnsi="Calibri" w:cs="Calibri"/>
                <w:szCs w:val="24"/>
              </w:rPr>
              <w:t xml:space="preserve">Able to communicate both orally and in writing to a wide range of audiences (including the ability to write clear and concise reports). </w:t>
            </w:r>
          </w:p>
        </w:tc>
        <w:tc>
          <w:tcPr>
            <w:tcW w:w="1418" w:type="dxa"/>
            <w:tcBorders>
              <w:top w:val="single" w:sz="4" w:space="0" w:color="auto"/>
              <w:left w:val="single" w:sz="4" w:space="0" w:color="auto"/>
              <w:bottom w:val="single" w:sz="4" w:space="0" w:color="auto"/>
              <w:right w:val="single" w:sz="4" w:space="0" w:color="auto"/>
            </w:tcBorders>
          </w:tcPr>
          <w:p w14:paraId="2D1B128E" w14:textId="216B5694"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36154893"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1</w:t>
            </w:r>
            <w:r w:rsidR="00701BF0">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0CCCFE85" w14:textId="77777777" w:rsidR="00E36694" w:rsidRDefault="00E36694" w:rsidP="00E36694">
            <w:pPr>
              <w:textAlignment w:val="auto"/>
              <w:rPr>
                <w:rFonts w:ascii="Calibri" w:hAnsi="Calibri" w:cs="Calibri"/>
                <w:szCs w:val="24"/>
              </w:rPr>
            </w:pPr>
            <w:r w:rsidRPr="00F14274">
              <w:rPr>
                <w:rFonts w:ascii="Calibri" w:hAnsi="Calibri" w:cs="Calibri"/>
                <w:szCs w:val="24"/>
              </w:rPr>
              <w:t>Able to problem solve using analytical skills.</w:t>
            </w:r>
          </w:p>
          <w:p w14:paraId="5A3CBEAE" w14:textId="294AB0AB" w:rsidR="00AE0918" w:rsidRPr="00B27419" w:rsidRDefault="00AE0918" w:rsidP="00E36694">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676C03E8" w14:textId="4B1A319E"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09671CCD"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1</w:t>
            </w:r>
            <w:r w:rsidR="00701BF0">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71BD4155" w14:textId="46EE4913" w:rsidR="00E36694" w:rsidRPr="00B27419" w:rsidRDefault="00E36694" w:rsidP="00E36694">
            <w:pPr>
              <w:textAlignment w:val="auto"/>
              <w:rPr>
                <w:rFonts w:ascii="Calibri" w:eastAsia="Calibri" w:hAnsi="Calibri" w:cs="Calibri"/>
                <w:szCs w:val="24"/>
              </w:rPr>
            </w:pPr>
            <w:r w:rsidRPr="00F14274">
              <w:rPr>
                <w:rFonts w:ascii="Calibri" w:hAnsi="Calibri" w:cs="Calibri"/>
                <w:szCs w:val="24"/>
              </w:rPr>
              <w:t xml:space="preserve">Able to prioritise workload and to plan and allocate tasks to meet deadlines.  </w:t>
            </w:r>
          </w:p>
        </w:tc>
        <w:tc>
          <w:tcPr>
            <w:tcW w:w="1418" w:type="dxa"/>
            <w:tcBorders>
              <w:top w:val="single" w:sz="4" w:space="0" w:color="auto"/>
              <w:left w:val="single" w:sz="4" w:space="0" w:color="auto"/>
              <w:bottom w:val="single" w:sz="4" w:space="0" w:color="auto"/>
              <w:right w:val="single" w:sz="4" w:space="0" w:color="auto"/>
            </w:tcBorders>
          </w:tcPr>
          <w:p w14:paraId="048051FE" w14:textId="3E762D1A"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E36694" w:rsidRPr="0047534F" w:rsidRDefault="00E36694" w:rsidP="00E36694">
            <w:pPr>
              <w:jc w:val="center"/>
              <w:textAlignment w:val="auto"/>
              <w:rPr>
                <w:rFonts w:ascii="Calibri" w:eastAsia="Calibri" w:hAnsi="Calibri" w:cs="Calibri"/>
                <w:b/>
                <w:szCs w:val="24"/>
              </w:rPr>
            </w:pPr>
          </w:p>
        </w:tc>
      </w:tr>
      <w:tr w:rsidR="00E36694"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536880B4"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1</w:t>
            </w:r>
            <w:r w:rsidR="00701BF0">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6DEDC131" w14:textId="56AD180F" w:rsidR="00E36694" w:rsidRPr="00B27419" w:rsidRDefault="00E36694" w:rsidP="00E36694">
            <w:pPr>
              <w:textAlignment w:val="auto"/>
              <w:rPr>
                <w:rFonts w:ascii="Calibri" w:eastAsia="Calibri" w:hAnsi="Calibri" w:cs="Calibri"/>
                <w:szCs w:val="24"/>
              </w:rPr>
            </w:pPr>
            <w:r w:rsidRPr="00F14274">
              <w:rPr>
                <w:rFonts w:ascii="Calibri" w:hAnsi="Calibri" w:cs="Calibri"/>
                <w:szCs w:val="24"/>
              </w:rPr>
              <w:t xml:space="preserve">Able to work successfully as part of a team, working towards team goals.  </w:t>
            </w:r>
          </w:p>
        </w:tc>
        <w:tc>
          <w:tcPr>
            <w:tcW w:w="1418" w:type="dxa"/>
            <w:tcBorders>
              <w:top w:val="single" w:sz="4" w:space="0" w:color="auto"/>
              <w:left w:val="single" w:sz="4" w:space="0" w:color="auto"/>
              <w:bottom w:val="single" w:sz="4" w:space="0" w:color="auto"/>
              <w:right w:val="single" w:sz="4" w:space="0" w:color="auto"/>
            </w:tcBorders>
          </w:tcPr>
          <w:p w14:paraId="551963EB" w14:textId="4980DA94"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5C8608E0" w:rsidR="00E36694" w:rsidRPr="0047534F" w:rsidRDefault="00701BF0" w:rsidP="00E36694">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329C1CFB" w14:textId="77777777" w:rsidR="00E36694" w:rsidRDefault="00E36694" w:rsidP="00E36694">
            <w:pPr>
              <w:textAlignment w:val="auto"/>
              <w:rPr>
                <w:rFonts w:ascii="Calibri" w:hAnsi="Calibri" w:cs="Calibri"/>
                <w:szCs w:val="24"/>
              </w:rPr>
            </w:pPr>
            <w:r w:rsidRPr="00F14274">
              <w:rPr>
                <w:rFonts w:ascii="Calibri" w:hAnsi="Calibri" w:cs="Calibri"/>
                <w:szCs w:val="24"/>
              </w:rPr>
              <w:t>Able to deal sensitively with conflict situations.</w:t>
            </w:r>
          </w:p>
          <w:p w14:paraId="2CDCBB96" w14:textId="6F4E4584" w:rsidR="00AE0918" w:rsidRPr="00B27419" w:rsidRDefault="00AE0918" w:rsidP="00E36694">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B1543A2" w14:textId="28CDCC6B"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6634B91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73568FDA" w:rsidR="00E36694" w:rsidRPr="0047534F" w:rsidRDefault="00E36694" w:rsidP="00E36694">
            <w:pPr>
              <w:jc w:val="center"/>
              <w:textAlignment w:val="auto"/>
              <w:rPr>
                <w:rFonts w:ascii="Calibri" w:eastAsia="Calibri" w:hAnsi="Calibri" w:cs="Calibri"/>
                <w:b/>
                <w:szCs w:val="24"/>
              </w:rPr>
            </w:pPr>
            <w:r>
              <w:rPr>
                <w:rFonts w:ascii="Calibri" w:eastAsia="Calibri" w:hAnsi="Calibri" w:cs="Calibri"/>
                <w:b/>
                <w:szCs w:val="24"/>
              </w:rPr>
              <w:lastRenderedPageBreak/>
              <w:t>2</w:t>
            </w:r>
            <w:r w:rsidR="00701BF0">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413E11D0" w14:textId="77777777" w:rsidR="00E36694" w:rsidRDefault="00E36694" w:rsidP="00E36694">
            <w:pPr>
              <w:textAlignment w:val="auto"/>
              <w:rPr>
                <w:rFonts w:ascii="Calibri" w:hAnsi="Calibri" w:cs="Calibri"/>
                <w:szCs w:val="24"/>
              </w:rPr>
            </w:pPr>
            <w:r w:rsidRPr="00F14274">
              <w:rPr>
                <w:rFonts w:ascii="Calibri" w:hAnsi="Calibri" w:cs="Calibri"/>
                <w:szCs w:val="24"/>
              </w:rPr>
              <w:t>Able to effectively explore and develop business opportunities.</w:t>
            </w:r>
          </w:p>
          <w:p w14:paraId="026AD793" w14:textId="5BAF8A53" w:rsidR="00AE0918" w:rsidRPr="00B27419" w:rsidRDefault="00AE0918" w:rsidP="00E36694">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7DCC252" w14:textId="6ADF23BC"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7A351735"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FACE45F" w14:textId="683FD094"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2</w:t>
            </w:r>
            <w:r w:rsidR="00701BF0">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6C1DB83" w14:textId="0D6AE0CE" w:rsidR="00E36694" w:rsidRPr="00B27419" w:rsidRDefault="00E36694" w:rsidP="00E36694">
            <w:pPr>
              <w:textAlignment w:val="auto"/>
              <w:rPr>
                <w:rFonts w:ascii="Calibri" w:eastAsia="Calibri" w:hAnsi="Calibri" w:cs="Calibri"/>
                <w:szCs w:val="24"/>
              </w:rPr>
            </w:pPr>
            <w:r w:rsidRPr="00F14274">
              <w:rPr>
                <w:rFonts w:ascii="Calibri" w:hAnsi="Calibri" w:cs="Calibri"/>
                <w:szCs w:val="24"/>
              </w:rPr>
              <w:t xml:space="preserve">Able to use initiative and make decisions outside immediate policy and procedure, and without reference to manager.  </w:t>
            </w:r>
          </w:p>
        </w:tc>
        <w:tc>
          <w:tcPr>
            <w:tcW w:w="1418" w:type="dxa"/>
            <w:tcBorders>
              <w:top w:val="single" w:sz="4" w:space="0" w:color="auto"/>
              <w:left w:val="single" w:sz="4" w:space="0" w:color="auto"/>
              <w:bottom w:val="single" w:sz="4" w:space="0" w:color="auto"/>
              <w:right w:val="single" w:sz="4" w:space="0" w:color="auto"/>
            </w:tcBorders>
          </w:tcPr>
          <w:p w14:paraId="060F29FA" w14:textId="583EFBE7"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ECA1931"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40409FD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2061FC1" w14:textId="522734BF"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2</w:t>
            </w:r>
            <w:r w:rsidR="00701BF0">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2F0D5B69" w14:textId="77777777" w:rsidR="00E36694" w:rsidRDefault="00E36694" w:rsidP="00E36694">
            <w:pPr>
              <w:textAlignment w:val="auto"/>
              <w:rPr>
                <w:rFonts w:ascii="Calibri" w:hAnsi="Calibri" w:cs="Calibri"/>
                <w:szCs w:val="24"/>
              </w:rPr>
            </w:pPr>
            <w:r w:rsidRPr="00F14274">
              <w:rPr>
                <w:rFonts w:ascii="Calibri" w:hAnsi="Calibri" w:cs="Calibri"/>
                <w:szCs w:val="24"/>
              </w:rPr>
              <w:t>IT literate, capable of using MS Work/Excel and Office packages.</w:t>
            </w:r>
          </w:p>
          <w:p w14:paraId="2FFD0BBA" w14:textId="408D4F28" w:rsidR="00AE0918" w:rsidRPr="00B27419" w:rsidRDefault="00AE0918" w:rsidP="00E36694">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19B7A588" w14:textId="150ACFB2" w:rsidR="00E36694" w:rsidRPr="00B27419"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560668" w14:textId="77777777" w:rsidR="00E36694" w:rsidRPr="0047534F" w:rsidRDefault="00E36694" w:rsidP="00E36694">
            <w:pPr>
              <w:jc w:val="center"/>
              <w:textAlignment w:val="auto"/>
              <w:rPr>
                <w:rFonts w:ascii="Calibri" w:eastAsia="Calibri" w:hAnsi="Calibri" w:cs="Calibri"/>
                <w:b/>
                <w:szCs w:val="24"/>
              </w:rPr>
            </w:pPr>
          </w:p>
        </w:tc>
      </w:tr>
      <w:tr w:rsidR="00E36694" w:rsidRPr="0047534F" w14:paraId="466DAC3A"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BB6B816" w14:textId="5E625616"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2</w:t>
            </w:r>
            <w:r w:rsidR="00701BF0">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643EB626" w14:textId="77777777" w:rsidR="00E36694" w:rsidRDefault="00E36694" w:rsidP="00E36694">
            <w:pPr>
              <w:textAlignment w:val="auto"/>
              <w:rPr>
                <w:rFonts w:ascii="Calibri" w:hAnsi="Calibri" w:cs="Calibri"/>
                <w:szCs w:val="24"/>
              </w:rPr>
            </w:pPr>
            <w:r w:rsidRPr="00F14274">
              <w:rPr>
                <w:rFonts w:ascii="Calibri" w:hAnsi="Calibri" w:cs="Calibri"/>
                <w:szCs w:val="24"/>
              </w:rPr>
              <w:t>Proven ability to continuously improve services.</w:t>
            </w:r>
          </w:p>
          <w:p w14:paraId="0BC10507" w14:textId="5ACE911E" w:rsidR="00AE0918" w:rsidRPr="00B27419" w:rsidRDefault="00AE0918" w:rsidP="00E36694">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06EA99A4" w14:textId="77777777" w:rsidR="00E36694" w:rsidRPr="00B27419" w:rsidRDefault="00E36694" w:rsidP="00E3669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114CF9D" w14:textId="41A2183F" w:rsidR="00E36694" w:rsidRPr="0047534F"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D</w:t>
            </w:r>
          </w:p>
        </w:tc>
      </w:tr>
      <w:tr w:rsidR="00E36694" w:rsidRPr="0047534F" w14:paraId="4677AB4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1C8451D" w14:textId="37944D83" w:rsidR="00E36694" w:rsidRPr="0047534F" w:rsidRDefault="00E36694" w:rsidP="00E36694">
            <w:pPr>
              <w:jc w:val="center"/>
              <w:textAlignment w:val="auto"/>
              <w:rPr>
                <w:rFonts w:ascii="Calibri" w:eastAsia="Calibri" w:hAnsi="Calibri" w:cs="Calibri"/>
                <w:b/>
                <w:szCs w:val="24"/>
              </w:rPr>
            </w:pPr>
            <w:r w:rsidRPr="0047534F">
              <w:rPr>
                <w:rFonts w:ascii="Calibri" w:eastAsia="Calibri" w:hAnsi="Calibri" w:cs="Calibri"/>
                <w:b/>
                <w:szCs w:val="24"/>
              </w:rPr>
              <w:t>2</w:t>
            </w:r>
            <w:r w:rsidR="00701BF0">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B1042EC" w14:textId="0288F565" w:rsidR="00E36694" w:rsidRPr="00B27419" w:rsidRDefault="00E36694" w:rsidP="00E36694">
            <w:pPr>
              <w:textAlignment w:val="auto"/>
              <w:rPr>
                <w:rFonts w:ascii="Calibri" w:eastAsia="Calibri" w:hAnsi="Calibri" w:cs="Calibri"/>
                <w:szCs w:val="24"/>
              </w:rPr>
            </w:pPr>
            <w:r w:rsidRPr="00F14274">
              <w:rPr>
                <w:rFonts w:ascii="Calibri" w:hAnsi="Calibri" w:cs="Calibri"/>
                <w:szCs w:val="24"/>
              </w:rPr>
              <w:t xml:space="preserve">Able to work with complex reports and performance management documents.  </w:t>
            </w:r>
          </w:p>
        </w:tc>
        <w:tc>
          <w:tcPr>
            <w:tcW w:w="1418" w:type="dxa"/>
            <w:tcBorders>
              <w:top w:val="single" w:sz="4" w:space="0" w:color="auto"/>
              <w:left w:val="single" w:sz="4" w:space="0" w:color="auto"/>
              <w:bottom w:val="single" w:sz="4" w:space="0" w:color="auto"/>
              <w:right w:val="single" w:sz="4" w:space="0" w:color="auto"/>
            </w:tcBorders>
          </w:tcPr>
          <w:p w14:paraId="19E44C53" w14:textId="32BE74C4" w:rsidR="00E36694" w:rsidRPr="00B27419" w:rsidRDefault="00E36694" w:rsidP="00E3669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650D7E7" w14:textId="5B3AC243" w:rsidR="00E36694" w:rsidRPr="0047534F" w:rsidRDefault="00E36694" w:rsidP="00E36694">
            <w:pPr>
              <w:jc w:val="center"/>
              <w:textAlignment w:val="auto"/>
              <w:rPr>
                <w:rFonts w:ascii="Calibri" w:eastAsia="Calibri" w:hAnsi="Calibri" w:cs="Calibri"/>
                <w:b/>
                <w:szCs w:val="24"/>
              </w:rPr>
            </w:pPr>
            <w:r w:rsidRPr="00F14274">
              <w:rPr>
                <w:rFonts w:ascii="Calibri" w:eastAsia="Calibri" w:hAnsi="Calibri" w:cs="Calibri"/>
                <w:b/>
                <w:szCs w:val="24"/>
              </w:rPr>
              <w:t>D</w:t>
            </w:r>
          </w:p>
        </w:tc>
      </w:tr>
      <w:tr w:rsidR="00417F12"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417F12" w:rsidRPr="0047534F" w:rsidRDefault="00417F12" w:rsidP="00417F12">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417F12" w:rsidRPr="00B27419" w:rsidRDefault="00417F12" w:rsidP="00417F12">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417F12" w:rsidRPr="00B27419" w:rsidRDefault="00417F12" w:rsidP="00417F1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417F12" w:rsidRPr="0047534F" w:rsidRDefault="00417F12" w:rsidP="00417F12">
            <w:pPr>
              <w:jc w:val="center"/>
              <w:textAlignment w:val="auto"/>
              <w:rPr>
                <w:rFonts w:ascii="Calibri" w:eastAsia="Calibri" w:hAnsi="Calibri" w:cs="Calibri"/>
                <w:b/>
                <w:szCs w:val="24"/>
              </w:rPr>
            </w:pPr>
          </w:p>
        </w:tc>
      </w:tr>
      <w:tr w:rsidR="0037561D"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5B52F32F" w:rsidR="0037561D" w:rsidRPr="0047534F" w:rsidRDefault="0037561D" w:rsidP="0037561D">
            <w:pPr>
              <w:jc w:val="center"/>
              <w:textAlignment w:val="auto"/>
              <w:rPr>
                <w:rFonts w:ascii="Calibri" w:eastAsia="Calibri" w:hAnsi="Calibri" w:cs="Calibri"/>
                <w:b/>
                <w:szCs w:val="24"/>
              </w:rPr>
            </w:pPr>
            <w:r w:rsidRPr="0047534F">
              <w:rPr>
                <w:rFonts w:ascii="Calibri" w:eastAsia="Calibri" w:hAnsi="Calibri" w:cs="Calibri"/>
                <w:b/>
                <w:szCs w:val="24"/>
              </w:rPr>
              <w:t>2</w:t>
            </w:r>
            <w:r w:rsidR="00701BF0">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5C0EF72C" w14:textId="2BF92392" w:rsidR="0037561D" w:rsidRPr="00B27419" w:rsidRDefault="0037561D" w:rsidP="0037561D">
            <w:pPr>
              <w:textAlignment w:val="auto"/>
              <w:rPr>
                <w:rFonts w:ascii="Calibri" w:eastAsia="Calibri" w:hAnsi="Calibri" w:cs="Calibri"/>
                <w:szCs w:val="24"/>
              </w:rPr>
            </w:pPr>
            <w:r w:rsidRPr="00F14274">
              <w:rPr>
                <w:rFonts w:ascii="Calibri" w:hAnsi="Calibri" w:cs="Calibri"/>
                <w:szCs w:val="24"/>
              </w:rPr>
              <w:t xml:space="preserve">Able to remain calm, confident and professional in high pressure situations.  </w:t>
            </w:r>
          </w:p>
        </w:tc>
        <w:tc>
          <w:tcPr>
            <w:tcW w:w="1418" w:type="dxa"/>
            <w:tcBorders>
              <w:top w:val="single" w:sz="4" w:space="0" w:color="auto"/>
              <w:left w:val="single" w:sz="4" w:space="0" w:color="auto"/>
              <w:bottom w:val="single" w:sz="4" w:space="0" w:color="auto"/>
              <w:right w:val="single" w:sz="4" w:space="0" w:color="auto"/>
            </w:tcBorders>
          </w:tcPr>
          <w:p w14:paraId="452D4852" w14:textId="0FD6691E" w:rsidR="0037561D" w:rsidRPr="00B27419" w:rsidRDefault="0037561D" w:rsidP="0037561D">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7561D" w:rsidRPr="0047534F" w:rsidRDefault="0037561D" w:rsidP="0037561D">
            <w:pPr>
              <w:jc w:val="center"/>
              <w:textAlignment w:val="auto"/>
              <w:rPr>
                <w:rFonts w:ascii="Calibri" w:eastAsia="Calibri" w:hAnsi="Calibri" w:cs="Calibri"/>
                <w:b/>
                <w:szCs w:val="24"/>
              </w:rPr>
            </w:pPr>
          </w:p>
        </w:tc>
      </w:tr>
      <w:tr w:rsidR="0037561D"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2561AF51" w:rsidR="0037561D" w:rsidRPr="0047534F" w:rsidRDefault="0037561D" w:rsidP="0037561D">
            <w:pPr>
              <w:jc w:val="center"/>
              <w:textAlignment w:val="auto"/>
              <w:rPr>
                <w:rFonts w:ascii="Calibri" w:eastAsia="Calibri" w:hAnsi="Calibri" w:cs="Calibri"/>
                <w:b/>
                <w:szCs w:val="24"/>
              </w:rPr>
            </w:pPr>
            <w:r w:rsidRPr="0047534F">
              <w:rPr>
                <w:rFonts w:ascii="Calibri" w:eastAsia="Calibri" w:hAnsi="Calibri" w:cs="Calibri"/>
                <w:b/>
                <w:szCs w:val="24"/>
              </w:rPr>
              <w:t>2</w:t>
            </w:r>
            <w:r w:rsidR="00701BF0">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13B38C62" w14:textId="48C1E902" w:rsidR="0037561D" w:rsidRPr="00B27419" w:rsidRDefault="0037561D" w:rsidP="0037561D">
            <w:pPr>
              <w:textAlignment w:val="auto"/>
              <w:rPr>
                <w:rFonts w:ascii="Calibri" w:eastAsia="Calibri" w:hAnsi="Calibri" w:cs="Calibri"/>
                <w:szCs w:val="24"/>
              </w:rPr>
            </w:pPr>
            <w:r w:rsidRPr="00F14274">
              <w:rPr>
                <w:rFonts w:ascii="Calibri" w:hAnsi="Calibri" w:cs="Calibri"/>
                <w:szCs w:val="24"/>
              </w:rPr>
              <w:t xml:space="preserve">Able to demonstrate a flexible approach to a </w:t>
            </w:r>
            <w:r w:rsidR="00C73613" w:rsidRPr="00F14274">
              <w:rPr>
                <w:rFonts w:ascii="Calibri" w:hAnsi="Calibri" w:cs="Calibri"/>
                <w:szCs w:val="24"/>
              </w:rPr>
              <w:t>fast-changing</w:t>
            </w:r>
            <w:r w:rsidRPr="00F14274">
              <w:rPr>
                <w:rFonts w:ascii="Calibri" w:hAnsi="Calibri" w:cs="Calibri"/>
                <w:szCs w:val="24"/>
              </w:rPr>
              <w:t xml:space="preserve"> working environment.  </w:t>
            </w:r>
          </w:p>
        </w:tc>
        <w:tc>
          <w:tcPr>
            <w:tcW w:w="1418" w:type="dxa"/>
            <w:tcBorders>
              <w:top w:val="single" w:sz="4" w:space="0" w:color="auto"/>
              <w:left w:val="single" w:sz="4" w:space="0" w:color="auto"/>
              <w:bottom w:val="single" w:sz="4" w:space="0" w:color="auto"/>
              <w:right w:val="single" w:sz="4" w:space="0" w:color="auto"/>
            </w:tcBorders>
          </w:tcPr>
          <w:p w14:paraId="6A1D5302" w14:textId="106A26A0" w:rsidR="0037561D" w:rsidRPr="00B27419" w:rsidRDefault="0037561D" w:rsidP="0037561D">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7561D" w:rsidRPr="0047534F" w:rsidRDefault="0037561D" w:rsidP="0037561D">
            <w:pPr>
              <w:jc w:val="center"/>
              <w:textAlignment w:val="auto"/>
              <w:rPr>
                <w:rFonts w:ascii="Calibri" w:eastAsia="Calibri" w:hAnsi="Calibri" w:cs="Calibri"/>
                <w:b/>
                <w:szCs w:val="24"/>
              </w:rPr>
            </w:pPr>
          </w:p>
        </w:tc>
      </w:tr>
      <w:tr w:rsidR="0037561D"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301763F7" w:rsidR="0037561D" w:rsidRPr="0047534F" w:rsidRDefault="0037561D" w:rsidP="0037561D">
            <w:pPr>
              <w:jc w:val="center"/>
              <w:textAlignment w:val="auto"/>
              <w:rPr>
                <w:rFonts w:ascii="Calibri" w:eastAsia="Calibri" w:hAnsi="Calibri" w:cs="Calibri"/>
                <w:b/>
                <w:szCs w:val="24"/>
              </w:rPr>
            </w:pPr>
            <w:r>
              <w:rPr>
                <w:rFonts w:ascii="Calibri" w:eastAsia="Calibri" w:hAnsi="Calibri" w:cs="Calibri"/>
                <w:b/>
                <w:szCs w:val="24"/>
              </w:rPr>
              <w:t>2</w:t>
            </w:r>
            <w:r w:rsidR="00701BF0">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1520040" w14:textId="77777777" w:rsidR="0037561D" w:rsidRDefault="0037561D" w:rsidP="0037561D">
            <w:pPr>
              <w:textAlignment w:val="auto"/>
              <w:rPr>
                <w:rFonts w:ascii="Calibri" w:hAnsi="Calibri" w:cs="Calibri"/>
                <w:szCs w:val="24"/>
              </w:rPr>
            </w:pPr>
            <w:r w:rsidRPr="00F14274">
              <w:rPr>
                <w:rFonts w:ascii="Calibri" w:hAnsi="Calibri" w:cs="Calibri"/>
                <w:szCs w:val="24"/>
              </w:rPr>
              <w:t>Commitment to the delivery of a quality service.</w:t>
            </w:r>
          </w:p>
          <w:p w14:paraId="3635B92F" w14:textId="535891B4" w:rsidR="00AE0918" w:rsidRPr="00B27419" w:rsidRDefault="00AE0918" w:rsidP="0037561D">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460E07EE" w14:textId="07DA8E78" w:rsidR="0037561D" w:rsidRPr="00B27419" w:rsidRDefault="0037561D" w:rsidP="0037561D">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7561D" w:rsidRPr="0047534F" w:rsidRDefault="0037561D" w:rsidP="0037561D">
            <w:pPr>
              <w:jc w:val="center"/>
              <w:textAlignment w:val="auto"/>
              <w:rPr>
                <w:rFonts w:ascii="Calibri" w:eastAsia="Calibri" w:hAnsi="Calibri" w:cs="Calibri"/>
                <w:b/>
                <w:szCs w:val="24"/>
              </w:rPr>
            </w:pPr>
          </w:p>
        </w:tc>
      </w:tr>
      <w:tr w:rsidR="00E36694" w:rsidRPr="0047534F" w14:paraId="71ABCFF2" w14:textId="77777777" w:rsidTr="00DF016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5055C81" w14:textId="30643463" w:rsidR="00E36694" w:rsidRPr="0047534F" w:rsidRDefault="00E36694" w:rsidP="00E3669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69BAB42D" w14:textId="2D2716FC" w:rsidR="00E36694" w:rsidRPr="00932B93" w:rsidRDefault="00932B93" w:rsidP="00932B93">
            <w:pPr>
              <w:jc w:val="center"/>
              <w:textAlignment w:val="auto"/>
              <w:rPr>
                <w:rFonts w:ascii="Calibri" w:eastAsia="Calibri" w:hAnsi="Calibri" w:cs="Calibri"/>
                <w:b/>
                <w:bCs/>
                <w:szCs w:val="24"/>
              </w:rPr>
            </w:pPr>
            <w:r w:rsidRPr="00932B93">
              <w:rPr>
                <w:rFonts w:ascii="Calibri" w:eastAsia="Calibri" w:hAnsi="Calibri" w:cs="Calibri"/>
                <w:b/>
                <w:bCs/>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3A9F112B" w14:textId="539000D3" w:rsidR="00E36694" w:rsidRPr="00B27419" w:rsidRDefault="00E36694" w:rsidP="00E3669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03626AE7" w14:textId="77777777" w:rsidR="00E36694" w:rsidRPr="0047534F" w:rsidRDefault="00E36694" w:rsidP="00E36694">
            <w:pPr>
              <w:jc w:val="center"/>
              <w:textAlignment w:val="auto"/>
              <w:rPr>
                <w:rFonts w:ascii="Calibri" w:eastAsia="Calibri" w:hAnsi="Calibri" w:cs="Calibri"/>
                <w:b/>
                <w:szCs w:val="24"/>
              </w:rPr>
            </w:pPr>
          </w:p>
        </w:tc>
      </w:tr>
      <w:tr w:rsidR="00130D8A"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4431915A" w:rsidR="00130D8A" w:rsidRPr="0047534F" w:rsidRDefault="00130D8A" w:rsidP="00130D8A">
            <w:pPr>
              <w:jc w:val="center"/>
              <w:textAlignment w:val="auto"/>
              <w:rPr>
                <w:rFonts w:ascii="Calibri" w:eastAsia="Calibri" w:hAnsi="Calibri" w:cs="Calibri"/>
                <w:b/>
                <w:szCs w:val="24"/>
              </w:rPr>
            </w:pPr>
            <w:r>
              <w:rPr>
                <w:rFonts w:ascii="Calibri" w:eastAsia="Calibri" w:hAnsi="Calibri" w:cs="Calibri"/>
                <w:b/>
                <w:szCs w:val="24"/>
              </w:rPr>
              <w:t>2</w:t>
            </w:r>
            <w:r w:rsidR="00701BF0">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51831134" w14:textId="7A066E58" w:rsidR="00130D8A" w:rsidRPr="00B27419" w:rsidRDefault="00130D8A" w:rsidP="00130D8A">
            <w:pPr>
              <w:textAlignment w:val="auto"/>
              <w:rPr>
                <w:rFonts w:ascii="Calibri" w:eastAsia="Calibri" w:hAnsi="Calibri" w:cs="Calibri"/>
                <w:szCs w:val="24"/>
              </w:rPr>
            </w:pPr>
            <w:r w:rsidRPr="00F14274">
              <w:rPr>
                <w:rFonts w:ascii="Calibri" w:hAnsi="Calibri" w:cs="Calibri"/>
                <w:szCs w:val="24"/>
              </w:rPr>
              <w:t xml:space="preserve">Flexible approach to working time arrangements – able to work out of hours when necessary.   </w:t>
            </w:r>
          </w:p>
        </w:tc>
        <w:tc>
          <w:tcPr>
            <w:tcW w:w="1418" w:type="dxa"/>
            <w:tcBorders>
              <w:top w:val="single" w:sz="4" w:space="0" w:color="auto"/>
              <w:left w:val="single" w:sz="4" w:space="0" w:color="auto"/>
              <w:bottom w:val="single" w:sz="4" w:space="0" w:color="auto"/>
              <w:right w:val="single" w:sz="4" w:space="0" w:color="auto"/>
            </w:tcBorders>
          </w:tcPr>
          <w:p w14:paraId="2C37DB3F" w14:textId="63C41C94" w:rsidR="00130D8A" w:rsidRPr="00B27419" w:rsidRDefault="00130D8A" w:rsidP="00130D8A">
            <w:pPr>
              <w:jc w:val="center"/>
              <w:textAlignment w:val="auto"/>
              <w:rPr>
                <w:rFonts w:ascii="Calibri" w:eastAsia="Calibri" w:hAnsi="Calibri" w:cs="Calibri"/>
                <w:b/>
                <w:szCs w:val="24"/>
              </w:rPr>
            </w:pPr>
            <w:r w:rsidRPr="00F14274">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130D8A" w:rsidRPr="0047534F" w:rsidRDefault="00130D8A" w:rsidP="00130D8A">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61DF009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4327271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501406C2"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2B54130D"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536B93A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610BE413" w14:textId="379AF72F"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as a </w:t>
      </w:r>
      <w:r w:rsidRPr="00B77619">
        <w:rPr>
          <w:rFonts w:ascii="Calibri" w:hAnsi="Calibri" w:cs="Calibri"/>
        </w:rPr>
        <w:t xml:space="preserve">manager </w:t>
      </w:r>
      <w:r>
        <w:rPr>
          <w:rFonts w:ascii="Calibri" w:hAnsi="Calibri" w:cs="Calibri"/>
          <w:color w:val="000000"/>
        </w:rPr>
        <w:t xml:space="preserve">and employee in line with these. </w:t>
      </w:r>
    </w:p>
    <w:p w14:paraId="2039A38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5E42C708"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42DA7411" w14:textId="12748D57" w:rsidR="00E22F1A" w:rsidRDefault="009900F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14:paraId="51A39B2C"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1C7812C1" w14:textId="0CB02AA0" w:rsidR="005A77E3" w:rsidRPr="00862234" w:rsidRDefault="00E22F1A" w:rsidP="00862234">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subject to an enhanced disclosure. The successful applicant will be subject to the relevant vetting checks before an offer of appointment is confirmed. Following appointment, the employee will be subject to rechecking as required from time to time by ourselves.</w:t>
      </w:r>
    </w:p>
    <w:sectPr w:rsidR="005A77E3" w:rsidRPr="00862234"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53F6C" w14:textId="77777777" w:rsidR="007345E0" w:rsidRDefault="007345E0">
      <w:r>
        <w:separator/>
      </w:r>
    </w:p>
  </w:endnote>
  <w:endnote w:type="continuationSeparator" w:id="0">
    <w:p w14:paraId="7082E40B" w14:textId="77777777" w:rsidR="007345E0" w:rsidRDefault="007345E0">
      <w:r>
        <w:continuationSeparator/>
      </w:r>
    </w:p>
  </w:endnote>
  <w:endnote w:type="continuationNotice" w:id="1">
    <w:p w14:paraId="2D27561D" w14:textId="77777777" w:rsidR="007345E0" w:rsidRDefault="00734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5B902324"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713AD4">
      <w:rPr>
        <w:rFonts w:ascii="Calibri" w:hAnsi="Calibri" w:cs="Calibri"/>
      </w:rPr>
      <w:t>C2272</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A4EA" w14:textId="77777777" w:rsidR="007345E0" w:rsidRDefault="007345E0">
      <w:r>
        <w:separator/>
      </w:r>
    </w:p>
  </w:footnote>
  <w:footnote w:type="continuationSeparator" w:id="0">
    <w:p w14:paraId="06D34E48" w14:textId="77777777" w:rsidR="007345E0" w:rsidRDefault="007345E0">
      <w:r>
        <w:continuationSeparator/>
      </w:r>
    </w:p>
  </w:footnote>
  <w:footnote w:type="continuationNotice" w:id="1">
    <w:p w14:paraId="7EB6B424" w14:textId="77777777" w:rsidR="007345E0" w:rsidRDefault="007345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0B41C87" w:rsidR="000A2574" w:rsidRPr="00457682" w:rsidRDefault="000D5B83"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3EC2C2B3">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19EB5AF0">
              <wp:simplePos x="0" y="0"/>
              <wp:positionH relativeFrom="page">
                <wp:posOffset>453390</wp:posOffset>
              </wp:positionH>
              <wp:positionV relativeFrom="page">
                <wp:posOffset>373380</wp:posOffset>
              </wp:positionV>
              <wp:extent cx="420370" cy="154940"/>
              <wp:effectExtent l="0" t="0" r="0" b="0"/>
              <wp:wrapNone/>
              <wp:docPr id="1729110396"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21FB15C0" w:rsidR="00457682" w:rsidRPr="00457682" w:rsidRDefault="000D5B83"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15315E4B">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2795E989">
              <wp:simplePos x="0" y="0"/>
              <wp:positionH relativeFrom="page">
                <wp:posOffset>453390</wp:posOffset>
              </wp:positionH>
              <wp:positionV relativeFrom="page">
                <wp:posOffset>373380</wp:posOffset>
              </wp:positionV>
              <wp:extent cx="420370" cy="154940"/>
              <wp:effectExtent l="0" t="0" r="0" b="0"/>
              <wp:wrapNone/>
              <wp:docPr id="1300123781"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4699"/>
    <w:rsid w:val="00033ED7"/>
    <w:rsid w:val="00037F44"/>
    <w:rsid w:val="000478ED"/>
    <w:rsid w:val="000503EE"/>
    <w:rsid w:val="00052E5C"/>
    <w:rsid w:val="000703A0"/>
    <w:rsid w:val="00074137"/>
    <w:rsid w:val="00074BFB"/>
    <w:rsid w:val="00087640"/>
    <w:rsid w:val="00087F15"/>
    <w:rsid w:val="00093A81"/>
    <w:rsid w:val="000A2574"/>
    <w:rsid w:val="000A354A"/>
    <w:rsid w:val="000A3E3F"/>
    <w:rsid w:val="000B29EB"/>
    <w:rsid w:val="000B40DE"/>
    <w:rsid w:val="000D0EB7"/>
    <w:rsid w:val="000D1D96"/>
    <w:rsid w:val="000D5B83"/>
    <w:rsid w:val="000D7A4D"/>
    <w:rsid w:val="000E5A02"/>
    <w:rsid w:val="000F238E"/>
    <w:rsid w:val="00101CAD"/>
    <w:rsid w:val="00112A9A"/>
    <w:rsid w:val="00114EDF"/>
    <w:rsid w:val="001202C8"/>
    <w:rsid w:val="001236FE"/>
    <w:rsid w:val="001252B2"/>
    <w:rsid w:val="001260CB"/>
    <w:rsid w:val="0013082E"/>
    <w:rsid w:val="00130D8A"/>
    <w:rsid w:val="00131AC4"/>
    <w:rsid w:val="0013243D"/>
    <w:rsid w:val="00133948"/>
    <w:rsid w:val="00134F73"/>
    <w:rsid w:val="00135CBB"/>
    <w:rsid w:val="00143D6E"/>
    <w:rsid w:val="001452D4"/>
    <w:rsid w:val="001533FC"/>
    <w:rsid w:val="00154295"/>
    <w:rsid w:val="001565D6"/>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D5C77"/>
    <w:rsid w:val="001E3FA1"/>
    <w:rsid w:val="001E5C9E"/>
    <w:rsid w:val="001F3EA1"/>
    <w:rsid w:val="00201265"/>
    <w:rsid w:val="002020A4"/>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437A"/>
    <w:rsid w:val="00257653"/>
    <w:rsid w:val="00260323"/>
    <w:rsid w:val="002679E8"/>
    <w:rsid w:val="00271FFF"/>
    <w:rsid w:val="002829F3"/>
    <w:rsid w:val="00287177"/>
    <w:rsid w:val="00290225"/>
    <w:rsid w:val="002966CB"/>
    <w:rsid w:val="002A03ED"/>
    <w:rsid w:val="002A0CCD"/>
    <w:rsid w:val="002A6B3D"/>
    <w:rsid w:val="002C3584"/>
    <w:rsid w:val="002C5702"/>
    <w:rsid w:val="002D030E"/>
    <w:rsid w:val="002D4BED"/>
    <w:rsid w:val="002E545B"/>
    <w:rsid w:val="002F6F6B"/>
    <w:rsid w:val="0030449E"/>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61D"/>
    <w:rsid w:val="00375DCC"/>
    <w:rsid w:val="003849E3"/>
    <w:rsid w:val="003858C5"/>
    <w:rsid w:val="003870AA"/>
    <w:rsid w:val="0039045F"/>
    <w:rsid w:val="003A0FA3"/>
    <w:rsid w:val="003A1CD8"/>
    <w:rsid w:val="003B2475"/>
    <w:rsid w:val="003B52EA"/>
    <w:rsid w:val="003B6D25"/>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17F12"/>
    <w:rsid w:val="00420AEC"/>
    <w:rsid w:val="00423E79"/>
    <w:rsid w:val="0042776C"/>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7D7F"/>
    <w:rsid w:val="00526091"/>
    <w:rsid w:val="005364D2"/>
    <w:rsid w:val="00543E08"/>
    <w:rsid w:val="00557F36"/>
    <w:rsid w:val="0056288E"/>
    <w:rsid w:val="0056650F"/>
    <w:rsid w:val="0057045A"/>
    <w:rsid w:val="005705CF"/>
    <w:rsid w:val="00572676"/>
    <w:rsid w:val="0057384E"/>
    <w:rsid w:val="00574C3B"/>
    <w:rsid w:val="00583A33"/>
    <w:rsid w:val="00595316"/>
    <w:rsid w:val="005A49E4"/>
    <w:rsid w:val="005A64B2"/>
    <w:rsid w:val="005A77E3"/>
    <w:rsid w:val="005B1674"/>
    <w:rsid w:val="005B17BE"/>
    <w:rsid w:val="005B407C"/>
    <w:rsid w:val="005C31CE"/>
    <w:rsid w:val="005D0D65"/>
    <w:rsid w:val="005D5B50"/>
    <w:rsid w:val="005D7BD2"/>
    <w:rsid w:val="005E49E9"/>
    <w:rsid w:val="005F3775"/>
    <w:rsid w:val="005F4D49"/>
    <w:rsid w:val="006058F9"/>
    <w:rsid w:val="00605D72"/>
    <w:rsid w:val="0064402E"/>
    <w:rsid w:val="0064426C"/>
    <w:rsid w:val="00645354"/>
    <w:rsid w:val="006506A9"/>
    <w:rsid w:val="00653CE4"/>
    <w:rsid w:val="0065558F"/>
    <w:rsid w:val="006560FD"/>
    <w:rsid w:val="00661322"/>
    <w:rsid w:val="0066378B"/>
    <w:rsid w:val="006701B7"/>
    <w:rsid w:val="00677872"/>
    <w:rsid w:val="006811E0"/>
    <w:rsid w:val="0069088B"/>
    <w:rsid w:val="006934EA"/>
    <w:rsid w:val="006A17FE"/>
    <w:rsid w:val="006A5780"/>
    <w:rsid w:val="006B1B28"/>
    <w:rsid w:val="006B341B"/>
    <w:rsid w:val="006B52A9"/>
    <w:rsid w:val="006B5C1F"/>
    <w:rsid w:val="006B7112"/>
    <w:rsid w:val="006D1B0C"/>
    <w:rsid w:val="006D450A"/>
    <w:rsid w:val="006E4AE6"/>
    <w:rsid w:val="006E4E48"/>
    <w:rsid w:val="0070131D"/>
    <w:rsid w:val="00701BF0"/>
    <w:rsid w:val="00701C8C"/>
    <w:rsid w:val="007063A5"/>
    <w:rsid w:val="00713AB7"/>
    <w:rsid w:val="00713AD4"/>
    <w:rsid w:val="00717D77"/>
    <w:rsid w:val="007215BD"/>
    <w:rsid w:val="007226D8"/>
    <w:rsid w:val="00723AD7"/>
    <w:rsid w:val="00724044"/>
    <w:rsid w:val="007337D1"/>
    <w:rsid w:val="007345E0"/>
    <w:rsid w:val="007525D5"/>
    <w:rsid w:val="0076003B"/>
    <w:rsid w:val="00760FBF"/>
    <w:rsid w:val="00763458"/>
    <w:rsid w:val="007721C3"/>
    <w:rsid w:val="00784B0B"/>
    <w:rsid w:val="00786773"/>
    <w:rsid w:val="0078773A"/>
    <w:rsid w:val="00797E14"/>
    <w:rsid w:val="007B71B4"/>
    <w:rsid w:val="007C38C4"/>
    <w:rsid w:val="007C648B"/>
    <w:rsid w:val="007C6CAB"/>
    <w:rsid w:val="007D2AF4"/>
    <w:rsid w:val="007D3836"/>
    <w:rsid w:val="007D7273"/>
    <w:rsid w:val="007E72EB"/>
    <w:rsid w:val="007F3169"/>
    <w:rsid w:val="00807575"/>
    <w:rsid w:val="00815666"/>
    <w:rsid w:val="008179DD"/>
    <w:rsid w:val="00821DCC"/>
    <w:rsid w:val="00843568"/>
    <w:rsid w:val="00851C1B"/>
    <w:rsid w:val="0085228A"/>
    <w:rsid w:val="00857215"/>
    <w:rsid w:val="00862234"/>
    <w:rsid w:val="008640F8"/>
    <w:rsid w:val="00865B60"/>
    <w:rsid w:val="00866C58"/>
    <w:rsid w:val="008728AD"/>
    <w:rsid w:val="00881B10"/>
    <w:rsid w:val="00885794"/>
    <w:rsid w:val="00885C91"/>
    <w:rsid w:val="00886E0D"/>
    <w:rsid w:val="00887428"/>
    <w:rsid w:val="0089215F"/>
    <w:rsid w:val="00892764"/>
    <w:rsid w:val="0089378C"/>
    <w:rsid w:val="0089405F"/>
    <w:rsid w:val="008A0302"/>
    <w:rsid w:val="008A04F2"/>
    <w:rsid w:val="008A512C"/>
    <w:rsid w:val="008A51B4"/>
    <w:rsid w:val="008B1E8E"/>
    <w:rsid w:val="008B7669"/>
    <w:rsid w:val="008C783B"/>
    <w:rsid w:val="008E1D61"/>
    <w:rsid w:val="008E679E"/>
    <w:rsid w:val="008F520D"/>
    <w:rsid w:val="008F7899"/>
    <w:rsid w:val="00906B8F"/>
    <w:rsid w:val="00914F2D"/>
    <w:rsid w:val="00917E9D"/>
    <w:rsid w:val="00921A1D"/>
    <w:rsid w:val="00923ABF"/>
    <w:rsid w:val="0092745A"/>
    <w:rsid w:val="00927F18"/>
    <w:rsid w:val="00932B93"/>
    <w:rsid w:val="009367E3"/>
    <w:rsid w:val="00950F0D"/>
    <w:rsid w:val="009518BA"/>
    <w:rsid w:val="009642AF"/>
    <w:rsid w:val="009642EB"/>
    <w:rsid w:val="00964739"/>
    <w:rsid w:val="00964EF7"/>
    <w:rsid w:val="00970EAB"/>
    <w:rsid w:val="00972AC4"/>
    <w:rsid w:val="00974594"/>
    <w:rsid w:val="00975AC7"/>
    <w:rsid w:val="00976C9B"/>
    <w:rsid w:val="00977B31"/>
    <w:rsid w:val="00986295"/>
    <w:rsid w:val="009900FA"/>
    <w:rsid w:val="009A0160"/>
    <w:rsid w:val="009A5045"/>
    <w:rsid w:val="009A5386"/>
    <w:rsid w:val="009C2B22"/>
    <w:rsid w:val="009C3E15"/>
    <w:rsid w:val="009D22F4"/>
    <w:rsid w:val="009D4FA3"/>
    <w:rsid w:val="009E51D8"/>
    <w:rsid w:val="00A00A4E"/>
    <w:rsid w:val="00A01DBE"/>
    <w:rsid w:val="00A0450F"/>
    <w:rsid w:val="00A107EB"/>
    <w:rsid w:val="00A13E07"/>
    <w:rsid w:val="00A17D4A"/>
    <w:rsid w:val="00A208C9"/>
    <w:rsid w:val="00A22B92"/>
    <w:rsid w:val="00A25677"/>
    <w:rsid w:val="00A32E5E"/>
    <w:rsid w:val="00A41DB1"/>
    <w:rsid w:val="00A45BAC"/>
    <w:rsid w:val="00A45C25"/>
    <w:rsid w:val="00A52E8D"/>
    <w:rsid w:val="00A605E1"/>
    <w:rsid w:val="00A72230"/>
    <w:rsid w:val="00A7522E"/>
    <w:rsid w:val="00A81998"/>
    <w:rsid w:val="00A86370"/>
    <w:rsid w:val="00A9322E"/>
    <w:rsid w:val="00A97E8D"/>
    <w:rsid w:val="00AB7EC0"/>
    <w:rsid w:val="00AC2BAD"/>
    <w:rsid w:val="00AC78AD"/>
    <w:rsid w:val="00AD1FEA"/>
    <w:rsid w:val="00AD27AE"/>
    <w:rsid w:val="00AE0918"/>
    <w:rsid w:val="00AE0DE8"/>
    <w:rsid w:val="00AE249E"/>
    <w:rsid w:val="00AE5C88"/>
    <w:rsid w:val="00AF00C9"/>
    <w:rsid w:val="00AF4CBA"/>
    <w:rsid w:val="00B033F1"/>
    <w:rsid w:val="00B04480"/>
    <w:rsid w:val="00B112BB"/>
    <w:rsid w:val="00B122FB"/>
    <w:rsid w:val="00B1484E"/>
    <w:rsid w:val="00B15DDF"/>
    <w:rsid w:val="00B21BAA"/>
    <w:rsid w:val="00B25E9B"/>
    <w:rsid w:val="00B310B1"/>
    <w:rsid w:val="00B320E0"/>
    <w:rsid w:val="00B3701B"/>
    <w:rsid w:val="00B414EE"/>
    <w:rsid w:val="00B41BAD"/>
    <w:rsid w:val="00B43709"/>
    <w:rsid w:val="00B43773"/>
    <w:rsid w:val="00B43F81"/>
    <w:rsid w:val="00B52A2A"/>
    <w:rsid w:val="00B55205"/>
    <w:rsid w:val="00B61608"/>
    <w:rsid w:val="00B7715F"/>
    <w:rsid w:val="00B77619"/>
    <w:rsid w:val="00B804C2"/>
    <w:rsid w:val="00B9167B"/>
    <w:rsid w:val="00B91A06"/>
    <w:rsid w:val="00B934F6"/>
    <w:rsid w:val="00B96415"/>
    <w:rsid w:val="00BB28D6"/>
    <w:rsid w:val="00BC246F"/>
    <w:rsid w:val="00BC6E47"/>
    <w:rsid w:val="00BD1677"/>
    <w:rsid w:val="00BD3AD1"/>
    <w:rsid w:val="00BD6F37"/>
    <w:rsid w:val="00BE1821"/>
    <w:rsid w:val="00C06212"/>
    <w:rsid w:val="00C11265"/>
    <w:rsid w:val="00C11DD5"/>
    <w:rsid w:val="00C136E2"/>
    <w:rsid w:val="00C1603B"/>
    <w:rsid w:val="00C16C9C"/>
    <w:rsid w:val="00C17C57"/>
    <w:rsid w:val="00C229CD"/>
    <w:rsid w:val="00C26E68"/>
    <w:rsid w:val="00C30DE0"/>
    <w:rsid w:val="00C44940"/>
    <w:rsid w:val="00C44E09"/>
    <w:rsid w:val="00C45493"/>
    <w:rsid w:val="00C46830"/>
    <w:rsid w:val="00C5609F"/>
    <w:rsid w:val="00C575B8"/>
    <w:rsid w:val="00C633BD"/>
    <w:rsid w:val="00C73613"/>
    <w:rsid w:val="00C75225"/>
    <w:rsid w:val="00C7704A"/>
    <w:rsid w:val="00C82AAC"/>
    <w:rsid w:val="00C8342F"/>
    <w:rsid w:val="00C84A41"/>
    <w:rsid w:val="00C87685"/>
    <w:rsid w:val="00C94B63"/>
    <w:rsid w:val="00C9583A"/>
    <w:rsid w:val="00CA24D2"/>
    <w:rsid w:val="00CA3E02"/>
    <w:rsid w:val="00CA5FD5"/>
    <w:rsid w:val="00CB4F5D"/>
    <w:rsid w:val="00CC03D0"/>
    <w:rsid w:val="00CC1663"/>
    <w:rsid w:val="00CC5E97"/>
    <w:rsid w:val="00CC78C8"/>
    <w:rsid w:val="00CD3F6B"/>
    <w:rsid w:val="00CD42A7"/>
    <w:rsid w:val="00CD448D"/>
    <w:rsid w:val="00CD48C4"/>
    <w:rsid w:val="00CD5203"/>
    <w:rsid w:val="00CE5BFE"/>
    <w:rsid w:val="00CE7E06"/>
    <w:rsid w:val="00CF055A"/>
    <w:rsid w:val="00CF1F17"/>
    <w:rsid w:val="00CF22D0"/>
    <w:rsid w:val="00CF4F66"/>
    <w:rsid w:val="00D012B3"/>
    <w:rsid w:val="00D04325"/>
    <w:rsid w:val="00D204BD"/>
    <w:rsid w:val="00D20B21"/>
    <w:rsid w:val="00D2671E"/>
    <w:rsid w:val="00D36876"/>
    <w:rsid w:val="00D41659"/>
    <w:rsid w:val="00D43631"/>
    <w:rsid w:val="00D52C6E"/>
    <w:rsid w:val="00D530E7"/>
    <w:rsid w:val="00D54B63"/>
    <w:rsid w:val="00D55D46"/>
    <w:rsid w:val="00D63F7C"/>
    <w:rsid w:val="00D641D3"/>
    <w:rsid w:val="00D65E7B"/>
    <w:rsid w:val="00D74425"/>
    <w:rsid w:val="00D83EE9"/>
    <w:rsid w:val="00D845B8"/>
    <w:rsid w:val="00D847ED"/>
    <w:rsid w:val="00D86F56"/>
    <w:rsid w:val="00D87C5C"/>
    <w:rsid w:val="00DA2A1B"/>
    <w:rsid w:val="00DA5F7D"/>
    <w:rsid w:val="00DB0D84"/>
    <w:rsid w:val="00DB4F97"/>
    <w:rsid w:val="00DC39DD"/>
    <w:rsid w:val="00DD5EFD"/>
    <w:rsid w:val="00DD7E9B"/>
    <w:rsid w:val="00DE12CE"/>
    <w:rsid w:val="00DF0169"/>
    <w:rsid w:val="00E00BE4"/>
    <w:rsid w:val="00E00D2A"/>
    <w:rsid w:val="00E16C83"/>
    <w:rsid w:val="00E22A29"/>
    <w:rsid w:val="00E22F1A"/>
    <w:rsid w:val="00E234FA"/>
    <w:rsid w:val="00E349EB"/>
    <w:rsid w:val="00E36180"/>
    <w:rsid w:val="00E36694"/>
    <w:rsid w:val="00E366B4"/>
    <w:rsid w:val="00E41B75"/>
    <w:rsid w:val="00E46326"/>
    <w:rsid w:val="00E46D08"/>
    <w:rsid w:val="00E50477"/>
    <w:rsid w:val="00E51CC3"/>
    <w:rsid w:val="00E52607"/>
    <w:rsid w:val="00E5275A"/>
    <w:rsid w:val="00E546B0"/>
    <w:rsid w:val="00E54CD8"/>
    <w:rsid w:val="00E664EA"/>
    <w:rsid w:val="00E73326"/>
    <w:rsid w:val="00E83B2A"/>
    <w:rsid w:val="00E86028"/>
    <w:rsid w:val="00E910EC"/>
    <w:rsid w:val="00E93E2F"/>
    <w:rsid w:val="00E94212"/>
    <w:rsid w:val="00E97708"/>
    <w:rsid w:val="00EA08DF"/>
    <w:rsid w:val="00EA177B"/>
    <w:rsid w:val="00EA238C"/>
    <w:rsid w:val="00EB1641"/>
    <w:rsid w:val="00EC2D09"/>
    <w:rsid w:val="00EC37ED"/>
    <w:rsid w:val="00EC3E2F"/>
    <w:rsid w:val="00EC6C3B"/>
    <w:rsid w:val="00ED60CF"/>
    <w:rsid w:val="00ED63E3"/>
    <w:rsid w:val="00EE3787"/>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77A09"/>
    <w:rsid w:val="00F82173"/>
    <w:rsid w:val="00F94C40"/>
    <w:rsid w:val="00FB50F6"/>
    <w:rsid w:val="00FB744A"/>
    <w:rsid w:val="00FD28F6"/>
    <w:rsid w:val="00FE7A04"/>
    <w:rsid w:val="092D1294"/>
    <w:rsid w:val="0D9D043C"/>
    <w:rsid w:val="16AE029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D3293A-31A5-4891-9045-893FB3EDF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4.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1612</Words>
  <Characters>9191</Characters>
  <Application>Microsoft Office Word</Application>
  <DocSecurity>0</DocSecurity>
  <Lines>76</Lines>
  <Paragraphs>21</Paragraphs>
  <ScaleCrop>false</ScaleCrop>
  <Company>Unknown Organization</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Nikki Butt</cp:lastModifiedBy>
  <cp:revision>38</cp:revision>
  <cp:lastPrinted>2008-02-26T02:29:00Z</cp:lastPrinted>
  <dcterms:created xsi:type="dcterms:W3CDTF">2026-04-30T08:41:00Z</dcterms:created>
  <dcterms:modified xsi:type="dcterms:W3CDTF">2026-09-09T10:42:00Z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