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12B93" w14:textId="2F5370F2" w:rsidR="00D12455" w:rsidRDefault="00D12455" w:rsidP="00D12455">
      <w:pPr>
        <w:pStyle w:val="Heading2"/>
        <w:spacing w:before="0"/>
        <w:jc w:val="right"/>
        <w:rPr>
          <w:szCs w:val="32"/>
        </w:rPr>
      </w:pPr>
      <w:r>
        <w:rPr>
          <w:szCs w:val="32"/>
        </w:rPr>
        <w:tab/>
      </w:r>
    </w:p>
    <w:p w14:paraId="71B2ABC2" w14:textId="3D979162"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C05006">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6045826A" w:rsidR="00D97B7E" w:rsidRPr="00C7233D" w:rsidRDefault="00655C33" w:rsidP="00C05006">
            <w:pPr>
              <w:spacing w:line="276" w:lineRule="auto"/>
              <w:ind w:left="2880" w:hanging="2880"/>
              <w:rPr>
                <w:rFonts w:eastAsia="Arial"/>
                <w:b/>
                <w:bCs/>
                <w:color w:val="000000"/>
                <w:sz w:val="28"/>
                <w:szCs w:val="28"/>
              </w:rPr>
            </w:pPr>
            <w:r w:rsidRPr="00BA6570">
              <w:t>Political Assistant</w:t>
            </w:r>
          </w:p>
        </w:tc>
      </w:tr>
      <w:tr w:rsidR="00D97B7E" w:rsidRPr="00E30234" w14:paraId="00530212"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C05006">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C05006">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5577FC02" w:rsidR="00D97B7E" w:rsidRPr="00887AEF" w:rsidRDefault="00516207" w:rsidP="00C05006">
            <w:pPr>
              <w:spacing w:line="276" w:lineRule="auto"/>
              <w:rPr>
                <w:rFonts w:eastAsia="Arial"/>
                <w:color w:val="000000"/>
                <w:sz w:val="28"/>
                <w:szCs w:val="28"/>
              </w:rPr>
            </w:pPr>
            <w:r w:rsidRPr="00B86D73">
              <w:rPr>
                <w:color w:val="000000"/>
              </w:rPr>
              <w:t>£34,811-</w:t>
            </w:r>
            <w:r w:rsidR="00B86D73" w:rsidRPr="00B86D73">
              <w:rPr>
                <w:color w:val="000000"/>
              </w:rPr>
              <w:t xml:space="preserve"> </w:t>
            </w:r>
            <w:r w:rsidRPr="00B86D73">
              <w:rPr>
                <w:color w:val="000000"/>
              </w:rPr>
              <w:t>£37</w:t>
            </w:r>
            <w:r w:rsidR="00B86D73" w:rsidRPr="00B86D73">
              <w:rPr>
                <w:color w:val="000000"/>
              </w:rPr>
              <w:t>,</w:t>
            </w:r>
            <w:r w:rsidRPr="00B86D73">
              <w:rPr>
                <w:color w:val="000000"/>
              </w:rPr>
              <w:t>563</w:t>
            </w:r>
          </w:p>
        </w:tc>
      </w:tr>
      <w:tr w:rsidR="00D97B7E" w:rsidRPr="00E30234" w14:paraId="1D9797D1"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C05006">
            <w:pPr>
              <w:spacing w:line="276" w:lineRule="auto"/>
              <w:rPr>
                <w:b/>
                <w:bCs/>
              </w:rPr>
            </w:pPr>
            <w:r w:rsidRPr="435B0126">
              <w:rPr>
                <w:b/>
                <w:bCs/>
              </w:rPr>
              <w:t>Service/Team</w:t>
            </w:r>
          </w:p>
          <w:p w14:paraId="3EB83EEA" w14:textId="77777777" w:rsidR="00D97B7E" w:rsidRPr="00E30234" w:rsidRDefault="00D97B7E" w:rsidP="00C05006">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76F1AEF2" w:rsidR="00D97B7E" w:rsidRPr="00887AEF" w:rsidRDefault="00516207" w:rsidP="00C05006">
            <w:pPr>
              <w:spacing w:line="276" w:lineRule="auto"/>
              <w:rPr>
                <w:color w:val="000000"/>
              </w:rPr>
            </w:pPr>
            <w:r>
              <w:rPr>
                <w:color w:val="000000"/>
              </w:rPr>
              <w:t>Strategy and Corporate Affairs</w:t>
            </w:r>
          </w:p>
        </w:tc>
      </w:tr>
      <w:tr w:rsidR="00D97B7E" w:rsidRPr="00E30234" w14:paraId="3EE25EDB"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C05006">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41448996" w:rsidR="00D97B7E" w:rsidRPr="00693409" w:rsidRDefault="00516207" w:rsidP="00C05006">
            <w:pPr>
              <w:spacing w:line="276" w:lineRule="auto"/>
              <w:rPr>
                <w:color w:val="000000"/>
              </w:rPr>
            </w:pPr>
            <w:r>
              <w:rPr>
                <w:color w:val="000000"/>
              </w:rPr>
              <w:t>City Data Manager</w:t>
            </w:r>
          </w:p>
        </w:tc>
      </w:tr>
      <w:tr w:rsidR="00D97B7E" w:rsidRPr="00E30234" w14:paraId="652E1574"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C05006">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19E6E19B" w:rsidR="00D97B7E" w:rsidRPr="00E30234" w:rsidRDefault="00643971" w:rsidP="00C05006">
            <w:pPr>
              <w:spacing w:line="276" w:lineRule="auto"/>
              <w:rPr>
                <w:color w:val="000000"/>
              </w:rPr>
            </w:pPr>
            <w:r>
              <w:rPr>
                <w:color w:val="000000"/>
              </w:rPr>
              <w:t xml:space="preserve">None </w:t>
            </w:r>
          </w:p>
        </w:tc>
      </w:tr>
      <w:tr w:rsidR="00AF414B" w:rsidRPr="00E30234" w14:paraId="0345F488"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F3EDCA" w14:textId="2FD59B0A" w:rsidR="00AF414B" w:rsidRPr="0032289F" w:rsidRDefault="00AF414B" w:rsidP="00AF414B">
            <w:pPr>
              <w:spacing w:line="276" w:lineRule="auto"/>
              <w:ind w:right="180"/>
              <w:rPr>
                <w:b/>
                <w:bCs/>
              </w:rPr>
            </w:pPr>
            <w:r w:rsidRPr="0032289F">
              <w:rPr>
                <w:b/>
                <w:bCs/>
              </w:rPr>
              <w:t>Disclosure and Barring Services</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F6130F" w14:textId="67B08538" w:rsidR="00AF414B" w:rsidRPr="0032289F" w:rsidRDefault="00AF414B" w:rsidP="00AF414B">
            <w:pPr>
              <w:spacing w:line="276" w:lineRule="auto"/>
            </w:pPr>
            <w:r w:rsidRPr="0032289F">
              <w:t xml:space="preserve">This post is not subject to a disclosure and barring check </w:t>
            </w:r>
          </w:p>
        </w:tc>
      </w:tr>
      <w:tr w:rsidR="00AF414B" w:rsidRPr="00E30234" w14:paraId="10A5ABF8"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014F59" w14:textId="51F6FA91" w:rsidR="00AF414B" w:rsidRPr="0032289F" w:rsidRDefault="00AF414B" w:rsidP="00AF414B">
            <w:pPr>
              <w:spacing w:line="276" w:lineRule="auto"/>
              <w:ind w:right="180"/>
              <w:rPr>
                <w:b/>
                <w:bCs/>
              </w:rPr>
            </w:pPr>
            <w:r w:rsidRPr="0032289F">
              <w:rPr>
                <w:b/>
                <w:bCs/>
              </w:rPr>
              <w:t xml:space="preserve">Politically Restricted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4E01BF" w14:textId="3F81C977" w:rsidR="00AF414B" w:rsidRPr="0032289F" w:rsidRDefault="00AF414B" w:rsidP="00AF414B">
            <w:pPr>
              <w:spacing w:line="276" w:lineRule="auto"/>
            </w:pPr>
            <w:r w:rsidRPr="0032289F">
              <w:t xml:space="preserve">This post is designated as a politically restricted post </w:t>
            </w:r>
            <w:r w:rsidR="00650A87" w:rsidRPr="0032289F">
              <w:t>and falls withing the requi</w:t>
            </w:r>
            <w:r w:rsidR="00FD404D" w:rsidRPr="0032289F">
              <w:t>r</w:t>
            </w:r>
            <w:r w:rsidR="00650A87" w:rsidRPr="0032289F">
              <w:t>ements</w:t>
            </w:r>
            <w:r w:rsidR="00FD404D" w:rsidRPr="0032289F">
              <w:t xml:space="preserve"> of section 1(5) of the Local Government and Housing Act 1989. </w:t>
            </w:r>
            <w:r w:rsidR="00327EBB" w:rsidRPr="0032289F">
              <w:t xml:space="preserve">(see note below for further details) </w:t>
            </w:r>
            <w:r w:rsidR="00FD404D" w:rsidRPr="0032289F">
              <w:t xml:space="preserve"> </w:t>
            </w:r>
          </w:p>
        </w:tc>
      </w:tr>
      <w:tr w:rsidR="00AF414B" w:rsidRPr="00E30234" w14:paraId="5925427E"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AF414B" w:rsidRPr="00E30234" w:rsidRDefault="00AF414B" w:rsidP="00AF414B">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B69DB3" w14:textId="72956B7C" w:rsidR="00AF414B" w:rsidRDefault="00AF414B" w:rsidP="00AF414B">
            <w:pPr>
              <w:spacing w:line="276" w:lineRule="auto"/>
            </w:pPr>
            <w:r w:rsidRPr="0064194A">
              <w:t xml:space="preserve">To provide research, policy, communications and administrative support to the </w:t>
            </w:r>
            <w:r w:rsidR="003D046C">
              <w:t xml:space="preserve">Reform UK </w:t>
            </w:r>
            <w:r w:rsidRPr="0064194A">
              <w:t xml:space="preserve">Group in relation to its work within Sunderland City Council, helping elected members effectively with </w:t>
            </w:r>
            <w:r w:rsidR="00F667F2">
              <w:t>C</w:t>
            </w:r>
            <w:r w:rsidRPr="0064194A">
              <w:t>ouncil business, policy development, scrutiny, decision-making and public communications.</w:t>
            </w:r>
          </w:p>
          <w:p w14:paraId="020562CE" w14:textId="77777777" w:rsidR="00AF414B" w:rsidRPr="0064194A" w:rsidRDefault="00AF414B" w:rsidP="00AF414B">
            <w:pPr>
              <w:spacing w:line="276" w:lineRule="auto"/>
            </w:pPr>
          </w:p>
          <w:p w14:paraId="05CCE06E" w14:textId="454DF1DB" w:rsidR="00AF414B" w:rsidRPr="0064194A" w:rsidRDefault="00AF414B" w:rsidP="00AF414B">
            <w:pPr>
              <w:spacing w:line="276" w:lineRule="auto"/>
            </w:pPr>
            <w:r w:rsidRPr="0064194A">
              <w:t>The postholder will support the political group in its role within the Council while maintaining clear boundaries between lawful council-related political group support and wider party-political, electoral or campaigning activity.</w:t>
            </w:r>
          </w:p>
          <w:p w14:paraId="037CD207" w14:textId="77777777" w:rsidR="009260DE" w:rsidRDefault="009260DE" w:rsidP="009B1146">
            <w:pPr>
              <w:spacing w:line="276" w:lineRule="auto"/>
              <w:rPr>
                <w:rFonts w:eastAsia="Arial"/>
              </w:rPr>
            </w:pPr>
          </w:p>
          <w:p w14:paraId="7957709C" w14:textId="5A442644" w:rsidR="009B1146" w:rsidRPr="009B1146" w:rsidRDefault="009B1146" w:rsidP="009B1146">
            <w:pPr>
              <w:spacing w:line="276" w:lineRule="auto"/>
              <w:rPr>
                <w:rFonts w:eastAsia="Arial"/>
              </w:rPr>
            </w:pPr>
            <w:r w:rsidRPr="009B1146">
              <w:rPr>
                <w:rFonts w:eastAsia="Arial"/>
              </w:rPr>
              <w:t>The postholder shall not undertake party-political campaigning, electioneering activities, candidate support, fundraising activities, or activities intended to secure the election of any individual or political party</w:t>
            </w:r>
          </w:p>
          <w:p w14:paraId="1C67E768" w14:textId="77777777" w:rsidR="00AF414B" w:rsidRPr="00887AEF" w:rsidRDefault="00AF414B" w:rsidP="00AF414B">
            <w:pPr>
              <w:spacing w:line="276" w:lineRule="auto"/>
              <w:rPr>
                <w:rFonts w:eastAsia="Arial"/>
                <w:lang w:val="en-US"/>
              </w:rPr>
            </w:pPr>
          </w:p>
        </w:tc>
      </w:tr>
      <w:tr w:rsidR="00AF414B" w:rsidRPr="00E30234" w14:paraId="245A5ED7"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AF414B" w:rsidRPr="00E30234" w:rsidRDefault="00AF414B" w:rsidP="00AF414B">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1FE5EB" w14:textId="17CA534F" w:rsidR="00AF414B" w:rsidRDefault="00AF414B" w:rsidP="00AF414B">
            <w:pPr>
              <w:pStyle w:val="ListParagraph"/>
              <w:numPr>
                <w:ilvl w:val="0"/>
                <w:numId w:val="3"/>
              </w:numPr>
              <w:spacing w:line="276" w:lineRule="auto"/>
              <w:rPr>
                <w:rFonts w:ascii="Arial" w:eastAsia="Arial" w:hAnsi="Arial" w:cs="Arial"/>
                <w:sz w:val="22"/>
                <w:szCs w:val="22"/>
                <w:lang w:val="en-US"/>
              </w:rPr>
            </w:pPr>
            <w:r w:rsidRPr="007B12D7">
              <w:rPr>
                <w:rFonts w:ascii="Arial" w:eastAsia="Arial" w:hAnsi="Arial" w:cs="Arial"/>
                <w:sz w:val="22"/>
                <w:szCs w:val="22"/>
                <w:lang w:val="en-US"/>
              </w:rPr>
              <w:t xml:space="preserve">Provide </w:t>
            </w:r>
            <w:r>
              <w:rPr>
                <w:rFonts w:ascii="Arial" w:eastAsia="Arial" w:hAnsi="Arial" w:cs="Arial"/>
                <w:sz w:val="22"/>
                <w:szCs w:val="22"/>
                <w:lang w:val="en-US"/>
              </w:rPr>
              <w:t xml:space="preserve">research, briefing, and policy support to the </w:t>
            </w:r>
            <w:r w:rsidR="003D046C">
              <w:rPr>
                <w:rFonts w:ascii="Arial" w:eastAsia="Arial" w:hAnsi="Arial" w:cs="Arial"/>
                <w:sz w:val="22"/>
                <w:szCs w:val="22"/>
                <w:lang w:val="en-US"/>
              </w:rPr>
              <w:t>Reform UK</w:t>
            </w:r>
            <w:r>
              <w:rPr>
                <w:rFonts w:ascii="Arial" w:eastAsia="Arial" w:hAnsi="Arial" w:cs="Arial"/>
                <w:sz w:val="22"/>
                <w:szCs w:val="22"/>
                <w:lang w:val="en-US"/>
              </w:rPr>
              <w:t xml:space="preserve"> Group. </w:t>
            </w:r>
          </w:p>
          <w:p w14:paraId="22EF6E3A" w14:textId="2CC3F1F1" w:rsidR="00AF414B" w:rsidRDefault="00AF414B" w:rsidP="00AF414B">
            <w:pPr>
              <w:pStyle w:val="ListParagraph"/>
              <w:numPr>
                <w:ilvl w:val="0"/>
                <w:numId w:val="3"/>
              </w:numPr>
              <w:spacing w:line="276" w:lineRule="auto"/>
              <w:rPr>
                <w:rFonts w:ascii="Arial" w:eastAsia="Arial" w:hAnsi="Arial" w:cs="Arial"/>
                <w:sz w:val="22"/>
                <w:szCs w:val="22"/>
                <w:lang w:val="en-US"/>
              </w:rPr>
            </w:pPr>
            <w:r>
              <w:rPr>
                <w:rFonts w:ascii="Arial" w:eastAsia="Arial" w:hAnsi="Arial" w:cs="Arial"/>
                <w:sz w:val="22"/>
                <w:szCs w:val="22"/>
                <w:lang w:val="en-US"/>
              </w:rPr>
              <w:t xml:space="preserve">Analyse Council reports, committee papers, policy proposals, budgets, consultations, and relevant local government developments, as well as national government developments, where appropriate overlap exists. </w:t>
            </w:r>
          </w:p>
          <w:p w14:paraId="61B7DC6B" w14:textId="16424578" w:rsidR="00AF414B" w:rsidRDefault="00AF414B" w:rsidP="00AF414B">
            <w:pPr>
              <w:pStyle w:val="ListParagraph"/>
              <w:numPr>
                <w:ilvl w:val="0"/>
                <w:numId w:val="3"/>
              </w:numPr>
              <w:spacing w:line="276" w:lineRule="auto"/>
              <w:rPr>
                <w:rFonts w:ascii="Arial" w:eastAsia="Arial" w:hAnsi="Arial" w:cs="Arial"/>
                <w:sz w:val="22"/>
                <w:szCs w:val="22"/>
                <w:lang w:val="en-US"/>
              </w:rPr>
            </w:pPr>
            <w:r>
              <w:rPr>
                <w:rFonts w:ascii="Arial" w:eastAsia="Arial" w:hAnsi="Arial" w:cs="Arial"/>
                <w:sz w:val="22"/>
                <w:szCs w:val="22"/>
                <w:lang w:val="en-US"/>
              </w:rPr>
              <w:t xml:space="preserve">Prepare briefing notes, speeches, statements, questions, motions, amendments, and other written material for elected members. </w:t>
            </w:r>
          </w:p>
          <w:p w14:paraId="64C6889B" w14:textId="7425721B" w:rsidR="00AF414B" w:rsidRDefault="00AF414B" w:rsidP="00AF414B">
            <w:pPr>
              <w:pStyle w:val="ListParagraph"/>
              <w:numPr>
                <w:ilvl w:val="0"/>
                <w:numId w:val="3"/>
              </w:numPr>
              <w:spacing w:line="276" w:lineRule="auto"/>
              <w:rPr>
                <w:rFonts w:ascii="Arial" w:eastAsia="Arial" w:hAnsi="Arial" w:cs="Arial"/>
                <w:sz w:val="22"/>
                <w:szCs w:val="22"/>
                <w:lang w:val="en-US"/>
              </w:rPr>
            </w:pPr>
            <w:r>
              <w:rPr>
                <w:rFonts w:ascii="Arial" w:eastAsia="Arial" w:hAnsi="Arial" w:cs="Arial"/>
                <w:sz w:val="22"/>
                <w:szCs w:val="22"/>
                <w:lang w:val="en-US"/>
              </w:rPr>
              <w:lastRenderedPageBreak/>
              <w:t xml:space="preserve">Support the Group’s preparation for Council, Cabinet, committees, scrutiny, working groups, and other </w:t>
            </w:r>
            <w:r w:rsidR="00F667F2">
              <w:rPr>
                <w:rFonts w:ascii="Arial" w:eastAsia="Arial" w:hAnsi="Arial" w:cs="Arial"/>
                <w:sz w:val="22"/>
                <w:szCs w:val="22"/>
                <w:lang w:val="en-US"/>
              </w:rPr>
              <w:t>C</w:t>
            </w:r>
            <w:r>
              <w:rPr>
                <w:rFonts w:ascii="Arial" w:eastAsia="Arial" w:hAnsi="Arial" w:cs="Arial"/>
                <w:sz w:val="22"/>
                <w:szCs w:val="22"/>
                <w:lang w:val="en-US"/>
              </w:rPr>
              <w:t xml:space="preserve">ouncil related meetings. </w:t>
            </w:r>
          </w:p>
          <w:p w14:paraId="3D54F83B" w14:textId="7F7822EB"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Provide administrative support for Group meetings, including agendas, minutes, note taking, and coordination. </w:t>
            </w:r>
          </w:p>
          <w:p w14:paraId="26E78BED" w14:textId="023C804F"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Monitor local, national, and associated media, policy announcements, and stakeholder activities, relevant to the Council, and the Group. </w:t>
            </w:r>
          </w:p>
          <w:p w14:paraId="66424C8A" w14:textId="77777777" w:rsidR="00017E19" w:rsidRPr="00D353B9" w:rsidRDefault="00017E19" w:rsidP="00017E19">
            <w:pPr>
              <w:pStyle w:val="ListParagraph"/>
              <w:numPr>
                <w:ilvl w:val="0"/>
                <w:numId w:val="3"/>
              </w:numPr>
              <w:spacing w:line="276" w:lineRule="auto"/>
              <w:rPr>
                <w:rFonts w:ascii="Arial" w:eastAsia="Arial" w:hAnsi="Arial" w:cs="Arial"/>
                <w:sz w:val="22"/>
                <w:szCs w:val="22"/>
              </w:rPr>
            </w:pPr>
            <w:r w:rsidRPr="00D353B9">
              <w:rPr>
                <w:rFonts w:ascii="Arial" w:eastAsia="Arial" w:hAnsi="Arial" w:cs="Arial"/>
                <w:sz w:val="22"/>
                <w:szCs w:val="22"/>
              </w:rPr>
              <w:t>All media enquiries relating to Council business, Council decisions, Council services or matters that may affect the reputation of the Council must be notified to and coordinated through the Council's Communications Team. Any comments issued on behalf of the political group must be clearly identified as political group comments and not as the official position of the Council.</w:t>
            </w:r>
          </w:p>
          <w:p w14:paraId="50AC8650" w14:textId="5B97618E"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Assist with Group communications, related to </w:t>
            </w:r>
            <w:r w:rsidR="00F667F2" w:rsidRPr="00D353B9">
              <w:rPr>
                <w:rFonts w:ascii="Arial" w:eastAsia="Arial" w:hAnsi="Arial" w:cs="Arial"/>
                <w:sz w:val="22"/>
                <w:szCs w:val="22"/>
                <w:lang w:val="en-US"/>
              </w:rPr>
              <w:t>C</w:t>
            </w:r>
            <w:r w:rsidRPr="00D353B9">
              <w:rPr>
                <w:rFonts w:ascii="Arial" w:eastAsia="Arial" w:hAnsi="Arial" w:cs="Arial"/>
                <w:sz w:val="22"/>
                <w:szCs w:val="22"/>
                <w:lang w:val="en-US"/>
              </w:rPr>
              <w:t xml:space="preserve">ouncil business, including press lines, public statements, social media, and content creation. </w:t>
            </w:r>
          </w:p>
          <w:p w14:paraId="67099C44" w14:textId="59866637"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Maintain confidentiality, and </w:t>
            </w:r>
            <w:proofErr w:type="gramStart"/>
            <w:r w:rsidRPr="00D353B9">
              <w:rPr>
                <w:rFonts w:ascii="Arial" w:eastAsia="Arial" w:hAnsi="Arial" w:cs="Arial"/>
                <w:sz w:val="22"/>
                <w:szCs w:val="22"/>
                <w:lang w:val="en-US"/>
              </w:rPr>
              <w:t>handle</w:t>
            </w:r>
            <w:proofErr w:type="gramEnd"/>
            <w:r w:rsidRPr="00D353B9">
              <w:rPr>
                <w:rFonts w:ascii="Arial" w:eastAsia="Arial" w:hAnsi="Arial" w:cs="Arial"/>
                <w:sz w:val="22"/>
                <w:szCs w:val="22"/>
                <w:lang w:val="en-US"/>
              </w:rPr>
              <w:t xml:space="preserve"> sensitive, political, </w:t>
            </w:r>
            <w:r w:rsidR="00F667F2" w:rsidRPr="00D353B9">
              <w:rPr>
                <w:rFonts w:ascii="Arial" w:eastAsia="Arial" w:hAnsi="Arial" w:cs="Arial"/>
                <w:sz w:val="22"/>
                <w:szCs w:val="22"/>
                <w:lang w:val="en-US"/>
              </w:rPr>
              <w:t>C</w:t>
            </w:r>
            <w:r w:rsidRPr="00D353B9">
              <w:rPr>
                <w:rFonts w:ascii="Arial" w:eastAsia="Arial" w:hAnsi="Arial" w:cs="Arial"/>
                <w:sz w:val="22"/>
                <w:szCs w:val="22"/>
                <w:lang w:val="en-US"/>
              </w:rPr>
              <w:t xml:space="preserve">ouncil, and personal information. </w:t>
            </w:r>
          </w:p>
          <w:p w14:paraId="5BB479CE" w14:textId="66C8601D" w:rsidR="00BC4B11" w:rsidRPr="00D353B9" w:rsidRDefault="00BC4B11" w:rsidP="00BC4B11">
            <w:pPr>
              <w:pStyle w:val="ListParagraph"/>
              <w:numPr>
                <w:ilvl w:val="0"/>
                <w:numId w:val="3"/>
              </w:numPr>
              <w:spacing w:line="276" w:lineRule="auto"/>
              <w:rPr>
                <w:rFonts w:ascii="Arial" w:eastAsia="Arial" w:hAnsi="Arial" w:cs="Arial"/>
                <w:sz w:val="22"/>
                <w:szCs w:val="22"/>
              </w:rPr>
            </w:pPr>
            <w:r w:rsidRPr="00D353B9">
              <w:rPr>
                <w:rFonts w:ascii="Arial" w:eastAsia="Arial" w:hAnsi="Arial" w:cs="Arial"/>
                <w:sz w:val="22"/>
                <w:szCs w:val="22"/>
              </w:rPr>
              <w:t>The postholder shall not disclose confidential or exempt information obtained through their employment unless authorised to do so and shall comply with all legal and constitutional requirements relating to confidentiality.</w:t>
            </w:r>
          </w:p>
          <w:p w14:paraId="6B355BE9" w14:textId="25D419C2"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Ensure Council </w:t>
            </w:r>
            <w:r w:rsidR="003E5A3A" w:rsidRPr="00D353B9">
              <w:rPr>
                <w:rFonts w:ascii="Arial" w:eastAsia="Arial" w:hAnsi="Arial" w:cs="Arial"/>
                <w:sz w:val="22"/>
                <w:szCs w:val="22"/>
              </w:rPr>
              <w:t xml:space="preserve">premises, equipment, ICT systems, </w:t>
            </w:r>
            <w:proofErr w:type="gramStart"/>
            <w:r w:rsidR="003E5A3A" w:rsidRPr="00D353B9">
              <w:rPr>
                <w:rFonts w:ascii="Arial" w:eastAsia="Arial" w:hAnsi="Arial" w:cs="Arial"/>
                <w:sz w:val="22"/>
                <w:szCs w:val="22"/>
              </w:rPr>
              <w:t>information</w:t>
            </w:r>
            <w:proofErr w:type="gramEnd"/>
            <w:r w:rsidR="003E5A3A" w:rsidRPr="00D353B9">
              <w:rPr>
                <w:rFonts w:ascii="Arial" w:eastAsia="Arial" w:hAnsi="Arial" w:cs="Arial"/>
                <w:sz w:val="22"/>
                <w:szCs w:val="22"/>
              </w:rPr>
              <w:t xml:space="preserve"> and officer support must not </w:t>
            </w:r>
            <w:proofErr w:type="gramStart"/>
            <w:r w:rsidR="003E5A3A" w:rsidRPr="00D353B9">
              <w:rPr>
                <w:rFonts w:ascii="Arial" w:eastAsia="Arial" w:hAnsi="Arial" w:cs="Arial"/>
                <w:sz w:val="22"/>
                <w:szCs w:val="22"/>
              </w:rPr>
              <w:t>be used</w:t>
            </w:r>
            <w:proofErr w:type="gramEnd"/>
            <w:r w:rsidR="003E5A3A" w:rsidRPr="00D353B9">
              <w:rPr>
                <w:rFonts w:ascii="Arial" w:eastAsia="Arial" w:hAnsi="Arial" w:cs="Arial"/>
                <w:sz w:val="22"/>
                <w:szCs w:val="22"/>
              </w:rPr>
              <w:t xml:space="preserve"> for party-political campaigning, fundraising, candidate </w:t>
            </w:r>
            <w:proofErr w:type="gramStart"/>
            <w:r w:rsidR="003E5A3A" w:rsidRPr="00D353B9">
              <w:rPr>
                <w:rFonts w:ascii="Arial" w:eastAsia="Arial" w:hAnsi="Arial" w:cs="Arial"/>
                <w:sz w:val="22"/>
                <w:szCs w:val="22"/>
              </w:rPr>
              <w:t>support</w:t>
            </w:r>
            <w:proofErr w:type="gramEnd"/>
            <w:r w:rsidR="003E5A3A" w:rsidRPr="00D353B9">
              <w:rPr>
                <w:rFonts w:ascii="Arial" w:eastAsia="Arial" w:hAnsi="Arial" w:cs="Arial"/>
                <w:sz w:val="22"/>
                <w:szCs w:val="22"/>
              </w:rPr>
              <w:t xml:space="preserve"> or election activities</w:t>
            </w:r>
            <w:r w:rsidR="002F15F7" w:rsidRPr="00D353B9">
              <w:rPr>
                <w:rFonts w:ascii="Arial" w:eastAsia="Arial" w:hAnsi="Arial" w:cs="Arial"/>
                <w:sz w:val="22"/>
                <w:szCs w:val="22"/>
              </w:rPr>
              <w:t xml:space="preserve"> and </w:t>
            </w:r>
            <w:proofErr w:type="gramStart"/>
            <w:r w:rsidR="002F15F7" w:rsidRPr="00D353B9">
              <w:rPr>
                <w:rFonts w:ascii="Arial" w:eastAsia="Arial" w:hAnsi="Arial" w:cs="Arial"/>
                <w:sz w:val="22"/>
                <w:szCs w:val="22"/>
              </w:rPr>
              <w:t>are used</w:t>
            </w:r>
            <w:proofErr w:type="gramEnd"/>
            <w:r w:rsidR="002F15F7" w:rsidRPr="00D353B9">
              <w:rPr>
                <w:rFonts w:ascii="Arial" w:eastAsia="Arial" w:hAnsi="Arial" w:cs="Arial"/>
                <w:sz w:val="22"/>
                <w:szCs w:val="22"/>
              </w:rPr>
              <w:t xml:space="preserve"> only for</w:t>
            </w:r>
            <w:r w:rsidRPr="00D353B9">
              <w:rPr>
                <w:rFonts w:ascii="Arial" w:eastAsia="Arial" w:hAnsi="Arial" w:cs="Arial"/>
                <w:sz w:val="22"/>
                <w:szCs w:val="22"/>
                <w:lang w:val="en-US"/>
              </w:rPr>
              <w:t xml:space="preserve"> lawful council related purposes. </w:t>
            </w:r>
          </w:p>
          <w:p w14:paraId="12F3126B" w14:textId="69140F35"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Comply with the Council’s Constitution, Office</w:t>
            </w:r>
            <w:r w:rsidR="00F667F2" w:rsidRPr="00D353B9">
              <w:rPr>
                <w:rFonts w:ascii="Arial" w:eastAsia="Arial" w:hAnsi="Arial" w:cs="Arial"/>
                <w:sz w:val="22"/>
                <w:szCs w:val="22"/>
                <w:lang w:val="en-US"/>
              </w:rPr>
              <w:t>r</w:t>
            </w:r>
            <w:r w:rsidRPr="00D353B9">
              <w:rPr>
                <w:rFonts w:ascii="Arial" w:eastAsia="Arial" w:hAnsi="Arial" w:cs="Arial"/>
                <w:sz w:val="22"/>
                <w:szCs w:val="22"/>
                <w:lang w:val="en-US"/>
              </w:rPr>
              <w:t xml:space="preserve"> Code of Conduct, Member/Officer protocol, information governance, and all relevant employment policies. </w:t>
            </w:r>
          </w:p>
          <w:p w14:paraId="41C4576A" w14:textId="77777777" w:rsidR="00AF414B" w:rsidRPr="00F54826" w:rsidRDefault="00AF414B" w:rsidP="00AF414B">
            <w:pPr>
              <w:spacing w:line="276" w:lineRule="auto"/>
              <w:rPr>
                <w:rFonts w:eastAsia="Arial"/>
                <w:lang w:val="en-US"/>
              </w:rPr>
            </w:pPr>
          </w:p>
        </w:tc>
      </w:tr>
      <w:tr w:rsidR="00AF414B" w:rsidRPr="00E30234" w14:paraId="2DC98F2F"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AF414B" w:rsidRPr="00E30234" w:rsidRDefault="00AF414B" w:rsidP="00AF414B">
            <w:pPr>
              <w:spacing w:line="276" w:lineRule="auto"/>
              <w:rPr>
                <w:b/>
                <w:bCs/>
              </w:rPr>
            </w:pPr>
            <w:r w:rsidRPr="435B0126">
              <w:rPr>
                <w:b/>
                <w:bCs/>
              </w:rPr>
              <w:lastRenderedPageBreak/>
              <w:t xml:space="preserve">Key tasks </w:t>
            </w:r>
          </w:p>
          <w:p w14:paraId="0F2833D3" w14:textId="77777777" w:rsidR="00AF414B" w:rsidRPr="00E30234" w:rsidRDefault="00AF414B" w:rsidP="00AF414B">
            <w:pPr>
              <w:spacing w:line="276" w:lineRule="auto"/>
              <w:ind w:right="180"/>
            </w:pPr>
          </w:p>
          <w:p w14:paraId="1458CC9E" w14:textId="77777777" w:rsidR="00AF414B" w:rsidRPr="00E30234" w:rsidRDefault="00AF414B" w:rsidP="00AF414B">
            <w:pPr>
              <w:spacing w:line="276" w:lineRule="auto"/>
              <w:ind w:right="180"/>
            </w:pPr>
          </w:p>
          <w:p w14:paraId="2DAE8E42" w14:textId="77777777" w:rsidR="00AF414B" w:rsidRDefault="00AF414B" w:rsidP="00AF414B">
            <w:pPr>
              <w:spacing w:line="276" w:lineRule="auto"/>
              <w:ind w:right="180"/>
            </w:pPr>
          </w:p>
          <w:p w14:paraId="1C94510C" w14:textId="77777777" w:rsidR="00AF414B" w:rsidRPr="00E30234" w:rsidRDefault="00AF414B" w:rsidP="00AF414B">
            <w:pPr>
              <w:spacing w:line="276" w:lineRule="auto"/>
              <w:ind w:right="180"/>
            </w:pPr>
          </w:p>
          <w:p w14:paraId="00F5EF63" w14:textId="77777777" w:rsidR="00AF414B" w:rsidRPr="00E30234" w:rsidRDefault="00AF414B" w:rsidP="00AF414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F2C91E" w14:textId="480ED05D"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Research and prepare member briefings.</w:t>
            </w:r>
          </w:p>
          <w:p w14:paraId="69A67162"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Draft motions, questions, amendments, speeches, and statements. </w:t>
            </w:r>
          </w:p>
          <w:p w14:paraId="37AC900D"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Review Council reports, agendas, and committee papers. </w:t>
            </w:r>
          </w:p>
          <w:p w14:paraId="395A81AE"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Track Group actions, deadlines, and follow-ups. </w:t>
            </w:r>
          </w:p>
          <w:p w14:paraId="40EBDF29" w14:textId="42758580"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Prepare notes and agendas for Group meetings. </w:t>
            </w:r>
          </w:p>
          <w:p w14:paraId="3C0334BF"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Monitor relevant policy, media and government developments. </w:t>
            </w:r>
          </w:p>
          <w:p w14:paraId="05508D0F" w14:textId="140C3FD3"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Draft Group specific </w:t>
            </w:r>
            <w:r w:rsidR="00F667F2">
              <w:rPr>
                <w:color w:val="000000" w:themeColor="text1"/>
                <w:sz w:val="22"/>
                <w:szCs w:val="22"/>
                <w:lang w:eastAsia="en-US"/>
              </w:rPr>
              <w:t>C</w:t>
            </w:r>
            <w:r w:rsidRPr="004363A7">
              <w:rPr>
                <w:color w:val="000000" w:themeColor="text1"/>
                <w:sz w:val="22"/>
                <w:szCs w:val="22"/>
                <w:lang w:eastAsia="en-US"/>
              </w:rPr>
              <w:t xml:space="preserve">ouncil and related communications. </w:t>
            </w:r>
          </w:p>
          <w:p w14:paraId="75ED5B04" w14:textId="31D89B57" w:rsidR="00AF414B" w:rsidRPr="008A558E" w:rsidRDefault="00AF414B" w:rsidP="00AF414B">
            <w:pPr>
              <w:pStyle w:val="Default"/>
              <w:numPr>
                <w:ilvl w:val="0"/>
                <w:numId w:val="4"/>
              </w:numPr>
              <w:rPr>
                <w:color w:val="000000" w:themeColor="text1"/>
                <w:lang w:eastAsia="en-US"/>
              </w:rPr>
            </w:pPr>
            <w:r w:rsidRPr="004363A7">
              <w:rPr>
                <w:color w:val="000000" w:themeColor="text1"/>
                <w:sz w:val="22"/>
                <w:szCs w:val="22"/>
                <w:lang w:eastAsia="en-US"/>
              </w:rPr>
              <w:t>Maintain records and handle confidential information securely.</w:t>
            </w:r>
            <w:r>
              <w:rPr>
                <w:color w:val="000000" w:themeColor="text1"/>
                <w:lang w:eastAsia="en-US"/>
              </w:rPr>
              <w:t xml:space="preserve"> </w:t>
            </w:r>
          </w:p>
        </w:tc>
      </w:tr>
      <w:tr w:rsidR="00AF414B" w:rsidRPr="00E30234" w14:paraId="7B00AEE9"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AF414B" w:rsidRPr="00E30234" w:rsidRDefault="00AF414B" w:rsidP="00AF414B">
            <w:pPr>
              <w:spacing w:line="276" w:lineRule="auto"/>
              <w:rPr>
                <w:b/>
                <w:bCs/>
              </w:rPr>
            </w:pPr>
            <w:r w:rsidRPr="435B0126">
              <w:rPr>
                <w:b/>
                <w:bCs/>
              </w:rPr>
              <w:lastRenderedPageBreak/>
              <w:t>Other duties/specific policies e.g. DBS</w:t>
            </w:r>
          </w:p>
          <w:p w14:paraId="543EE9E8" w14:textId="77777777" w:rsidR="00AF414B" w:rsidRPr="00E30234" w:rsidRDefault="00AF414B" w:rsidP="00AF414B">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35166F" w14:textId="77777777" w:rsidR="00004973" w:rsidRPr="0032289F" w:rsidRDefault="00004973" w:rsidP="00004973">
            <w:pPr>
              <w:spacing w:line="276" w:lineRule="auto"/>
              <w:rPr>
                <w:color w:val="000000" w:themeColor="text1"/>
              </w:rPr>
            </w:pPr>
            <w:r w:rsidRPr="0032289F">
              <w:rPr>
                <w:color w:val="000000" w:themeColor="text1"/>
              </w:rPr>
              <w:t>The postholder provides support to the Political Group and not to the Council in its corporate capacity. The postholder must not purport to exercise authority on behalf of the Council or provide instructions to officers.</w:t>
            </w:r>
          </w:p>
          <w:p w14:paraId="7AC8D987" w14:textId="77777777" w:rsidR="00993271" w:rsidRPr="0032289F" w:rsidRDefault="00993271" w:rsidP="00993271">
            <w:pPr>
              <w:spacing w:line="276" w:lineRule="auto"/>
              <w:rPr>
                <w:color w:val="000000" w:themeColor="text1"/>
              </w:rPr>
            </w:pPr>
          </w:p>
          <w:p w14:paraId="1C11A631" w14:textId="529D6216" w:rsidR="00993271" w:rsidRPr="0032289F" w:rsidRDefault="00993271" w:rsidP="00993271">
            <w:pPr>
              <w:spacing w:line="276" w:lineRule="auto"/>
              <w:rPr>
                <w:color w:val="000000" w:themeColor="text1"/>
              </w:rPr>
            </w:pPr>
            <w:r w:rsidRPr="0032289F">
              <w:rPr>
                <w:color w:val="000000" w:themeColor="text1"/>
              </w:rPr>
              <w:t>The postholder must comply with all requirements relating to the pre-election period and any guidance issued by the Council concerning publicity, communications and the use of Council resources during election periods.</w:t>
            </w:r>
          </w:p>
          <w:p w14:paraId="65FD691E" w14:textId="77777777" w:rsidR="00004973" w:rsidRPr="0032289F" w:rsidRDefault="00004973" w:rsidP="00AF414B">
            <w:pPr>
              <w:spacing w:line="276" w:lineRule="auto"/>
              <w:rPr>
                <w:color w:val="000000" w:themeColor="text1"/>
              </w:rPr>
            </w:pPr>
          </w:p>
          <w:p w14:paraId="0CA05EFF" w14:textId="5D2EC30B" w:rsidR="00AF414B" w:rsidRPr="0032289F" w:rsidRDefault="00AF414B" w:rsidP="00AF414B">
            <w:pPr>
              <w:spacing w:line="276" w:lineRule="auto"/>
              <w:rPr>
                <w:color w:val="000000"/>
              </w:rPr>
            </w:pPr>
            <w:r w:rsidRPr="0032289F">
              <w:rPr>
                <w:color w:val="000000" w:themeColor="text1"/>
              </w:rPr>
              <w:t>The post holder must carry out their duties with full regard to the Council’s Equal Opportunities Policy, Code of Conduct and all other Council Policies.</w:t>
            </w:r>
          </w:p>
          <w:p w14:paraId="7F691DD2" w14:textId="77777777" w:rsidR="00AF414B" w:rsidRPr="0032289F" w:rsidRDefault="00AF414B" w:rsidP="00AF414B">
            <w:pPr>
              <w:spacing w:line="276" w:lineRule="auto"/>
              <w:rPr>
                <w:color w:val="000000"/>
                <w:sz w:val="14"/>
                <w:szCs w:val="16"/>
              </w:rPr>
            </w:pPr>
          </w:p>
          <w:p w14:paraId="7EAA0289" w14:textId="77777777" w:rsidR="00AF414B" w:rsidRPr="0032289F" w:rsidRDefault="00AF414B" w:rsidP="00AF414B">
            <w:pPr>
              <w:spacing w:line="276" w:lineRule="auto"/>
              <w:rPr>
                <w:color w:val="000000"/>
              </w:rPr>
            </w:pPr>
            <w:r w:rsidRPr="0032289F">
              <w:rPr>
                <w:color w:val="000000" w:themeColor="text1"/>
              </w:rPr>
              <w:t>The post holder must comply with the Council’s Health and safety rules and regulations and with Health and safety legislation.</w:t>
            </w:r>
          </w:p>
          <w:p w14:paraId="5B304EB5" w14:textId="77777777" w:rsidR="00AF414B" w:rsidRPr="0032289F" w:rsidRDefault="00AF414B" w:rsidP="00AF414B">
            <w:pPr>
              <w:spacing w:line="276" w:lineRule="auto"/>
              <w:rPr>
                <w:color w:val="000000"/>
                <w:sz w:val="12"/>
                <w:szCs w:val="14"/>
              </w:rPr>
            </w:pPr>
          </w:p>
          <w:p w14:paraId="67486937" w14:textId="77777777" w:rsidR="00AF414B" w:rsidRPr="0032289F" w:rsidRDefault="00AF414B" w:rsidP="00AF414B">
            <w:pPr>
              <w:spacing w:line="276" w:lineRule="auto"/>
              <w:rPr>
                <w:color w:val="000000"/>
              </w:rPr>
            </w:pPr>
            <w:r w:rsidRPr="0032289F">
              <w:rPr>
                <w:color w:val="000000" w:themeColor="text1"/>
              </w:rPr>
              <w:t xml:space="preserve">The post holder must comply with the principles of the Freedom of Information Act 2000 in relation to the management of Council records and information. </w:t>
            </w:r>
          </w:p>
          <w:p w14:paraId="5FF95FA9" w14:textId="77777777" w:rsidR="00AF414B" w:rsidRPr="0032289F" w:rsidRDefault="00AF414B" w:rsidP="00AF414B">
            <w:pPr>
              <w:pStyle w:val="ListParagraph"/>
              <w:spacing w:line="276" w:lineRule="auto"/>
              <w:ind w:left="360"/>
              <w:rPr>
                <w:rFonts w:ascii="Arial" w:hAnsi="Arial" w:cs="Arial"/>
                <w:color w:val="000000"/>
                <w:sz w:val="8"/>
                <w:szCs w:val="8"/>
              </w:rPr>
            </w:pPr>
          </w:p>
          <w:p w14:paraId="7CD7B9D2" w14:textId="34F92E16" w:rsidR="00AF414B" w:rsidRPr="0032289F" w:rsidRDefault="00F667F2" w:rsidP="00AF414B">
            <w:pPr>
              <w:spacing w:line="276" w:lineRule="auto"/>
              <w:rPr>
                <w:color w:val="000000"/>
              </w:rPr>
            </w:pPr>
            <w:r>
              <w:rPr>
                <w:color w:val="000000" w:themeColor="text1"/>
              </w:rPr>
              <w:t>The post holder must</w:t>
            </w:r>
            <w:r w:rsidR="00AF414B" w:rsidRPr="0032289F">
              <w:rPr>
                <w:color w:val="000000" w:themeColor="text1"/>
              </w:rPr>
              <w:t xml:space="preserve"> comply with the principles and requirements of the Data Protection Act 2018 and GDPR in relation to the management of Council records and information and respect the privacy of personal information held by the Council.</w:t>
            </w:r>
          </w:p>
        </w:tc>
      </w:tr>
      <w:tr w:rsidR="00327EBB" w:rsidRPr="00E30234" w14:paraId="06F8F183"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DECE19" w14:textId="34EA10AC" w:rsidR="00327EBB" w:rsidRPr="0032289F" w:rsidRDefault="00327EBB" w:rsidP="00AF414B">
            <w:pPr>
              <w:spacing w:line="276" w:lineRule="auto"/>
              <w:rPr>
                <w:b/>
                <w:bCs/>
              </w:rPr>
            </w:pPr>
            <w:r w:rsidRPr="0032289F">
              <w:rPr>
                <w:b/>
                <w:bCs/>
              </w:rPr>
              <w:t xml:space="preserve">Political Restricted Positions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B36B7C" w14:textId="77777777" w:rsidR="00327EBB" w:rsidRPr="00D353B9" w:rsidRDefault="00327EBB" w:rsidP="00AF414B">
            <w:pPr>
              <w:spacing w:line="276" w:lineRule="auto"/>
              <w:rPr>
                <w:color w:val="000000" w:themeColor="text1"/>
                <w:szCs w:val="22"/>
              </w:rPr>
            </w:pPr>
            <w:r w:rsidRPr="00D353B9">
              <w:rPr>
                <w:color w:val="000000" w:themeColor="text1"/>
                <w:szCs w:val="22"/>
              </w:rPr>
              <w:t xml:space="preserve">This post is designated as a politically restricted post and falls withing the requirements of section 1(5) of the Local Government and Housing Act 1989. </w:t>
            </w:r>
          </w:p>
          <w:p w14:paraId="0E88C2CF" w14:textId="77777777" w:rsidR="0032375E" w:rsidRPr="00D353B9" w:rsidRDefault="00327EBB" w:rsidP="00C25836">
            <w:pPr>
              <w:spacing w:line="276" w:lineRule="auto"/>
              <w:rPr>
                <w:color w:val="000000" w:themeColor="text1"/>
                <w:szCs w:val="22"/>
              </w:rPr>
            </w:pPr>
            <w:r w:rsidRPr="00D353B9">
              <w:rPr>
                <w:color w:val="000000" w:themeColor="text1"/>
                <w:szCs w:val="22"/>
              </w:rPr>
              <w:t xml:space="preserve">This means that </w:t>
            </w:r>
            <w:r w:rsidR="00C25836" w:rsidRPr="00D353B9">
              <w:rPr>
                <w:color w:val="000000" w:themeColor="text1"/>
                <w:szCs w:val="22"/>
              </w:rPr>
              <w:t>the postholder cannot</w:t>
            </w:r>
            <w:r w:rsidR="0032375E" w:rsidRPr="00D353B9">
              <w:rPr>
                <w:color w:val="000000" w:themeColor="text1"/>
                <w:szCs w:val="22"/>
              </w:rPr>
              <w:t>:</w:t>
            </w:r>
          </w:p>
          <w:p w14:paraId="23A46597" w14:textId="17AF8F12" w:rsidR="00C25836" w:rsidRPr="00D353B9" w:rsidRDefault="00C25836" w:rsidP="0032375E">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 xml:space="preserve">stand for election as a councillor, MP, MSP, MS, or in certain other elected offices. </w:t>
            </w:r>
          </w:p>
          <w:p w14:paraId="74DA0999" w14:textId="175198BF" w:rsidR="00C25836" w:rsidRPr="00D353B9" w:rsidRDefault="00C25836" w:rsidP="0032375E">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 xml:space="preserve">be an officer of a political party or branch of a political party. </w:t>
            </w:r>
          </w:p>
          <w:p w14:paraId="6BAF382D" w14:textId="560D8EC3" w:rsidR="00C25836" w:rsidRPr="00D353B9" w:rsidRDefault="00C25836" w:rsidP="0032375E">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 xml:space="preserve">act as an election agent or sub-agent for a candidate. </w:t>
            </w:r>
          </w:p>
          <w:p w14:paraId="6CDEE0B0" w14:textId="0A3DE3FC" w:rsidR="00810F98" w:rsidRPr="00D353B9" w:rsidRDefault="00C25836" w:rsidP="009F7ACC">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canvass on behalf of a political party or candidate</w:t>
            </w:r>
            <w:r w:rsidR="00D353B9">
              <w:rPr>
                <w:rFonts w:ascii="Arial" w:hAnsi="Arial" w:cs="Arial"/>
                <w:color w:val="000000" w:themeColor="text1"/>
                <w:sz w:val="22"/>
                <w:szCs w:val="22"/>
              </w:rPr>
              <w:t>;</w:t>
            </w:r>
          </w:p>
          <w:p w14:paraId="47CDAB04" w14:textId="6C17ECA8" w:rsidR="009F7ACC" w:rsidRPr="00D353B9" w:rsidRDefault="009F7ACC" w:rsidP="009F7ACC">
            <w:pPr>
              <w:pStyle w:val="ListParagraph"/>
              <w:spacing w:line="276" w:lineRule="auto"/>
              <w:ind w:left="784"/>
              <w:rPr>
                <w:rFonts w:ascii="Arial" w:hAnsi="Arial" w:cs="Arial"/>
                <w:color w:val="000000" w:themeColor="text1"/>
                <w:sz w:val="22"/>
                <w:szCs w:val="22"/>
              </w:rPr>
            </w:pPr>
            <w:r w:rsidRPr="00D353B9">
              <w:rPr>
                <w:rFonts w:ascii="Arial" w:hAnsi="Arial" w:cs="Arial"/>
                <w:color w:val="000000" w:themeColor="text1"/>
                <w:sz w:val="22"/>
                <w:szCs w:val="22"/>
              </w:rPr>
              <w:t>and</w:t>
            </w:r>
          </w:p>
          <w:p w14:paraId="07955560" w14:textId="5669D0D1" w:rsidR="00327EBB" w:rsidRPr="0032289F" w:rsidRDefault="00F667F2" w:rsidP="00BE713B">
            <w:pPr>
              <w:pStyle w:val="ListParagraph"/>
              <w:numPr>
                <w:ilvl w:val="0"/>
                <w:numId w:val="5"/>
              </w:numPr>
              <w:spacing w:line="276" w:lineRule="auto"/>
              <w:rPr>
                <w:rFonts w:ascii="Arial" w:hAnsi="Arial" w:cs="Arial"/>
                <w:color w:val="000000" w:themeColor="text1"/>
              </w:rPr>
            </w:pPr>
            <w:r w:rsidRPr="00D353B9">
              <w:rPr>
                <w:rFonts w:ascii="Arial" w:hAnsi="Arial" w:cs="Arial"/>
                <w:color w:val="000000" w:themeColor="text1"/>
                <w:sz w:val="22"/>
                <w:szCs w:val="22"/>
              </w:rPr>
              <w:t>m</w:t>
            </w:r>
            <w:r w:rsidR="00BE713B" w:rsidRPr="00D353B9">
              <w:rPr>
                <w:rFonts w:ascii="Arial" w:hAnsi="Arial" w:cs="Arial"/>
                <w:color w:val="000000" w:themeColor="text1"/>
                <w:sz w:val="22"/>
                <w:szCs w:val="22"/>
              </w:rPr>
              <w:t>ust comply with all statutory political restrictions applying to the post under the Local Government and Housing Act 1989 and associated regulations.</w:t>
            </w:r>
            <w:r w:rsidR="00C25836" w:rsidRPr="00D353B9">
              <w:rPr>
                <w:rFonts w:ascii="Arial" w:hAnsi="Arial" w:cs="Arial"/>
                <w:color w:val="000000" w:themeColor="text1"/>
                <w:sz w:val="22"/>
                <w:szCs w:val="22"/>
              </w:rPr>
              <w:t xml:space="preserve"> </w:t>
            </w:r>
          </w:p>
        </w:tc>
      </w:tr>
    </w:tbl>
    <w:p w14:paraId="0084ED67" w14:textId="4446815C" w:rsidR="00C112A4" w:rsidRDefault="00C112A4">
      <w:pPr>
        <w:pStyle w:val="Header"/>
        <w:tabs>
          <w:tab w:val="clear" w:pos="4153"/>
          <w:tab w:val="clear" w:pos="8306"/>
        </w:tabs>
        <w:spacing w:line="276" w:lineRule="auto"/>
      </w:pPr>
    </w:p>
    <w:sectPr w:rsidR="00C112A4">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910E" w14:textId="77777777" w:rsidR="00BC7D06" w:rsidRDefault="00BC7D06">
      <w:r>
        <w:separator/>
      </w:r>
    </w:p>
  </w:endnote>
  <w:endnote w:type="continuationSeparator" w:id="0">
    <w:p w14:paraId="5938464A" w14:textId="77777777" w:rsidR="00BC7D06" w:rsidRDefault="00BC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8AA1" w14:textId="77777777" w:rsidR="00A2205D" w:rsidRDefault="00A22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EE970" w14:textId="77777777" w:rsidR="00BC7D06" w:rsidRDefault="00BC7D06">
      <w:r>
        <w:separator/>
      </w:r>
    </w:p>
  </w:footnote>
  <w:footnote w:type="continuationSeparator" w:id="0">
    <w:p w14:paraId="316B85C2" w14:textId="77777777" w:rsidR="00BC7D06" w:rsidRDefault="00BC7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830E" w14:textId="5726C3C2" w:rsidR="00A2205D" w:rsidRDefault="00A22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6025" w14:textId="0530DA79" w:rsidR="00A2205D" w:rsidRDefault="00A22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16C3231D"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11A"/>
    <w:multiLevelType w:val="hybridMultilevel"/>
    <w:tmpl w:val="4A70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322367"/>
    <w:multiLevelType w:val="hybridMultilevel"/>
    <w:tmpl w:val="9C46B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7C659F1"/>
    <w:multiLevelType w:val="hybridMultilevel"/>
    <w:tmpl w:val="3BAC9EC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num w:numId="1" w16cid:durableId="109671170">
    <w:abstractNumId w:val="2"/>
  </w:num>
  <w:num w:numId="2" w16cid:durableId="1516337016">
    <w:abstractNumId w:val="2"/>
  </w:num>
  <w:num w:numId="3" w16cid:durableId="1161696540">
    <w:abstractNumId w:val="0"/>
  </w:num>
  <w:num w:numId="4" w16cid:durableId="123668520">
    <w:abstractNumId w:val="1"/>
  </w:num>
  <w:num w:numId="5" w16cid:durableId="773479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973"/>
    <w:rsid w:val="00017E19"/>
    <w:rsid w:val="000342DF"/>
    <w:rsid w:val="00051007"/>
    <w:rsid w:val="00080F5A"/>
    <w:rsid w:val="000A5D39"/>
    <w:rsid w:val="00101F5C"/>
    <w:rsid w:val="00145445"/>
    <w:rsid w:val="00156183"/>
    <w:rsid w:val="00202D45"/>
    <w:rsid w:val="00210A69"/>
    <w:rsid w:val="00220274"/>
    <w:rsid w:val="00227165"/>
    <w:rsid w:val="00241B79"/>
    <w:rsid w:val="0027180F"/>
    <w:rsid w:val="00272418"/>
    <w:rsid w:val="002820DC"/>
    <w:rsid w:val="002B2915"/>
    <w:rsid w:val="002C18F6"/>
    <w:rsid w:val="002E2F87"/>
    <w:rsid w:val="002E432A"/>
    <w:rsid w:val="002F15F7"/>
    <w:rsid w:val="003071BF"/>
    <w:rsid w:val="003117B4"/>
    <w:rsid w:val="0032289F"/>
    <w:rsid w:val="0032375E"/>
    <w:rsid w:val="00327EBB"/>
    <w:rsid w:val="00355E82"/>
    <w:rsid w:val="003835B1"/>
    <w:rsid w:val="003C2475"/>
    <w:rsid w:val="003D046C"/>
    <w:rsid w:val="003E5A3A"/>
    <w:rsid w:val="00436079"/>
    <w:rsid w:val="004363A7"/>
    <w:rsid w:val="004B2F5F"/>
    <w:rsid w:val="004C3B6F"/>
    <w:rsid w:val="004D2003"/>
    <w:rsid w:val="004E55CF"/>
    <w:rsid w:val="00502CB1"/>
    <w:rsid w:val="00503E54"/>
    <w:rsid w:val="00516207"/>
    <w:rsid w:val="00565773"/>
    <w:rsid w:val="00576EF8"/>
    <w:rsid w:val="00593DBB"/>
    <w:rsid w:val="005B4CF7"/>
    <w:rsid w:val="005F3EC6"/>
    <w:rsid w:val="00614C5A"/>
    <w:rsid w:val="0063592F"/>
    <w:rsid w:val="0064194A"/>
    <w:rsid w:val="00643971"/>
    <w:rsid w:val="00650A87"/>
    <w:rsid w:val="00655C33"/>
    <w:rsid w:val="0066072D"/>
    <w:rsid w:val="006A2188"/>
    <w:rsid w:val="006A3D80"/>
    <w:rsid w:val="006C22D4"/>
    <w:rsid w:val="006D503E"/>
    <w:rsid w:val="007649BB"/>
    <w:rsid w:val="007B12D7"/>
    <w:rsid w:val="007F0B00"/>
    <w:rsid w:val="008101C5"/>
    <w:rsid w:val="00810F98"/>
    <w:rsid w:val="00824427"/>
    <w:rsid w:val="008470F4"/>
    <w:rsid w:val="00861CE9"/>
    <w:rsid w:val="008630D9"/>
    <w:rsid w:val="008A558E"/>
    <w:rsid w:val="008B3F87"/>
    <w:rsid w:val="009260DE"/>
    <w:rsid w:val="00941818"/>
    <w:rsid w:val="0096212A"/>
    <w:rsid w:val="00993271"/>
    <w:rsid w:val="009B1146"/>
    <w:rsid w:val="009D3CCB"/>
    <w:rsid w:val="009F7ACC"/>
    <w:rsid w:val="00A2205D"/>
    <w:rsid w:val="00A26A99"/>
    <w:rsid w:val="00A3186E"/>
    <w:rsid w:val="00AF414B"/>
    <w:rsid w:val="00B061EA"/>
    <w:rsid w:val="00B65EAD"/>
    <w:rsid w:val="00B86D73"/>
    <w:rsid w:val="00BC4B11"/>
    <w:rsid w:val="00BC7D06"/>
    <w:rsid w:val="00BE713B"/>
    <w:rsid w:val="00C05006"/>
    <w:rsid w:val="00C112A4"/>
    <w:rsid w:val="00C25836"/>
    <w:rsid w:val="00C32940"/>
    <w:rsid w:val="00C61B79"/>
    <w:rsid w:val="00C77A0E"/>
    <w:rsid w:val="00C80A93"/>
    <w:rsid w:val="00CD6A86"/>
    <w:rsid w:val="00CD79CA"/>
    <w:rsid w:val="00CF60E3"/>
    <w:rsid w:val="00D10B67"/>
    <w:rsid w:val="00D12455"/>
    <w:rsid w:val="00D1640D"/>
    <w:rsid w:val="00D21600"/>
    <w:rsid w:val="00D353B9"/>
    <w:rsid w:val="00D70697"/>
    <w:rsid w:val="00D730E2"/>
    <w:rsid w:val="00D803BE"/>
    <w:rsid w:val="00D97B7E"/>
    <w:rsid w:val="00DA5681"/>
    <w:rsid w:val="00DF4F05"/>
    <w:rsid w:val="00E15D63"/>
    <w:rsid w:val="00EA4D30"/>
    <w:rsid w:val="00F012CB"/>
    <w:rsid w:val="00F14CAB"/>
    <w:rsid w:val="00F32ACF"/>
    <w:rsid w:val="00F667F2"/>
    <w:rsid w:val="00F830DA"/>
    <w:rsid w:val="00FB4D90"/>
    <w:rsid w:val="00FD4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191B54F7-BBB2-4CE0-882B-3C8B0F58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C25836"/>
    <w:rPr>
      <w:color w:val="0563C1" w:themeColor="hyperlink"/>
      <w:u w:val="single"/>
    </w:rPr>
  </w:style>
  <w:style w:type="character" w:styleId="UnresolvedMention">
    <w:name w:val="Unresolved Mention"/>
    <w:basedOn w:val="DefaultParagraphFont"/>
    <w:uiPriority w:val="99"/>
    <w:semiHidden/>
    <w:unhideWhenUsed/>
    <w:rsid w:val="00C25836"/>
    <w:rPr>
      <w:color w:val="605E5C"/>
      <w:shd w:val="clear" w:color="auto" w:fill="E1DFDD"/>
    </w:rPr>
  </w:style>
  <w:style w:type="paragraph" w:styleId="Revision">
    <w:name w:val="Revision"/>
    <w:hidden/>
    <w:uiPriority w:val="99"/>
    <w:semiHidden/>
    <w:rsid w:val="00F667F2"/>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28BF75D-8058-451E-B137-2F862D4B24D4}"/>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E3E59225-EF49-4C31-86A4-B77A64B34884}">
  <ds:schemaRefs>
    <ds:schemaRef ds:uri="http://schemas.microsoft.com/office/2006/metadata/properties"/>
    <ds:schemaRef ds:uri="http://schemas.microsoft.com/office/infopath/2007/PartnerControls"/>
    <ds:schemaRef ds:uri="6a3a735b-a8d5-40f6-b837-de46b4ad5783"/>
    <ds:schemaRef ds:uri="0862de27-bf98-42c3-9af4-81ee2ef416fb"/>
    <ds:schemaRef ds:uri="1fef7ba4-748a-45ec-88fe-4b70171bd090"/>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2026-09-18T15:51:00Z</dcterms:created>
  <dcterms:modified xsi:type="dcterms:W3CDTF">2026-09-18T15:51:00Z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