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7D44D" w14:textId="77777777" w:rsidR="00577E98" w:rsidRDefault="00467914">
      <w:pPr>
        <w:spacing w:line="360" w:lineRule="auto"/>
        <w:jc w:val="both"/>
        <w:rPr>
          <w:rFonts w:ascii="Trebuchet MS" w:eastAsia="Trebuchet MS" w:hAnsi="Trebuchet MS" w:cs="Trebuchet MS"/>
          <w:sz w:val="20"/>
          <w:szCs w:val="20"/>
        </w:rPr>
      </w:pPr>
      <w:r>
        <w:rPr>
          <w:noProof/>
        </w:rPr>
        <w:drawing>
          <wp:anchor distT="0" distB="0" distL="114300" distR="114300" simplePos="0" relativeHeight="251658240" behindDoc="0" locked="0" layoutInCell="1" hidden="0" allowOverlap="1" wp14:anchorId="17464FFA" wp14:editId="7F76EA8E">
            <wp:simplePos x="0" y="0"/>
            <wp:positionH relativeFrom="margin">
              <wp:align>center</wp:align>
            </wp:positionH>
            <wp:positionV relativeFrom="margin">
              <wp:align>top</wp:align>
            </wp:positionV>
            <wp:extent cx="2387600" cy="1155700"/>
            <wp:effectExtent l="0" t="0" r="0" b="0"/>
            <wp:wrapSquare wrapText="bothSides" distT="0" distB="0" distL="114300" distR="114300"/>
            <wp:docPr id="2" name="image1.jpg" descr="A logo with text overla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jpg" descr="A logo with text overlay&#10;&#10;AI-generated content may be incorrect."/>
                    <pic:cNvPicPr preferRelativeResize="0"/>
                  </pic:nvPicPr>
                  <pic:blipFill>
                    <a:blip r:embed="rId7"/>
                    <a:srcRect/>
                    <a:stretch>
                      <a:fillRect/>
                    </a:stretch>
                  </pic:blipFill>
                  <pic:spPr>
                    <a:xfrm>
                      <a:off x="0" y="0"/>
                      <a:ext cx="2387600" cy="1155700"/>
                    </a:xfrm>
                    <a:prstGeom prst="rect">
                      <a:avLst/>
                    </a:prstGeom>
                    <a:ln/>
                  </pic:spPr>
                </pic:pic>
              </a:graphicData>
            </a:graphic>
          </wp:anchor>
        </w:drawing>
      </w:r>
      <w:r>
        <w:rPr>
          <w:rFonts w:ascii="Trebuchet MS" w:eastAsia="Trebuchet MS" w:hAnsi="Trebuchet MS" w:cs="Trebuchet MS"/>
          <w:noProof/>
          <w:sz w:val="20"/>
          <w:szCs w:val="20"/>
        </w:rPr>
        <w:drawing>
          <wp:anchor distT="0" distB="0" distL="114300" distR="114300" simplePos="0" relativeHeight="251659264" behindDoc="0" locked="0" layoutInCell="1" hidden="0" allowOverlap="1" wp14:anchorId="10114765" wp14:editId="01ECA046">
            <wp:simplePos x="0" y="0"/>
            <wp:positionH relativeFrom="margin">
              <wp:posOffset>5465445</wp:posOffset>
            </wp:positionH>
            <wp:positionV relativeFrom="margin">
              <wp:posOffset>-584197</wp:posOffset>
            </wp:positionV>
            <wp:extent cx="925830" cy="732790"/>
            <wp:effectExtent l="0" t="0" r="0" b="0"/>
            <wp:wrapSquare wrapText="bothSides" distT="0" distB="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925830" cy="732790"/>
                    </a:xfrm>
                    <a:prstGeom prst="rect">
                      <a:avLst/>
                    </a:prstGeom>
                    <a:ln/>
                  </pic:spPr>
                </pic:pic>
              </a:graphicData>
            </a:graphic>
          </wp:anchor>
        </w:drawing>
      </w:r>
      <w:r>
        <w:rPr>
          <w:noProof/>
        </w:rPr>
        <mc:AlternateContent>
          <mc:Choice Requires="wpg">
            <w:drawing>
              <wp:anchor distT="0" distB="0" distL="114300" distR="114300" simplePos="0" relativeHeight="251660288" behindDoc="0" locked="0" layoutInCell="1" hidden="0" allowOverlap="1" wp14:anchorId="6DCD41D8" wp14:editId="7663DFF2">
                <wp:simplePos x="0" y="0"/>
                <wp:positionH relativeFrom="column">
                  <wp:posOffset>-584197</wp:posOffset>
                </wp:positionH>
                <wp:positionV relativeFrom="paragraph">
                  <wp:posOffset>-533397</wp:posOffset>
                </wp:positionV>
                <wp:extent cx="2421255" cy="654050"/>
                <wp:effectExtent l="0" t="0" r="0" b="0"/>
                <wp:wrapNone/>
                <wp:docPr id="1" name="Group 1"/>
                <wp:cNvGraphicFramePr/>
                <a:graphic xmlns:a="http://schemas.openxmlformats.org/drawingml/2006/main">
                  <a:graphicData uri="http://schemas.microsoft.com/office/word/2010/wordprocessingGroup">
                    <wpg:wgp>
                      <wpg:cNvGrpSpPr/>
                      <wpg:grpSpPr>
                        <a:xfrm>
                          <a:off x="0" y="0"/>
                          <a:ext cx="2421255" cy="654050"/>
                          <a:chOff x="4135350" y="3452975"/>
                          <a:chExt cx="2421300" cy="654050"/>
                        </a:xfrm>
                      </wpg:grpSpPr>
                      <wpg:grpSp>
                        <wpg:cNvPr id="1837873789" name="Group 1837873789"/>
                        <wpg:cNvGrpSpPr/>
                        <wpg:grpSpPr>
                          <a:xfrm>
                            <a:off x="4135373" y="3452975"/>
                            <a:ext cx="2421255" cy="654050"/>
                            <a:chOff x="4135350" y="3452975"/>
                            <a:chExt cx="2421300" cy="654050"/>
                          </a:xfrm>
                        </wpg:grpSpPr>
                        <wps:wsp>
                          <wps:cNvPr id="1092039641" name="Rectangle 1092039641"/>
                          <wps:cNvSpPr/>
                          <wps:spPr>
                            <a:xfrm>
                              <a:off x="4135350" y="3452975"/>
                              <a:ext cx="2421300" cy="654050"/>
                            </a:xfrm>
                            <a:prstGeom prst="rect">
                              <a:avLst/>
                            </a:prstGeom>
                            <a:noFill/>
                            <a:ln>
                              <a:noFill/>
                            </a:ln>
                          </wps:spPr>
                          <wps:txbx>
                            <w:txbxContent>
                              <w:p w14:paraId="415C22D7" w14:textId="77777777" w:rsidR="00577E98" w:rsidRDefault="00577E98">
                                <w:pPr>
                                  <w:textDirection w:val="btLr"/>
                                </w:pPr>
                              </w:p>
                            </w:txbxContent>
                          </wps:txbx>
                          <wps:bodyPr spcFirstLastPara="1" wrap="square" lIns="91425" tIns="91425" rIns="91425" bIns="91425" anchor="ctr" anchorCtr="0">
                            <a:noAutofit/>
                          </wps:bodyPr>
                        </wps:wsp>
                        <wpg:grpSp>
                          <wpg:cNvPr id="1813665934" name="Group 1813665934"/>
                          <wpg:cNvGrpSpPr/>
                          <wpg:grpSpPr>
                            <a:xfrm>
                              <a:off x="4135373" y="3452975"/>
                              <a:ext cx="2421255" cy="654050"/>
                              <a:chOff x="4135350" y="3452975"/>
                              <a:chExt cx="2421300" cy="654050"/>
                            </a:xfrm>
                          </wpg:grpSpPr>
                          <wps:wsp>
                            <wps:cNvPr id="419852545" name="Rectangle 419852545"/>
                            <wps:cNvSpPr/>
                            <wps:spPr>
                              <a:xfrm>
                                <a:off x="4135350" y="3452975"/>
                                <a:ext cx="2421300" cy="654050"/>
                              </a:xfrm>
                              <a:prstGeom prst="rect">
                                <a:avLst/>
                              </a:prstGeom>
                              <a:noFill/>
                              <a:ln>
                                <a:noFill/>
                              </a:ln>
                            </wps:spPr>
                            <wps:txbx>
                              <w:txbxContent>
                                <w:p w14:paraId="5D05F16D" w14:textId="77777777" w:rsidR="00577E98" w:rsidRDefault="00577E98">
                                  <w:pPr>
                                    <w:textDirection w:val="btLr"/>
                                  </w:pPr>
                                </w:p>
                              </w:txbxContent>
                            </wps:txbx>
                            <wps:bodyPr spcFirstLastPara="1" wrap="square" lIns="91425" tIns="91425" rIns="91425" bIns="91425" anchor="ctr" anchorCtr="0">
                              <a:noAutofit/>
                            </wps:bodyPr>
                          </wps:wsp>
                          <wpg:grpSp>
                            <wpg:cNvPr id="1023260883" name="Group 1023260883"/>
                            <wpg:cNvGrpSpPr/>
                            <wpg:grpSpPr>
                              <a:xfrm>
                                <a:off x="4135373" y="3452975"/>
                                <a:ext cx="2421255" cy="654050"/>
                                <a:chOff x="4135350" y="3452975"/>
                                <a:chExt cx="2421300" cy="654050"/>
                              </a:xfrm>
                            </wpg:grpSpPr>
                            <wps:wsp>
                              <wps:cNvPr id="1280342876" name="Rectangle 1280342876"/>
                              <wps:cNvSpPr/>
                              <wps:spPr>
                                <a:xfrm>
                                  <a:off x="4135350" y="3452975"/>
                                  <a:ext cx="2421300" cy="654050"/>
                                </a:xfrm>
                                <a:prstGeom prst="rect">
                                  <a:avLst/>
                                </a:prstGeom>
                                <a:noFill/>
                                <a:ln>
                                  <a:noFill/>
                                </a:ln>
                              </wps:spPr>
                              <wps:txbx>
                                <w:txbxContent>
                                  <w:p w14:paraId="04F58A1D" w14:textId="77777777" w:rsidR="00577E98" w:rsidRDefault="00577E98">
                                    <w:pPr>
                                      <w:textDirection w:val="btLr"/>
                                    </w:pPr>
                                  </w:p>
                                </w:txbxContent>
                              </wps:txbx>
                              <wps:bodyPr spcFirstLastPara="1" wrap="square" lIns="91425" tIns="91425" rIns="91425" bIns="91425" anchor="ctr" anchorCtr="0">
                                <a:noAutofit/>
                              </wps:bodyPr>
                            </wps:wsp>
                            <wpg:grpSp>
                              <wpg:cNvPr id="537457777" name="Group 537457777"/>
                              <wpg:cNvGrpSpPr/>
                              <wpg:grpSpPr>
                                <a:xfrm>
                                  <a:off x="4135373" y="3452975"/>
                                  <a:ext cx="2421255" cy="654050"/>
                                  <a:chOff x="4135350" y="3452975"/>
                                  <a:chExt cx="2421300" cy="654050"/>
                                </a:xfrm>
                              </wpg:grpSpPr>
                              <wps:wsp>
                                <wps:cNvPr id="441938346" name="Rectangle 441938346"/>
                                <wps:cNvSpPr/>
                                <wps:spPr>
                                  <a:xfrm>
                                    <a:off x="4135350" y="3452975"/>
                                    <a:ext cx="2421300" cy="654050"/>
                                  </a:xfrm>
                                  <a:prstGeom prst="rect">
                                    <a:avLst/>
                                  </a:prstGeom>
                                  <a:noFill/>
                                  <a:ln>
                                    <a:noFill/>
                                  </a:ln>
                                </wps:spPr>
                                <wps:txbx>
                                  <w:txbxContent>
                                    <w:p w14:paraId="1A4A53E9" w14:textId="77777777" w:rsidR="00577E98" w:rsidRDefault="00577E98">
                                      <w:pPr>
                                        <w:textDirection w:val="btLr"/>
                                      </w:pPr>
                                    </w:p>
                                  </w:txbxContent>
                                </wps:txbx>
                                <wps:bodyPr spcFirstLastPara="1" wrap="square" lIns="91425" tIns="91425" rIns="91425" bIns="91425" anchor="ctr" anchorCtr="0">
                                  <a:noAutofit/>
                                </wps:bodyPr>
                              </wps:wsp>
                              <wpg:grpSp>
                                <wpg:cNvPr id="1922311942" name="Group 1922311942"/>
                                <wpg:cNvGrpSpPr/>
                                <wpg:grpSpPr>
                                  <a:xfrm>
                                    <a:off x="4135373" y="3452975"/>
                                    <a:ext cx="2421255" cy="654050"/>
                                    <a:chOff x="4135350" y="3452950"/>
                                    <a:chExt cx="2421300" cy="654100"/>
                                  </a:xfrm>
                                </wpg:grpSpPr>
                                <wps:wsp>
                                  <wps:cNvPr id="1812664187" name="Rectangle 1812664187"/>
                                  <wps:cNvSpPr/>
                                  <wps:spPr>
                                    <a:xfrm>
                                      <a:off x="4135350" y="3452950"/>
                                      <a:ext cx="2421300" cy="654100"/>
                                    </a:xfrm>
                                    <a:prstGeom prst="rect">
                                      <a:avLst/>
                                    </a:prstGeom>
                                    <a:noFill/>
                                    <a:ln>
                                      <a:noFill/>
                                    </a:ln>
                                  </wps:spPr>
                                  <wps:txbx>
                                    <w:txbxContent>
                                      <w:p w14:paraId="7F261467" w14:textId="77777777" w:rsidR="00577E98" w:rsidRDefault="00577E98">
                                        <w:pPr>
                                          <w:textDirection w:val="btLr"/>
                                        </w:pPr>
                                      </w:p>
                                    </w:txbxContent>
                                  </wps:txbx>
                                  <wps:bodyPr spcFirstLastPara="1" wrap="square" lIns="91425" tIns="91425" rIns="91425" bIns="91425" anchor="ctr" anchorCtr="0">
                                    <a:noAutofit/>
                                  </wps:bodyPr>
                                </wps:wsp>
                                <wpg:grpSp>
                                  <wpg:cNvPr id="1419692304" name="Group 1419692304"/>
                                  <wpg:cNvGrpSpPr/>
                                  <wpg:grpSpPr>
                                    <a:xfrm>
                                      <a:off x="4135373" y="3452975"/>
                                      <a:ext cx="2421255" cy="654050"/>
                                      <a:chOff x="4200" y="2196"/>
                                      <a:chExt cx="3813" cy="1030"/>
                                    </a:xfrm>
                                  </wpg:grpSpPr>
                                  <wps:wsp>
                                    <wps:cNvPr id="2130232447" name="Rectangle 2130232447"/>
                                    <wps:cNvSpPr/>
                                    <wps:spPr>
                                      <a:xfrm>
                                        <a:off x="4200" y="2196"/>
                                        <a:ext cx="3800" cy="1025"/>
                                      </a:xfrm>
                                      <a:prstGeom prst="rect">
                                        <a:avLst/>
                                      </a:prstGeom>
                                      <a:noFill/>
                                      <a:ln>
                                        <a:noFill/>
                                      </a:ln>
                                    </wps:spPr>
                                    <wps:txbx>
                                      <w:txbxContent>
                                        <w:p w14:paraId="09469BD4" w14:textId="77777777" w:rsidR="00577E98" w:rsidRDefault="00577E98">
                                          <w:pPr>
                                            <w:textDirection w:val="btLr"/>
                                          </w:pPr>
                                        </w:p>
                                      </w:txbxContent>
                                    </wps:txbx>
                                    <wps:bodyPr spcFirstLastPara="1" wrap="square" lIns="91425" tIns="91425" rIns="91425" bIns="91425" anchor="ctr" anchorCtr="0">
                                      <a:noAutofit/>
                                    </wps:bodyPr>
                                  </wps:wsp>
                                  <wps:wsp>
                                    <wps:cNvPr id="373449498" name="Rectangle 373449498"/>
                                    <wps:cNvSpPr/>
                                    <wps:spPr>
                                      <a:xfrm>
                                        <a:off x="4200" y="2817"/>
                                        <a:ext cx="3813" cy="409"/>
                                      </a:xfrm>
                                      <a:prstGeom prst="rect">
                                        <a:avLst/>
                                      </a:prstGeom>
                                      <a:noFill/>
                                      <a:ln>
                                        <a:noFill/>
                                      </a:ln>
                                    </wps:spPr>
                                    <wps:txbx>
                                      <w:txbxContent>
                                        <w:p w14:paraId="20A88D73" w14:textId="77777777" w:rsidR="00577E98" w:rsidRDefault="00467914">
                                          <w:pPr>
                                            <w:textDirection w:val="btLr"/>
                                          </w:pPr>
                                          <w:r>
                                            <w:rPr>
                                              <w:rFonts w:ascii="Arial" w:eastAsia="Arial" w:hAnsi="Arial" w:cs="Arial"/>
                                              <w:b/>
                                              <w:color w:val="000000"/>
                                            </w:rPr>
                                            <w:t>A Co-operative Trust School</w:t>
                                          </w:r>
                                        </w:p>
                                        <w:p w14:paraId="7D4739A2" w14:textId="77777777" w:rsidR="00577E98" w:rsidRDefault="00577E98">
                                          <w:pPr>
                                            <w:textDirection w:val="btLr"/>
                                          </w:pPr>
                                        </w:p>
                                      </w:txbxContent>
                                    </wps:txbx>
                                    <wps:bodyPr spcFirstLastPara="1" wrap="square" lIns="91425" tIns="45700" rIns="91425" bIns="45700" anchor="t" anchorCtr="0">
                                      <a:noAutofit/>
                                    </wps:bodyPr>
                                  </wps:wsp>
                                  <pic:pic xmlns:pic="http://schemas.openxmlformats.org/drawingml/2006/picture">
                                    <pic:nvPicPr>
                                      <pic:cNvPr id="15" name="Shape 15"/>
                                      <pic:cNvPicPr preferRelativeResize="0"/>
                                    </pic:nvPicPr>
                                    <pic:blipFill rotWithShape="1">
                                      <a:blip r:embed="rId9">
                                        <a:alphaModFix/>
                                      </a:blip>
                                      <a:srcRect/>
                                      <a:stretch/>
                                    </pic:blipFill>
                                    <pic:spPr>
                                      <a:xfrm>
                                        <a:off x="4759" y="2196"/>
                                        <a:ext cx="2455" cy="701"/>
                                      </a:xfrm>
                                      <a:prstGeom prst="rect">
                                        <a:avLst/>
                                      </a:prstGeom>
                                      <a:noFill/>
                                      <a:ln>
                                        <a:noFill/>
                                      </a:ln>
                                    </pic:spPr>
                                  </pic:pic>
                                </wpg:grpSp>
                              </wpg:grpSp>
                            </wpg:grpSp>
                          </wpg:grpSp>
                        </wpg:grp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-584197</wp:posOffset>
                </wp:positionH>
                <wp:positionV relativeFrom="paragraph">
                  <wp:posOffset>-533397</wp:posOffset>
                </wp:positionV>
                <wp:extent cx="2421255" cy="654050"/>
                <wp:effectExtent b="0" l="0" r="0" t="0"/>
                <wp:wrapNone/>
                <wp:docPr id="1"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2421255" cy="654050"/>
                        </a:xfrm>
                        <a:prstGeom prst="rect"/>
                        <a:ln/>
                      </pic:spPr>
                    </pic:pic>
                  </a:graphicData>
                </a:graphic>
              </wp:anchor>
            </w:drawing>
          </mc:Fallback>
        </mc:AlternateContent>
      </w:r>
    </w:p>
    <w:p w14:paraId="6EB85E20" w14:textId="77777777" w:rsidR="00577E98" w:rsidRDefault="00577E98">
      <w:pPr>
        <w:spacing w:line="360" w:lineRule="auto"/>
        <w:jc w:val="both"/>
        <w:rPr>
          <w:rFonts w:ascii="Trebuchet MS" w:eastAsia="Trebuchet MS" w:hAnsi="Trebuchet MS" w:cs="Trebuchet MS"/>
          <w:sz w:val="20"/>
          <w:szCs w:val="20"/>
        </w:rPr>
      </w:pPr>
    </w:p>
    <w:p w14:paraId="31FFE0F8" w14:textId="77777777" w:rsidR="00577E98" w:rsidRDefault="00577E98">
      <w:pPr>
        <w:spacing w:line="360" w:lineRule="auto"/>
        <w:jc w:val="both"/>
        <w:rPr>
          <w:rFonts w:ascii="Trebuchet MS" w:eastAsia="Trebuchet MS" w:hAnsi="Trebuchet MS" w:cs="Trebuchet MS"/>
          <w:sz w:val="20"/>
          <w:szCs w:val="20"/>
        </w:rPr>
      </w:pPr>
    </w:p>
    <w:p w14:paraId="406660F0" w14:textId="77777777" w:rsidR="00577E98" w:rsidRDefault="00577E98">
      <w:pPr>
        <w:tabs>
          <w:tab w:val="center" w:pos="4320"/>
          <w:tab w:val="right" w:pos="8640"/>
        </w:tabs>
        <w:spacing w:line="360" w:lineRule="auto"/>
        <w:jc w:val="center"/>
        <w:rPr>
          <w:rFonts w:ascii="Trebuchet MS" w:eastAsia="Trebuchet MS" w:hAnsi="Trebuchet MS" w:cs="Trebuchet MS"/>
          <w:sz w:val="20"/>
          <w:szCs w:val="20"/>
        </w:rPr>
      </w:pPr>
    </w:p>
    <w:p w14:paraId="32A19EAC" w14:textId="77777777" w:rsidR="00577E98" w:rsidRDefault="00577E98">
      <w:pPr>
        <w:tabs>
          <w:tab w:val="center" w:pos="4320"/>
          <w:tab w:val="right" w:pos="8640"/>
        </w:tabs>
        <w:spacing w:line="360" w:lineRule="auto"/>
        <w:jc w:val="center"/>
        <w:rPr>
          <w:rFonts w:ascii="Trebuchet MS" w:eastAsia="Trebuchet MS" w:hAnsi="Trebuchet MS" w:cs="Trebuchet MS"/>
          <w:sz w:val="20"/>
          <w:szCs w:val="20"/>
        </w:rPr>
      </w:pPr>
    </w:p>
    <w:p w14:paraId="7D50EAE5" w14:textId="77777777" w:rsidR="00577E98" w:rsidRDefault="00577E98">
      <w:pPr>
        <w:tabs>
          <w:tab w:val="center" w:pos="4320"/>
          <w:tab w:val="right" w:pos="8640"/>
        </w:tabs>
        <w:spacing w:line="360" w:lineRule="auto"/>
        <w:jc w:val="center"/>
        <w:rPr>
          <w:rFonts w:ascii="Trebuchet MS" w:eastAsia="Trebuchet MS" w:hAnsi="Trebuchet MS" w:cs="Trebuchet MS"/>
          <w:sz w:val="20"/>
          <w:szCs w:val="20"/>
        </w:rPr>
      </w:pPr>
    </w:p>
    <w:p w14:paraId="24505F29" w14:textId="77777777" w:rsidR="00577E98" w:rsidRDefault="00467914">
      <w:pPr>
        <w:spacing w:after="240" w:line="360" w:lineRule="auto"/>
        <w:jc w:val="center"/>
        <w:rPr>
          <w:rFonts w:ascii="Trebuchet MS" w:eastAsia="Trebuchet MS" w:hAnsi="Trebuchet MS" w:cs="Trebuchet MS"/>
          <w:b/>
          <w:bCs/>
          <w:sz w:val="20"/>
          <w:szCs w:val="20"/>
          <w:u w:val="single"/>
        </w:rPr>
      </w:pPr>
      <w:r>
        <w:rPr>
          <w:rFonts w:ascii="Trebuchet MS" w:eastAsia="Trebuchet MS" w:hAnsi="Trebuchet MS" w:cs="Trebuchet MS"/>
          <w:b/>
          <w:bCs/>
          <w:sz w:val="20"/>
          <w:szCs w:val="20"/>
          <w:u w:val="single"/>
        </w:rPr>
        <w:t>CHILDREN’S SERVICES</w:t>
      </w:r>
    </w:p>
    <w:p w14:paraId="3A5F670F" w14:textId="77777777" w:rsidR="00577E98" w:rsidRDefault="00467914">
      <w:pPr>
        <w:spacing w:after="240" w:line="360" w:lineRule="auto"/>
        <w:jc w:val="center"/>
        <w:rPr>
          <w:rFonts w:ascii="Trebuchet MS" w:eastAsia="Trebuchet MS" w:hAnsi="Trebuchet MS" w:cs="Trebuchet MS"/>
          <w:b/>
          <w:bCs/>
          <w:sz w:val="20"/>
          <w:szCs w:val="20"/>
          <w:u w:val="single"/>
        </w:rPr>
      </w:pPr>
      <w:r>
        <w:rPr>
          <w:rFonts w:ascii="Trebuchet MS" w:eastAsia="Trebuchet MS" w:hAnsi="Trebuchet MS" w:cs="Trebuchet MS"/>
          <w:b/>
          <w:bCs/>
          <w:sz w:val="20"/>
          <w:szCs w:val="20"/>
          <w:u w:val="single"/>
        </w:rPr>
        <w:t>JOB DESCRIPTION</w:t>
      </w:r>
    </w:p>
    <w:p w14:paraId="79018901" w14:textId="77777777" w:rsidR="00577E98" w:rsidRDefault="00467914">
      <w:pPr>
        <w:spacing w:line="360" w:lineRule="auto"/>
        <w:jc w:val="center"/>
        <w:rPr>
          <w:rFonts w:ascii="Trebuchet MS" w:eastAsia="Trebuchet MS" w:hAnsi="Trebuchet MS" w:cs="Trebuchet MS"/>
          <w:sz w:val="20"/>
          <w:szCs w:val="20"/>
        </w:rPr>
      </w:pPr>
      <w:r>
        <w:rPr>
          <w:rFonts w:ascii="Trebuchet MS" w:eastAsia="Trebuchet MS" w:hAnsi="Trebuchet MS" w:cs="Trebuchet MS"/>
          <w:sz w:val="20"/>
          <w:szCs w:val="20"/>
        </w:rPr>
        <w:t>The appointment is subject to the current conditions of service for the role contained in the relevant Pay and Conditions document and other current education and employment legislation.</w:t>
      </w:r>
    </w:p>
    <w:p w14:paraId="4AF1F468" w14:textId="77777777" w:rsidR="00577E98" w:rsidRDefault="00577E98">
      <w:pPr>
        <w:spacing w:line="360" w:lineRule="auto"/>
        <w:jc w:val="both"/>
        <w:rPr>
          <w:rFonts w:ascii="Trebuchet MS" w:eastAsia="Trebuchet MS" w:hAnsi="Trebuchet MS" w:cs="Trebuchet MS"/>
          <w:sz w:val="20"/>
          <w:szCs w:val="20"/>
        </w:rPr>
      </w:pPr>
    </w:p>
    <w:p w14:paraId="3F3A1C2A" w14:textId="77777777" w:rsidR="00577E98" w:rsidRDefault="00467914">
      <w:pPr>
        <w:spacing w:line="360" w:lineRule="auto"/>
        <w:jc w:val="center"/>
        <w:rPr>
          <w:rFonts w:ascii="Trebuchet MS" w:eastAsia="Trebuchet MS" w:hAnsi="Trebuchet MS" w:cs="Trebuchet MS"/>
          <w:b/>
          <w:bCs/>
          <w:sz w:val="20"/>
          <w:szCs w:val="20"/>
        </w:rPr>
      </w:pPr>
      <w:r>
        <w:rPr>
          <w:rFonts w:ascii="Trebuchet MS" w:eastAsia="Trebuchet MS" w:hAnsi="Trebuchet MS" w:cs="Trebuchet MS"/>
          <w:b/>
          <w:bCs/>
          <w:sz w:val="20"/>
          <w:szCs w:val="20"/>
        </w:rPr>
        <w:t>School Moto &amp; Ethos</w:t>
      </w:r>
    </w:p>
    <w:p w14:paraId="33573DB1" w14:textId="77777777" w:rsidR="00577E98" w:rsidRDefault="00467914">
      <w:pPr>
        <w:spacing w:line="360" w:lineRule="auto"/>
        <w:jc w:val="center"/>
        <w:rPr>
          <w:rFonts w:ascii="Trebuchet MS" w:eastAsia="Trebuchet MS" w:hAnsi="Trebuchet MS" w:cs="Trebuchet MS"/>
          <w:sz w:val="20"/>
          <w:szCs w:val="20"/>
        </w:rPr>
      </w:pPr>
      <w:r>
        <w:rPr>
          <w:rFonts w:ascii="Trebuchet MS" w:eastAsia="Trebuchet MS" w:hAnsi="Trebuchet MS" w:cs="Trebuchet MS"/>
          <w:sz w:val="20"/>
          <w:szCs w:val="20"/>
        </w:rPr>
        <w:t xml:space="preserve">Ready to Listen, Ready to Learn Together </w:t>
      </w:r>
    </w:p>
    <w:p w14:paraId="34E67F40" w14:textId="77777777" w:rsidR="00577E98" w:rsidRDefault="00467914">
      <w:pPr>
        <w:spacing w:line="360" w:lineRule="auto"/>
        <w:jc w:val="center"/>
        <w:rPr>
          <w:rFonts w:ascii="Trebuchet MS" w:eastAsia="Trebuchet MS" w:hAnsi="Trebuchet MS" w:cs="Trebuchet MS"/>
          <w:sz w:val="20"/>
          <w:szCs w:val="20"/>
        </w:rPr>
      </w:pPr>
      <w:r>
        <w:rPr>
          <w:rFonts w:ascii="Trebuchet MS" w:eastAsia="Trebuchet MS" w:hAnsi="Trebuchet MS" w:cs="Trebuchet MS"/>
          <w:sz w:val="20"/>
          <w:szCs w:val="20"/>
        </w:rPr>
        <w:t>All our young people to become Happy, Independent Learners who are Prepared for Adulthood</w:t>
      </w:r>
    </w:p>
    <w:p w14:paraId="09AC8CD3" w14:textId="77777777" w:rsidR="00577E98" w:rsidRDefault="00577E98">
      <w:pPr>
        <w:tabs>
          <w:tab w:val="left" w:pos="1440"/>
        </w:tabs>
        <w:spacing w:line="360" w:lineRule="auto"/>
        <w:jc w:val="both"/>
        <w:rPr>
          <w:rFonts w:ascii="Trebuchet MS" w:eastAsia="Trebuchet MS" w:hAnsi="Trebuchet MS" w:cs="Trebuchet MS"/>
          <w:sz w:val="20"/>
          <w:szCs w:val="20"/>
        </w:rPr>
      </w:pPr>
    </w:p>
    <w:p w14:paraId="3BA33493" w14:textId="7833AEC1" w:rsidR="00577E98" w:rsidRDefault="00467914">
      <w:pPr>
        <w:tabs>
          <w:tab w:val="left" w:pos="1440"/>
        </w:tabs>
        <w:jc w:val="both"/>
        <w:rPr>
          <w:rFonts w:ascii="Trebuchet MS" w:eastAsia="Trebuchet MS" w:hAnsi="Trebuchet MS" w:cs="Trebuchet MS"/>
          <w:sz w:val="20"/>
          <w:szCs w:val="20"/>
        </w:rPr>
      </w:pPr>
      <w:r>
        <w:rPr>
          <w:rFonts w:ascii="Trebuchet MS" w:eastAsia="Trebuchet MS" w:hAnsi="Trebuchet MS" w:cs="Trebuchet MS"/>
          <w:b/>
          <w:bCs/>
          <w:sz w:val="20"/>
          <w:szCs w:val="20"/>
        </w:rPr>
        <w:t>POST TITLE:</w:t>
      </w:r>
      <w:r>
        <w:rPr>
          <w:rFonts w:ascii="Trebuchet MS" w:eastAsia="Trebuchet MS" w:hAnsi="Trebuchet MS" w:cs="Trebuchet MS"/>
          <w:b/>
          <w:bCs/>
          <w:sz w:val="20"/>
          <w:szCs w:val="20"/>
        </w:rPr>
        <w:tab/>
      </w:r>
      <w:r>
        <w:rPr>
          <w:rFonts w:ascii="Trebuchet MS" w:eastAsia="Trebuchet MS" w:hAnsi="Trebuchet MS" w:cs="Trebuchet MS"/>
          <w:sz w:val="20"/>
          <w:szCs w:val="20"/>
        </w:rPr>
        <w:tab/>
        <w:t>Teaching Assistant</w:t>
      </w:r>
      <w:r w:rsidR="005E5D77">
        <w:rPr>
          <w:rFonts w:ascii="Trebuchet MS" w:eastAsia="Trebuchet MS" w:hAnsi="Trebuchet MS" w:cs="Trebuchet MS"/>
          <w:sz w:val="20"/>
          <w:szCs w:val="20"/>
        </w:rPr>
        <w:t xml:space="preserve"> – Level 2</w:t>
      </w:r>
      <w:r>
        <w:rPr>
          <w:rFonts w:ascii="Trebuchet MS" w:eastAsia="Trebuchet MS" w:hAnsi="Trebuchet MS" w:cs="Trebuchet MS"/>
          <w:sz w:val="20"/>
          <w:szCs w:val="20"/>
        </w:rPr>
        <w:t xml:space="preserve"> (Communication &amp; Interaction)</w:t>
      </w:r>
      <w:r>
        <w:rPr>
          <w:rFonts w:ascii="Trebuchet MS" w:eastAsia="Trebuchet MS" w:hAnsi="Trebuchet MS" w:cs="Trebuchet MS"/>
          <w:sz w:val="20"/>
          <w:szCs w:val="20"/>
        </w:rPr>
        <w:t xml:space="preserve"> (Epinay School)</w:t>
      </w:r>
    </w:p>
    <w:p w14:paraId="7F24AE89" w14:textId="77777777" w:rsidR="00577E98" w:rsidRDefault="00577E98">
      <w:pPr>
        <w:tabs>
          <w:tab w:val="left" w:pos="1440"/>
        </w:tabs>
        <w:jc w:val="both"/>
        <w:rPr>
          <w:rFonts w:ascii="Trebuchet MS" w:eastAsia="Trebuchet MS" w:hAnsi="Trebuchet MS" w:cs="Trebuchet MS"/>
          <w:b/>
          <w:bCs/>
          <w:sz w:val="20"/>
          <w:szCs w:val="20"/>
        </w:rPr>
      </w:pPr>
      <w:bookmarkStart w:id="0" w:name="_z3u3sostml4z" w:colFirst="0" w:colLast="0"/>
      <w:bookmarkEnd w:id="0"/>
    </w:p>
    <w:p w14:paraId="3D48B462" w14:textId="77777777" w:rsidR="00577E98" w:rsidRDefault="00467914">
      <w:pPr>
        <w:tabs>
          <w:tab w:val="left" w:pos="1440"/>
        </w:tabs>
        <w:jc w:val="both"/>
        <w:rPr>
          <w:rFonts w:ascii="Trebuchet MS" w:eastAsia="Trebuchet MS" w:hAnsi="Trebuchet MS" w:cs="Trebuchet MS"/>
          <w:sz w:val="20"/>
          <w:szCs w:val="20"/>
        </w:rPr>
      </w:pPr>
      <w:r>
        <w:rPr>
          <w:rFonts w:ascii="Trebuchet MS" w:eastAsia="Trebuchet MS" w:hAnsi="Trebuchet MS" w:cs="Trebuchet MS"/>
          <w:b/>
          <w:bCs/>
          <w:sz w:val="20"/>
          <w:szCs w:val="20"/>
        </w:rPr>
        <w:t>GRADE:</w:t>
      </w:r>
      <w:r>
        <w:rPr>
          <w:rFonts w:ascii="Trebuchet MS" w:eastAsia="Trebuchet MS" w:hAnsi="Trebuchet MS" w:cs="Trebuchet MS"/>
          <w:sz w:val="20"/>
          <w:szCs w:val="20"/>
        </w:rPr>
        <w:t xml:space="preserve"> </w:t>
      </w:r>
      <w:r>
        <w:rPr>
          <w:rFonts w:ascii="Trebuchet MS" w:eastAsia="Trebuchet MS" w:hAnsi="Trebuchet MS" w:cs="Trebuchet MS"/>
          <w:sz w:val="20"/>
          <w:szCs w:val="20"/>
        </w:rPr>
        <w:tab/>
      </w:r>
      <w:r>
        <w:rPr>
          <w:rFonts w:ascii="Trebuchet MS" w:eastAsia="Trebuchet MS" w:hAnsi="Trebuchet MS" w:cs="Trebuchet MS"/>
          <w:sz w:val="20"/>
          <w:szCs w:val="20"/>
        </w:rPr>
        <w:tab/>
        <w:t>Band 5</w:t>
      </w:r>
    </w:p>
    <w:p w14:paraId="293CDBC2" w14:textId="77777777" w:rsidR="00577E98" w:rsidRDefault="00577E98">
      <w:pPr>
        <w:jc w:val="both"/>
        <w:rPr>
          <w:rFonts w:ascii="Trebuchet MS" w:eastAsia="Trebuchet MS" w:hAnsi="Trebuchet MS" w:cs="Trebuchet MS"/>
          <w:b/>
          <w:bCs/>
          <w:sz w:val="20"/>
          <w:szCs w:val="20"/>
        </w:rPr>
      </w:pPr>
    </w:p>
    <w:p w14:paraId="1EC7783F" w14:textId="77777777" w:rsidR="00577E98" w:rsidRDefault="00467914">
      <w:pPr>
        <w:jc w:val="both"/>
        <w:rPr>
          <w:rFonts w:ascii="Trebuchet MS" w:eastAsia="Trebuchet MS" w:hAnsi="Trebuchet MS" w:cs="Trebuchet MS"/>
          <w:b/>
          <w:bCs/>
          <w:sz w:val="20"/>
          <w:szCs w:val="20"/>
        </w:rPr>
      </w:pPr>
      <w:r>
        <w:rPr>
          <w:rFonts w:ascii="Trebuchet MS" w:eastAsia="Trebuchet MS" w:hAnsi="Trebuchet MS" w:cs="Trebuchet MS"/>
          <w:b/>
          <w:bCs/>
          <w:sz w:val="20"/>
          <w:szCs w:val="20"/>
          <w:u w:val="single"/>
        </w:rPr>
        <w:t>Overall Objectives of the Post</w:t>
      </w:r>
      <w:r>
        <w:rPr>
          <w:rFonts w:ascii="Trebuchet MS" w:eastAsia="Trebuchet MS" w:hAnsi="Trebuchet MS" w:cs="Trebuchet MS"/>
          <w:b/>
          <w:bCs/>
          <w:sz w:val="20"/>
          <w:szCs w:val="20"/>
        </w:rPr>
        <w:t>:</w:t>
      </w:r>
    </w:p>
    <w:p w14:paraId="655CC966" w14:textId="77777777" w:rsidR="00577E98" w:rsidRDefault="00577E98">
      <w:pPr>
        <w:jc w:val="both"/>
        <w:rPr>
          <w:rFonts w:ascii="Trebuchet MS" w:eastAsia="Trebuchet MS" w:hAnsi="Trebuchet MS" w:cs="Trebuchet MS"/>
          <w:sz w:val="20"/>
          <w:szCs w:val="20"/>
        </w:rPr>
      </w:pPr>
    </w:p>
    <w:p w14:paraId="33A736F5" w14:textId="77777777" w:rsidR="00577E98" w:rsidRDefault="00467914">
      <w:pPr>
        <w:jc w:val="both"/>
        <w:rPr>
          <w:rFonts w:ascii="Trebuchet MS" w:eastAsia="Trebuchet MS" w:hAnsi="Trebuchet MS" w:cs="Trebuchet MS"/>
          <w:sz w:val="20"/>
          <w:szCs w:val="20"/>
        </w:rPr>
      </w:pPr>
      <w:r>
        <w:rPr>
          <w:rFonts w:ascii="Trebuchet MS" w:eastAsia="Trebuchet MS" w:hAnsi="Trebuchet MS" w:cs="Trebuchet MS"/>
          <w:sz w:val="20"/>
          <w:szCs w:val="20"/>
        </w:rPr>
        <w:t xml:space="preserve">Working under guidance: provide support in addressing the needs of pupils who need </w:t>
      </w:r>
      <w:proofErr w:type="gramStart"/>
      <w:r>
        <w:rPr>
          <w:rFonts w:ascii="Trebuchet MS" w:eastAsia="Trebuchet MS" w:hAnsi="Trebuchet MS" w:cs="Trebuchet MS"/>
          <w:sz w:val="20"/>
          <w:szCs w:val="20"/>
        </w:rPr>
        <w:t>particular help</w:t>
      </w:r>
      <w:proofErr w:type="gramEnd"/>
      <w:r>
        <w:rPr>
          <w:rFonts w:ascii="Trebuchet MS" w:eastAsia="Trebuchet MS" w:hAnsi="Trebuchet MS" w:cs="Trebuchet MS"/>
          <w:sz w:val="20"/>
          <w:szCs w:val="20"/>
        </w:rPr>
        <w:t xml:space="preserve"> to overcome barriers to learning.</w:t>
      </w:r>
    </w:p>
    <w:p w14:paraId="30F413DF" w14:textId="77777777" w:rsidR="00577E98" w:rsidRDefault="00577E98">
      <w:pPr>
        <w:spacing w:after="120"/>
        <w:jc w:val="both"/>
        <w:rPr>
          <w:rFonts w:ascii="Trebuchet MS" w:eastAsia="Trebuchet MS" w:hAnsi="Trebuchet MS" w:cs="Trebuchet MS"/>
          <w:b/>
          <w:bCs/>
          <w:sz w:val="20"/>
          <w:szCs w:val="20"/>
        </w:rPr>
      </w:pPr>
    </w:p>
    <w:p w14:paraId="1EAB14B3" w14:textId="77777777" w:rsidR="00577E98" w:rsidRDefault="00467914">
      <w:pPr>
        <w:spacing w:after="120"/>
        <w:jc w:val="both"/>
        <w:rPr>
          <w:rFonts w:ascii="Trebuchet MS" w:eastAsia="Trebuchet MS" w:hAnsi="Trebuchet MS" w:cs="Trebuchet MS"/>
          <w:b/>
          <w:bCs/>
          <w:sz w:val="20"/>
          <w:szCs w:val="20"/>
        </w:rPr>
      </w:pPr>
      <w:r>
        <w:rPr>
          <w:rFonts w:ascii="Trebuchet MS" w:eastAsia="Trebuchet MS" w:hAnsi="Trebuchet MS" w:cs="Trebuchet MS"/>
          <w:b/>
          <w:bCs/>
          <w:sz w:val="20"/>
          <w:szCs w:val="20"/>
          <w:u w:val="single"/>
        </w:rPr>
        <w:t>Key Tasks of the Post</w:t>
      </w:r>
      <w:r>
        <w:rPr>
          <w:rFonts w:ascii="Trebuchet MS" w:eastAsia="Trebuchet MS" w:hAnsi="Trebuchet MS" w:cs="Trebuchet MS"/>
          <w:b/>
          <w:bCs/>
          <w:sz w:val="20"/>
          <w:szCs w:val="20"/>
        </w:rPr>
        <w:t>:</w:t>
      </w:r>
    </w:p>
    <w:p w14:paraId="2445E3D5" w14:textId="77777777" w:rsidR="00577E98" w:rsidRDefault="00467914">
      <w:pPr>
        <w:numPr>
          <w:ilvl w:val="0"/>
          <w:numId w:val="2"/>
        </w:numPr>
        <w:spacing w:after="120"/>
        <w:ind w:left="360" w:hanging="360"/>
        <w:jc w:val="both"/>
        <w:rPr>
          <w:rFonts w:ascii="Trebuchet MS" w:eastAsia="Trebuchet MS" w:hAnsi="Trebuchet MS" w:cs="Trebuchet MS"/>
          <w:i/>
          <w:iCs/>
          <w:sz w:val="20"/>
          <w:szCs w:val="20"/>
        </w:rPr>
      </w:pPr>
      <w:r>
        <w:rPr>
          <w:rFonts w:ascii="Trebuchet MS" w:eastAsia="Trebuchet MS" w:hAnsi="Trebuchet MS" w:cs="Trebuchet MS"/>
          <w:b/>
          <w:bCs/>
          <w:i/>
          <w:iCs/>
          <w:sz w:val="20"/>
          <w:szCs w:val="20"/>
        </w:rPr>
        <w:t>You will provide support to pupils.  You will:</w:t>
      </w:r>
    </w:p>
    <w:p w14:paraId="28421CD3" w14:textId="77777777" w:rsidR="00577E98" w:rsidRDefault="00467914">
      <w:pPr>
        <w:numPr>
          <w:ilvl w:val="0"/>
          <w:numId w:val="3"/>
        </w:numPr>
        <w:spacing w:after="120"/>
        <w:jc w:val="both"/>
        <w:rPr>
          <w:sz w:val="20"/>
          <w:szCs w:val="20"/>
        </w:rPr>
      </w:pPr>
      <w:r>
        <w:rPr>
          <w:rFonts w:ascii="Trebuchet MS" w:eastAsia="Trebuchet MS" w:hAnsi="Trebuchet MS" w:cs="Trebuchet MS"/>
          <w:sz w:val="20"/>
          <w:szCs w:val="20"/>
        </w:rPr>
        <w:t>Provide pastoral and educational support to pupils with special educational needs.</w:t>
      </w:r>
    </w:p>
    <w:p w14:paraId="0B589835" w14:textId="77777777" w:rsidR="00577E98" w:rsidRDefault="00467914">
      <w:pPr>
        <w:numPr>
          <w:ilvl w:val="0"/>
          <w:numId w:val="3"/>
        </w:numPr>
        <w:spacing w:after="120"/>
        <w:jc w:val="both"/>
        <w:rPr>
          <w:sz w:val="20"/>
          <w:szCs w:val="20"/>
        </w:rPr>
      </w:pPr>
      <w:r>
        <w:rPr>
          <w:rFonts w:ascii="Trebuchet MS" w:eastAsia="Trebuchet MS" w:hAnsi="Trebuchet MS" w:cs="Trebuchet MS"/>
          <w:sz w:val="20"/>
          <w:szCs w:val="20"/>
        </w:rPr>
        <w:t>Provide pastoral and educational support to pupils with communication &amp; interaction (C&amp;I) needs.</w:t>
      </w:r>
    </w:p>
    <w:p w14:paraId="60D3DCA7" w14:textId="77777777" w:rsidR="00577E98" w:rsidRDefault="00467914">
      <w:pPr>
        <w:numPr>
          <w:ilvl w:val="0"/>
          <w:numId w:val="3"/>
        </w:numPr>
        <w:spacing w:after="120"/>
        <w:jc w:val="both"/>
        <w:rPr>
          <w:rFonts w:ascii="Trebuchet MS" w:eastAsia="Trebuchet MS" w:hAnsi="Trebuchet MS" w:cs="Trebuchet MS"/>
          <w:sz w:val="20"/>
          <w:szCs w:val="20"/>
        </w:rPr>
      </w:pPr>
      <w:r>
        <w:rPr>
          <w:rFonts w:ascii="Trebuchet MS" w:eastAsia="Trebuchet MS" w:hAnsi="Trebuchet MS" w:cs="Trebuchet MS"/>
          <w:sz w:val="20"/>
          <w:szCs w:val="20"/>
        </w:rPr>
        <w:t>Provide intimate care for children with additional needs (</w:t>
      </w:r>
      <w:proofErr w:type="spellStart"/>
      <w:r>
        <w:rPr>
          <w:rFonts w:ascii="Trebuchet MS" w:eastAsia="Trebuchet MS" w:hAnsi="Trebuchet MS" w:cs="Trebuchet MS"/>
          <w:sz w:val="20"/>
          <w:szCs w:val="20"/>
        </w:rPr>
        <w:t>eg</w:t>
      </w:r>
      <w:proofErr w:type="spellEnd"/>
      <w:r>
        <w:rPr>
          <w:rFonts w:ascii="Trebuchet MS" w:eastAsia="Trebuchet MS" w:hAnsi="Trebuchet MS" w:cs="Trebuchet MS"/>
          <w:sz w:val="20"/>
          <w:szCs w:val="20"/>
        </w:rPr>
        <w:t xml:space="preserve"> nappy changing).</w:t>
      </w:r>
    </w:p>
    <w:p w14:paraId="3AC4E3BC" w14:textId="77777777" w:rsidR="00577E98" w:rsidRDefault="00467914">
      <w:pPr>
        <w:numPr>
          <w:ilvl w:val="0"/>
          <w:numId w:val="3"/>
        </w:numPr>
        <w:spacing w:after="120"/>
        <w:jc w:val="both"/>
        <w:rPr>
          <w:rFonts w:ascii="Trebuchet MS" w:eastAsia="Trebuchet MS" w:hAnsi="Trebuchet MS" w:cs="Trebuchet MS"/>
          <w:sz w:val="20"/>
          <w:szCs w:val="20"/>
        </w:rPr>
      </w:pPr>
      <w:r>
        <w:rPr>
          <w:rFonts w:ascii="Trebuchet MS" w:eastAsia="Trebuchet MS" w:hAnsi="Trebuchet MS" w:cs="Trebuchet MS"/>
          <w:sz w:val="20"/>
          <w:szCs w:val="20"/>
        </w:rPr>
        <w:t>Work with children who are working within the Early Years Foundation Stage of education.</w:t>
      </w:r>
    </w:p>
    <w:p w14:paraId="2E6180CF" w14:textId="77777777" w:rsidR="00577E98" w:rsidRDefault="00467914">
      <w:pPr>
        <w:numPr>
          <w:ilvl w:val="0"/>
          <w:numId w:val="3"/>
        </w:numPr>
        <w:spacing w:after="120"/>
        <w:jc w:val="both"/>
        <w:rPr>
          <w:sz w:val="20"/>
          <w:szCs w:val="20"/>
        </w:rPr>
      </w:pPr>
      <w:r>
        <w:rPr>
          <w:rFonts w:ascii="Trebuchet MS" w:eastAsia="Trebuchet MS" w:hAnsi="Trebuchet MS" w:cs="Trebuchet MS"/>
          <w:sz w:val="20"/>
          <w:szCs w:val="20"/>
        </w:rPr>
        <w:t xml:space="preserve">Provide pastoral and educational support to pupils with a diagnosis of Autistic Spectrum Disorder and complex speech, language and communication needs that often require the use of alternative communication methods. </w:t>
      </w:r>
    </w:p>
    <w:p w14:paraId="6D97530C" w14:textId="77777777" w:rsidR="00577E98" w:rsidRDefault="00467914">
      <w:pPr>
        <w:numPr>
          <w:ilvl w:val="0"/>
          <w:numId w:val="3"/>
        </w:numPr>
        <w:spacing w:after="120"/>
        <w:jc w:val="both"/>
        <w:rPr>
          <w:sz w:val="20"/>
          <w:szCs w:val="20"/>
        </w:rPr>
      </w:pPr>
      <w:r>
        <w:rPr>
          <w:rFonts w:ascii="Trebuchet MS" w:eastAsia="Trebuchet MS" w:hAnsi="Trebuchet MS" w:cs="Trebuchet MS"/>
          <w:sz w:val="20"/>
          <w:szCs w:val="20"/>
        </w:rPr>
        <w:t>Receive and supervise pupils excluded from, or otherwise not working to, a normal timetable.</w:t>
      </w:r>
    </w:p>
    <w:p w14:paraId="6159E8FF" w14:textId="77777777" w:rsidR="00577E98" w:rsidRDefault="00467914">
      <w:pPr>
        <w:numPr>
          <w:ilvl w:val="0"/>
          <w:numId w:val="3"/>
        </w:numPr>
        <w:spacing w:after="120"/>
        <w:jc w:val="both"/>
        <w:rPr>
          <w:sz w:val="20"/>
          <w:szCs w:val="20"/>
        </w:rPr>
      </w:pPr>
      <w:r>
        <w:rPr>
          <w:rFonts w:ascii="Trebuchet MS" w:eastAsia="Trebuchet MS" w:hAnsi="Trebuchet MS" w:cs="Trebuchet MS"/>
          <w:sz w:val="20"/>
          <w:szCs w:val="20"/>
        </w:rPr>
        <w:t>Attend to the pupils’ personal needs, and implement related personal programmes, including social, health, physical, hygiene, first aid and welfare matters - this may include the use of specialist equipment.</w:t>
      </w:r>
    </w:p>
    <w:p w14:paraId="514C5F5E" w14:textId="77777777" w:rsidR="00577E98" w:rsidRDefault="00467914">
      <w:pPr>
        <w:numPr>
          <w:ilvl w:val="0"/>
          <w:numId w:val="3"/>
        </w:numPr>
        <w:spacing w:after="120"/>
        <w:jc w:val="both"/>
        <w:rPr>
          <w:sz w:val="20"/>
          <w:szCs w:val="20"/>
        </w:rPr>
      </w:pPr>
      <w:r>
        <w:rPr>
          <w:rFonts w:ascii="Trebuchet MS" w:eastAsia="Trebuchet MS" w:hAnsi="Trebuchet MS" w:cs="Trebuchet MS"/>
          <w:sz w:val="20"/>
          <w:szCs w:val="20"/>
        </w:rPr>
        <w:t xml:space="preserve">Participate in comprehensive assessment of pupils to determine those in need of </w:t>
      </w:r>
      <w:proofErr w:type="gramStart"/>
      <w:r>
        <w:rPr>
          <w:rFonts w:ascii="Trebuchet MS" w:eastAsia="Trebuchet MS" w:hAnsi="Trebuchet MS" w:cs="Trebuchet MS"/>
          <w:sz w:val="20"/>
          <w:szCs w:val="20"/>
        </w:rPr>
        <w:t>particular help</w:t>
      </w:r>
      <w:proofErr w:type="gramEnd"/>
      <w:r>
        <w:rPr>
          <w:rFonts w:ascii="Trebuchet MS" w:eastAsia="Trebuchet MS" w:hAnsi="Trebuchet MS" w:cs="Trebuchet MS"/>
          <w:sz w:val="20"/>
          <w:szCs w:val="20"/>
        </w:rPr>
        <w:t>.</w:t>
      </w:r>
    </w:p>
    <w:p w14:paraId="79F38617" w14:textId="77777777" w:rsidR="00577E98" w:rsidRDefault="00467914">
      <w:pPr>
        <w:numPr>
          <w:ilvl w:val="0"/>
          <w:numId w:val="3"/>
        </w:numPr>
        <w:spacing w:after="120"/>
        <w:jc w:val="both"/>
        <w:rPr>
          <w:sz w:val="20"/>
          <w:szCs w:val="20"/>
        </w:rPr>
      </w:pPr>
      <w:r>
        <w:rPr>
          <w:rFonts w:ascii="Trebuchet MS" w:eastAsia="Trebuchet MS" w:hAnsi="Trebuchet MS" w:cs="Trebuchet MS"/>
          <w:sz w:val="20"/>
          <w:szCs w:val="20"/>
        </w:rPr>
        <w:t>Assist the teacher with the development and implementation of Individual Education / EHCP targets / Behaviour / Support / Mentoring plans.</w:t>
      </w:r>
    </w:p>
    <w:p w14:paraId="0E6C249B" w14:textId="77777777" w:rsidR="00577E98" w:rsidRDefault="00467914">
      <w:pPr>
        <w:numPr>
          <w:ilvl w:val="0"/>
          <w:numId w:val="3"/>
        </w:numPr>
        <w:spacing w:after="120"/>
        <w:jc w:val="both"/>
        <w:rPr>
          <w:sz w:val="20"/>
          <w:szCs w:val="20"/>
        </w:rPr>
      </w:pPr>
      <w:r>
        <w:rPr>
          <w:rFonts w:ascii="Trebuchet MS" w:eastAsia="Trebuchet MS" w:hAnsi="Trebuchet MS" w:cs="Trebuchet MS"/>
          <w:sz w:val="20"/>
          <w:szCs w:val="20"/>
        </w:rPr>
        <w:t>Support provision for pupils with special needs.</w:t>
      </w:r>
    </w:p>
    <w:p w14:paraId="65C518B6" w14:textId="77777777" w:rsidR="00577E98" w:rsidRDefault="00467914">
      <w:pPr>
        <w:numPr>
          <w:ilvl w:val="0"/>
          <w:numId w:val="3"/>
        </w:numPr>
        <w:spacing w:after="120"/>
        <w:jc w:val="both"/>
        <w:rPr>
          <w:sz w:val="20"/>
          <w:szCs w:val="20"/>
        </w:rPr>
      </w:pPr>
      <w:r>
        <w:rPr>
          <w:rFonts w:ascii="Trebuchet MS" w:eastAsia="Trebuchet MS" w:hAnsi="Trebuchet MS" w:cs="Trebuchet MS"/>
          <w:sz w:val="20"/>
          <w:szCs w:val="20"/>
        </w:rPr>
        <w:lastRenderedPageBreak/>
        <w:t>Establish productive working relationships with pupils, acting as a role model.</w:t>
      </w:r>
    </w:p>
    <w:p w14:paraId="5551E61E" w14:textId="77777777" w:rsidR="00577E98" w:rsidRDefault="00467914">
      <w:pPr>
        <w:numPr>
          <w:ilvl w:val="0"/>
          <w:numId w:val="3"/>
        </w:numPr>
        <w:spacing w:after="120"/>
        <w:jc w:val="both"/>
        <w:rPr>
          <w:sz w:val="20"/>
          <w:szCs w:val="20"/>
        </w:rPr>
      </w:pPr>
      <w:r>
        <w:rPr>
          <w:rFonts w:ascii="Trebuchet MS" w:eastAsia="Trebuchet MS" w:hAnsi="Trebuchet MS" w:cs="Trebuchet MS"/>
          <w:sz w:val="20"/>
          <w:szCs w:val="20"/>
        </w:rPr>
        <w:t>Develop 1:1 mentoring arrangements with pupils and provide support for distressed pupils by providing specialist support.</w:t>
      </w:r>
    </w:p>
    <w:p w14:paraId="41F5EB3C" w14:textId="77777777" w:rsidR="00577E98" w:rsidRDefault="00467914">
      <w:pPr>
        <w:numPr>
          <w:ilvl w:val="0"/>
          <w:numId w:val="3"/>
        </w:numPr>
        <w:spacing w:after="120"/>
        <w:jc w:val="both"/>
        <w:rPr>
          <w:sz w:val="20"/>
          <w:szCs w:val="20"/>
        </w:rPr>
      </w:pPr>
      <w:r>
        <w:rPr>
          <w:rFonts w:ascii="Trebuchet MS" w:eastAsia="Trebuchet MS" w:hAnsi="Trebuchet MS" w:cs="Trebuchet MS"/>
          <w:sz w:val="20"/>
          <w:szCs w:val="20"/>
        </w:rPr>
        <w:t>Promote the speedy/effective transfer of pupils across phases/integration of those who have been absent.</w:t>
      </w:r>
    </w:p>
    <w:p w14:paraId="124E2A93" w14:textId="77777777" w:rsidR="00577E98" w:rsidRDefault="00467914">
      <w:pPr>
        <w:numPr>
          <w:ilvl w:val="0"/>
          <w:numId w:val="3"/>
        </w:numPr>
        <w:spacing w:after="120"/>
        <w:jc w:val="both"/>
        <w:rPr>
          <w:sz w:val="20"/>
          <w:szCs w:val="20"/>
        </w:rPr>
      </w:pPr>
      <w:r>
        <w:rPr>
          <w:rFonts w:ascii="Trebuchet MS" w:eastAsia="Trebuchet MS" w:hAnsi="Trebuchet MS" w:cs="Trebuchet MS"/>
          <w:sz w:val="20"/>
          <w:szCs w:val="20"/>
        </w:rPr>
        <w:t>Provide information and advice to enable pupils to make choices about their own learning/behaviour/attendance.</w:t>
      </w:r>
    </w:p>
    <w:p w14:paraId="5BC411B5" w14:textId="77777777" w:rsidR="00577E98" w:rsidRDefault="00467914">
      <w:pPr>
        <w:numPr>
          <w:ilvl w:val="0"/>
          <w:numId w:val="3"/>
        </w:numPr>
        <w:spacing w:after="120"/>
        <w:jc w:val="both"/>
        <w:rPr>
          <w:sz w:val="20"/>
          <w:szCs w:val="20"/>
        </w:rPr>
      </w:pPr>
      <w:r>
        <w:rPr>
          <w:rFonts w:ascii="Trebuchet MS" w:eastAsia="Trebuchet MS" w:hAnsi="Trebuchet MS" w:cs="Trebuchet MS"/>
          <w:sz w:val="20"/>
          <w:szCs w:val="20"/>
        </w:rPr>
        <w:t>Challenge and motivate pupils, promote and reinforce self-esteem.</w:t>
      </w:r>
    </w:p>
    <w:p w14:paraId="0BE83176" w14:textId="77777777" w:rsidR="00577E98" w:rsidRDefault="00467914">
      <w:pPr>
        <w:numPr>
          <w:ilvl w:val="0"/>
          <w:numId w:val="3"/>
        </w:numPr>
        <w:spacing w:after="120"/>
        <w:jc w:val="both"/>
        <w:rPr>
          <w:sz w:val="20"/>
          <w:szCs w:val="20"/>
        </w:rPr>
      </w:pPr>
      <w:r>
        <w:rPr>
          <w:rFonts w:ascii="Trebuchet MS" w:eastAsia="Trebuchet MS" w:hAnsi="Trebuchet MS" w:cs="Trebuchet MS"/>
          <w:sz w:val="20"/>
          <w:szCs w:val="20"/>
        </w:rPr>
        <w:t>Provide feedback to pupils in relation to progress, achievement, behaviour, attendance etc.</w:t>
      </w:r>
    </w:p>
    <w:p w14:paraId="65BE3423" w14:textId="77777777" w:rsidR="00577E98" w:rsidRDefault="00467914">
      <w:pPr>
        <w:numPr>
          <w:ilvl w:val="0"/>
          <w:numId w:val="3"/>
        </w:numPr>
        <w:spacing w:after="120"/>
        <w:jc w:val="both"/>
        <w:rPr>
          <w:sz w:val="20"/>
          <w:szCs w:val="20"/>
        </w:rPr>
      </w:pPr>
      <w:r>
        <w:rPr>
          <w:rFonts w:ascii="Trebuchet MS" w:eastAsia="Trebuchet MS" w:hAnsi="Trebuchet MS" w:cs="Trebuchet MS"/>
          <w:sz w:val="20"/>
          <w:szCs w:val="20"/>
        </w:rPr>
        <w:t>Driving and / or escorting when required to meet operational requirements.</w:t>
      </w:r>
    </w:p>
    <w:p w14:paraId="4CE30C5D" w14:textId="77777777" w:rsidR="00577E98" w:rsidRDefault="00577E98">
      <w:pPr>
        <w:spacing w:after="120"/>
        <w:ind w:left="720"/>
        <w:jc w:val="both"/>
        <w:rPr>
          <w:rFonts w:ascii="Trebuchet MS" w:eastAsia="Trebuchet MS" w:hAnsi="Trebuchet MS" w:cs="Trebuchet MS"/>
          <w:sz w:val="20"/>
          <w:szCs w:val="20"/>
        </w:rPr>
      </w:pPr>
    </w:p>
    <w:p w14:paraId="3D5E29F8" w14:textId="77777777" w:rsidR="00577E98" w:rsidRDefault="00467914">
      <w:pPr>
        <w:numPr>
          <w:ilvl w:val="0"/>
          <w:numId w:val="2"/>
        </w:numPr>
        <w:spacing w:after="120"/>
        <w:ind w:left="360" w:hanging="360"/>
        <w:jc w:val="both"/>
        <w:rPr>
          <w:rFonts w:ascii="Trebuchet MS" w:eastAsia="Trebuchet MS" w:hAnsi="Trebuchet MS" w:cs="Trebuchet MS"/>
          <w:i/>
          <w:iCs/>
          <w:sz w:val="20"/>
          <w:szCs w:val="20"/>
        </w:rPr>
      </w:pPr>
      <w:r>
        <w:rPr>
          <w:rFonts w:ascii="Trebuchet MS" w:eastAsia="Trebuchet MS" w:hAnsi="Trebuchet MS" w:cs="Trebuchet MS"/>
          <w:b/>
          <w:bCs/>
          <w:i/>
          <w:iCs/>
          <w:sz w:val="20"/>
          <w:szCs w:val="20"/>
        </w:rPr>
        <w:t>You will provide support for the Teacher.  You will:</w:t>
      </w:r>
    </w:p>
    <w:p w14:paraId="607CF54B" w14:textId="77777777" w:rsidR="00577E98" w:rsidRDefault="00467914">
      <w:pPr>
        <w:numPr>
          <w:ilvl w:val="0"/>
          <w:numId w:val="4"/>
        </w:numPr>
        <w:spacing w:after="120"/>
        <w:jc w:val="both"/>
        <w:rPr>
          <w:sz w:val="20"/>
          <w:szCs w:val="20"/>
        </w:rPr>
      </w:pPr>
      <w:r>
        <w:rPr>
          <w:rFonts w:ascii="Trebuchet MS" w:eastAsia="Trebuchet MS" w:hAnsi="Trebuchet MS" w:cs="Trebuchet MS"/>
          <w:sz w:val="20"/>
          <w:szCs w:val="20"/>
        </w:rPr>
        <w:t>Liaise with feeder schools and other relevant bodies to gather pupil information.</w:t>
      </w:r>
    </w:p>
    <w:p w14:paraId="34DB3529" w14:textId="77777777" w:rsidR="00577E98" w:rsidRDefault="00467914">
      <w:pPr>
        <w:numPr>
          <w:ilvl w:val="0"/>
          <w:numId w:val="4"/>
        </w:numPr>
        <w:spacing w:after="120"/>
        <w:jc w:val="both"/>
        <w:rPr>
          <w:sz w:val="20"/>
          <w:szCs w:val="20"/>
        </w:rPr>
      </w:pPr>
      <w:r>
        <w:rPr>
          <w:rFonts w:ascii="Trebuchet MS" w:eastAsia="Trebuchet MS" w:hAnsi="Trebuchet MS" w:cs="Trebuchet MS"/>
          <w:sz w:val="20"/>
          <w:szCs w:val="20"/>
        </w:rPr>
        <w:t>Support pupils’ access to learning using appropriate strategies, resources etc.</w:t>
      </w:r>
    </w:p>
    <w:p w14:paraId="5893237C" w14:textId="77777777" w:rsidR="00577E98" w:rsidRDefault="00467914">
      <w:pPr>
        <w:numPr>
          <w:ilvl w:val="0"/>
          <w:numId w:val="4"/>
        </w:numPr>
        <w:spacing w:after="120"/>
        <w:jc w:val="both"/>
        <w:rPr>
          <w:sz w:val="20"/>
          <w:szCs w:val="20"/>
        </w:rPr>
      </w:pPr>
      <w:r>
        <w:rPr>
          <w:rFonts w:ascii="Trebuchet MS" w:eastAsia="Trebuchet MS" w:hAnsi="Trebuchet MS" w:cs="Trebuchet MS"/>
          <w:sz w:val="20"/>
          <w:szCs w:val="20"/>
        </w:rPr>
        <w:t>Work with other staff in planning, evaluating and adjusting learning activities as appropriate.</w:t>
      </w:r>
    </w:p>
    <w:p w14:paraId="1FC531BA" w14:textId="77777777" w:rsidR="00577E98" w:rsidRDefault="00467914">
      <w:pPr>
        <w:numPr>
          <w:ilvl w:val="0"/>
          <w:numId w:val="4"/>
        </w:numPr>
        <w:spacing w:after="120"/>
        <w:jc w:val="both"/>
        <w:rPr>
          <w:sz w:val="20"/>
          <w:szCs w:val="20"/>
        </w:rPr>
      </w:pPr>
      <w:r>
        <w:rPr>
          <w:rFonts w:ascii="Trebuchet MS" w:eastAsia="Trebuchet MS" w:hAnsi="Trebuchet MS" w:cs="Trebuchet MS"/>
          <w:sz w:val="20"/>
          <w:szCs w:val="20"/>
        </w:rPr>
        <w:t>Monitor and evaluate pupils’ responses and progress against action plans through observation and planned recording.</w:t>
      </w:r>
    </w:p>
    <w:p w14:paraId="6B1172B3" w14:textId="77777777" w:rsidR="00577E98" w:rsidRDefault="00467914">
      <w:pPr>
        <w:numPr>
          <w:ilvl w:val="0"/>
          <w:numId w:val="4"/>
        </w:numPr>
        <w:spacing w:after="120"/>
        <w:jc w:val="both"/>
        <w:rPr>
          <w:sz w:val="20"/>
          <w:szCs w:val="20"/>
        </w:rPr>
      </w:pPr>
      <w:r>
        <w:rPr>
          <w:rFonts w:ascii="Trebuchet MS" w:eastAsia="Trebuchet MS" w:hAnsi="Trebuchet MS" w:cs="Trebuchet MS"/>
          <w:sz w:val="20"/>
          <w:szCs w:val="20"/>
        </w:rPr>
        <w:t xml:space="preserve">Provide objective and accurate feedback and reports as required, to other staff on </w:t>
      </w:r>
      <w:proofErr w:type="gramStart"/>
      <w:r>
        <w:rPr>
          <w:rFonts w:ascii="Trebuchet MS" w:eastAsia="Trebuchet MS" w:hAnsi="Trebuchet MS" w:cs="Trebuchet MS"/>
          <w:sz w:val="20"/>
          <w:szCs w:val="20"/>
        </w:rPr>
        <w:t>pupils</w:t>
      </w:r>
      <w:proofErr w:type="gramEnd"/>
      <w:r>
        <w:rPr>
          <w:rFonts w:ascii="Trebuchet MS" w:eastAsia="Trebuchet MS" w:hAnsi="Trebuchet MS" w:cs="Trebuchet MS"/>
          <w:sz w:val="20"/>
          <w:szCs w:val="20"/>
        </w:rPr>
        <w:t xml:space="preserve"> achievement, progress and other matters, ensuring the availability of appropriate evidence.</w:t>
      </w:r>
    </w:p>
    <w:p w14:paraId="176A3DD5" w14:textId="77777777" w:rsidR="00577E98" w:rsidRDefault="00467914">
      <w:pPr>
        <w:numPr>
          <w:ilvl w:val="0"/>
          <w:numId w:val="4"/>
        </w:numPr>
        <w:spacing w:after="120"/>
        <w:jc w:val="both"/>
        <w:rPr>
          <w:sz w:val="20"/>
          <w:szCs w:val="20"/>
        </w:rPr>
      </w:pPr>
      <w:r>
        <w:rPr>
          <w:rFonts w:ascii="Trebuchet MS" w:eastAsia="Trebuchet MS" w:hAnsi="Trebuchet MS" w:cs="Trebuchet MS"/>
          <w:sz w:val="20"/>
          <w:szCs w:val="20"/>
        </w:rPr>
        <w:t>Be responsible for keeping and updating records as agreed with other staff, contributing to reviews of systems/records as requested.</w:t>
      </w:r>
    </w:p>
    <w:p w14:paraId="61D2D125" w14:textId="77777777" w:rsidR="00577E98" w:rsidRDefault="00467914">
      <w:pPr>
        <w:numPr>
          <w:ilvl w:val="0"/>
          <w:numId w:val="4"/>
        </w:numPr>
        <w:spacing w:after="120"/>
        <w:jc w:val="both"/>
        <w:rPr>
          <w:sz w:val="20"/>
          <w:szCs w:val="20"/>
        </w:rPr>
      </w:pPr>
      <w:r>
        <w:rPr>
          <w:rFonts w:ascii="Trebuchet MS" w:eastAsia="Trebuchet MS" w:hAnsi="Trebuchet MS" w:cs="Trebuchet MS"/>
          <w:sz w:val="20"/>
          <w:szCs w:val="20"/>
        </w:rPr>
        <w:t xml:space="preserve">Assist in the development and implementation of appropriate behaviour management strategies. </w:t>
      </w:r>
    </w:p>
    <w:p w14:paraId="6FAE5E31" w14:textId="77777777" w:rsidR="00577E98" w:rsidRDefault="00467914">
      <w:pPr>
        <w:numPr>
          <w:ilvl w:val="0"/>
          <w:numId w:val="4"/>
        </w:numPr>
        <w:spacing w:after="120"/>
        <w:jc w:val="both"/>
        <w:rPr>
          <w:sz w:val="20"/>
          <w:szCs w:val="20"/>
        </w:rPr>
      </w:pPr>
      <w:r>
        <w:rPr>
          <w:rFonts w:ascii="Trebuchet MS" w:eastAsia="Trebuchet MS" w:hAnsi="Trebuchet MS" w:cs="Trebuchet MS"/>
          <w:sz w:val="20"/>
          <w:szCs w:val="20"/>
        </w:rPr>
        <w:t>Promote good pupil behaviour, dealing promptly with conflict and incidents in line with established policy and encourage pupils to take responsibility for their own behaviour.</w:t>
      </w:r>
    </w:p>
    <w:p w14:paraId="0F607145" w14:textId="77777777" w:rsidR="00577E98" w:rsidRDefault="00467914">
      <w:pPr>
        <w:numPr>
          <w:ilvl w:val="0"/>
          <w:numId w:val="4"/>
        </w:numPr>
        <w:spacing w:after="120"/>
        <w:jc w:val="both"/>
        <w:rPr>
          <w:sz w:val="20"/>
          <w:szCs w:val="20"/>
        </w:rPr>
      </w:pPr>
      <w:r>
        <w:rPr>
          <w:rFonts w:ascii="Trebuchet MS" w:eastAsia="Trebuchet MS" w:hAnsi="Trebuchet MS" w:cs="Trebuchet MS"/>
          <w:sz w:val="20"/>
          <w:szCs w:val="20"/>
        </w:rPr>
        <w:t>Establish constructive relationships with parents/carers, exchanging information, facilitating their support for their child’s attendance, access and learning and supporting home to school and community links.</w:t>
      </w:r>
    </w:p>
    <w:p w14:paraId="01E61419" w14:textId="77777777" w:rsidR="00577E98" w:rsidRDefault="00467914">
      <w:pPr>
        <w:numPr>
          <w:ilvl w:val="0"/>
          <w:numId w:val="4"/>
        </w:numPr>
        <w:spacing w:after="120"/>
        <w:jc w:val="both"/>
        <w:rPr>
          <w:sz w:val="20"/>
          <w:szCs w:val="20"/>
        </w:rPr>
      </w:pPr>
      <w:r>
        <w:rPr>
          <w:rFonts w:ascii="Trebuchet MS" w:eastAsia="Trebuchet MS" w:hAnsi="Trebuchet MS" w:cs="Trebuchet MS"/>
          <w:sz w:val="20"/>
          <w:szCs w:val="20"/>
        </w:rPr>
        <w:t xml:space="preserve">Assist in the development, implementation and monitoring of systems relating to attendance and integration. </w:t>
      </w:r>
    </w:p>
    <w:p w14:paraId="729DC71D" w14:textId="77777777" w:rsidR="00577E98" w:rsidRDefault="00467914">
      <w:pPr>
        <w:numPr>
          <w:ilvl w:val="0"/>
          <w:numId w:val="4"/>
        </w:numPr>
        <w:spacing w:after="120"/>
        <w:jc w:val="both"/>
        <w:rPr>
          <w:sz w:val="20"/>
          <w:szCs w:val="20"/>
        </w:rPr>
      </w:pPr>
      <w:r>
        <w:rPr>
          <w:rFonts w:ascii="Trebuchet MS" w:eastAsia="Trebuchet MS" w:hAnsi="Trebuchet MS" w:cs="Trebuchet MS"/>
          <w:sz w:val="20"/>
          <w:szCs w:val="20"/>
        </w:rPr>
        <w:t>Clerical/admin support e.g. dealing with correspondence, compilation/ analysis/reporting on attendance, exclusions etc., making phone calls etc.</w:t>
      </w:r>
    </w:p>
    <w:p w14:paraId="29ECA10B" w14:textId="77777777" w:rsidR="00577E98" w:rsidRDefault="00467914">
      <w:pPr>
        <w:numPr>
          <w:ilvl w:val="0"/>
          <w:numId w:val="4"/>
        </w:numPr>
        <w:spacing w:after="120"/>
        <w:jc w:val="both"/>
        <w:rPr>
          <w:sz w:val="20"/>
          <w:szCs w:val="20"/>
        </w:rPr>
      </w:pPr>
      <w:r>
        <w:rPr>
          <w:rFonts w:ascii="Trebuchet MS" w:eastAsia="Trebuchet MS" w:hAnsi="Trebuchet MS" w:cs="Trebuchet MS"/>
          <w:sz w:val="20"/>
          <w:szCs w:val="20"/>
        </w:rPr>
        <w:t>Assist, prepare and develop displays within the learning environment.</w:t>
      </w:r>
    </w:p>
    <w:p w14:paraId="75EAF6FD" w14:textId="77777777" w:rsidR="00577E98" w:rsidRDefault="00577E98">
      <w:pPr>
        <w:spacing w:after="120"/>
        <w:ind w:left="720"/>
        <w:jc w:val="both"/>
        <w:rPr>
          <w:rFonts w:ascii="Trebuchet MS" w:eastAsia="Trebuchet MS" w:hAnsi="Trebuchet MS" w:cs="Trebuchet MS"/>
          <w:i/>
          <w:iCs/>
          <w:sz w:val="20"/>
          <w:szCs w:val="20"/>
        </w:rPr>
      </w:pPr>
    </w:p>
    <w:p w14:paraId="52123980" w14:textId="77777777" w:rsidR="00577E98" w:rsidRDefault="00467914">
      <w:pPr>
        <w:numPr>
          <w:ilvl w:val="0"/>
          <w:numId w:val="2"/>
        </w:numPr>
        <w:spacing w:after="120"/>
        <w:ind w:left="360" w:hanging="360"/>
        <w:jc w:val="both"/>
        <w:rPr>
          <w:rFonts w:ascii="Trebuchet MS" w:eastAsia="Trebuchet MS" w:hAnsi="Trebuchet MS" w:cs="Trebuchet MS"/>
          <w:i/>
          <w:iCs/>
          <w:sz w:val="20"/>
          <w:szCs w:val="20"/>
        </w:rPr>
      </w:pPr>
      <w:r>
        <w:rPr>
          <w:rFonts w:ascii="Trebuchet MS" w:eastAsia="Trebuchet MS" w:hAnsi="Trebuchet MS" w:cs="Trebuchet MS"/>
          <w:b/>
          <w:bCs/>
          <w:i/>
          <w:iCs/>
          <w:sz w:val="20"/>
          <w:szCs w:val="20"/>
        </w:rPr>
        <w:t>You will provide support for the curriculum.  You will:</w:t>
      </w:r>
    </w:p>
    <w:p w14:paraId="2034CB6E" w14:textId="77777777" w:rsidR="00577E98" w:rsidRDefault="00467914">
      <w:pPr>
        <w:numPr>
          <w:ilvl w:val="0"/>
          <w:numId w:val="5"/>
        </w:numPr>
        <w:spacing w:after="120"/>
        <w:jc w:val="both"/>
        <w:rPr>
          <w:sz w:val="20"/>
          <w:szCs w:val="20"/>
        </w:rPr>
      </w:pPr>
      <w:r>
        <w:rPr>
          <w:rFonts w:ascii="Trebuchet MS" w:eastAsia="Trebuchet MS" w:hAnsi="Trebuchet MS" w:cs="Trebuchet MS"/>
          <w:sz w:val="20"/>
          <w:szCs w:val="20"/>
        </w:rPr>
        <w:t>Implement agreed learning activities/teaching programmes, adjusting activities according to pupil responses/needs.</w:t>
      </w:r>
    </w:p>
    <w:p w14:paraId="246CEBF7" w14:textId="77777777" w:rsidR="00577E98" w:rsidRDefault="00467914">
      <w:pPr>
        <w:numPr>
          <w:ilvl w:val="0"/>
          <w:numId w:val="5"/>
        </w:numPr>
        <w:spacing w:after="120"/>
        <w:jc w:val="both"/>
        <w:rPr>
          <w:sz w:val="20"/>
          <w:szCs w:val="20"/>
        </w:rPr>
      </w:pPr>
      <w:r>
        <w:rPr>
          <w:rFonts w:ascii="Trebuchet MS" w:eastAsia="Trebuchet MS" w:hAnsi="Trebuchet MS" w:cs="Trebuchet MS"/>
          <w:sz w:val="20"/>
          <w:szCs w:val="20"/>
        </w:rPr>
        <w:t>Be aware of and appreciate a range of activities, courses, organisations and individuals to provide support for pupils to broaden and enrich their learning.</w:t>
      </w:r>
    </w:p>
    <w:p w14:paraId="01A534A2" w14:textId="77777777" w:rsidR="00577E98" w:rsidRDefault="00467914">
      <w:pPr>
        <w:numPr>
          <w:ilvl w:val="0"/>
          <w:numId w:val="5"/>
        </w:numPr>
        <w:spacing w:after="120"/>
        <w:jc w:val="both"/>
        <w:rPr>
          <w:sz w:val="20"/>
          <w:szCs w:val="20"/>
        </w:rPr>
      </w:pPr>
      <w:r>
        <w:rPr>
          <w:rFonts w:ascii="Trebuchet MS" w:eastAsia="Trebuchet MS" w:hAnsi="Trebuchet MS" w:cs="Trebuchet MS"/>
          <w:sz w:val="20"/>
          <w:szCs w:val="20"/>
        </w:rPr>
        <w:t>Determine the need for, prepare and use specialist equipment, plans and resources to support pupils.</w:t>
      </w:r>
    </w:p>
    <w:p w14:paraId="39E0CC6C" w14:textId="77777777" w:rsidR="00577E98" w:rsidRDefault="00577E98">
      <w:pPr>
        <w:spacing w:after="120"/>
        <w:ind w:left="720"/>
        <w:jc w:val="both"/>
        <w:rPr>
          <w:rFonts w:ascii="Trebuchet MS" w:eastAsia="Trebuchet MS" w:hAnsi="Trebuchet MS" w:cs="Trebuchet MS"/>
          <w:sz w:val="20"/>
          <w:szCs w:val="20"/>
        </w:rPr>
      </w:pPr>
    </w:p>
    <w:p w14:paraId="000F0D1A" w14:textId="77777777" w:rsidR="00577E98" w:rsidRDefault="00467914">
      <w:pPr>
        <w:numPr>
          <w:ilvl w:val="0"/>
          <w:numId w:val="2"/>
        </w:numPr>
        <w:spacing w:after="120"/>
        <w:ind w:left="360" w:hanging="360"/>
        <w:jc w:val="both"/>
        <w:rPr>
          <w:rFonts w:ascii="Trebuchet MS" w:eastAsia="Trebuchet MS" w:hAnsi="Trebuchet MS" w:cs="Trebuchet MS"/>
          <w:i/>
          <w:iCs/>
          <w:sz w:val="20"/>
          <w:szCs w:val="20"/>
        </w:rPr>
      </w:pPr>
      <w:r>
        <w:rPr>
          <w:rFonts w:ascii="Trebuchet MS" w:eastAsia="Trebuchet MS" w:hAnsi="Trebuchet MS" w:cs="Trebuchet MS"/>
          <w:b/>
          <w:bCs/>
          <w:i/>
          <w:iCs/>
          <w:sz w:val="20"/>
          <w:szCs w:val="20"/>
        </w:rPr>
        <w:t>You will provide support for the school.  You will:</w:t>
      </w:r>
    </w:p>
    <w:p w14:paraId="5C76506C" w14:textId="77777777" w:rsidR="00577E98" w:rsidRDefault="00467914">
      <w:pPr>
        <w:numPr>
          <w:ilvl w:val="0"/>
          <w:numId w:val="1"/>
        </w:numPr>
        <w:spacing w:after="120"/>
        <w:jc w:val="both"/>
        <w:rPr>
          <w:sz w:val="20"/>
          <w:szCs w:val="20"/>
        </w:rPr>
      </w:pPr>
      <w:r>
        <w:rPr>
          <w:rFonts w:ascii="Trebuchet MS" w:eastAsia="Trebuchet MS" w:hAnsi="Trebuchet MS" w:cs="Trebuchet MS"/>
          <w:sz w:val="20"/>
          <w:szCs w:val="20"/>
        </w:rPr>
        <w:lastRenderedPageBreak/>
        <w:t>Be aware of and comply with policies and procedures relating to child protection, safeguarding, health, safety and security, confidentiality and data protection, reporting all concerns to an appropriate person.</w:t>
      </w:r>
    </w:p>
    <w:p w14:paraId="41F81EFF" w14:textId="77777777" w:rsidR="00577E98" w:rsidRDefault="00467914">
      <w:pPr>
        <w:numPr>
          <w:ilvl w:val="0"/>
          <w:numId w:val="1"/>
        </w:numPr>
        <w:spacing w:after="120"/>
        <w:jc w:val="both"/>
        <w:rPr>
          <w:sz w:val="20"/>
          <w:szCs w:val="20"/>
        </w:rPr>
      </w:pPr>
      <w:r>
        <w:rPr>
          <w:rFonts w:ascii="Trebuchet MS" w:eastAsia="Trebuchet MS" w:hAnsi="Trebuchet MS" w:cs="Trebuchet MS"/>
          <w:sz w:val="20"/>
          <w:szCs w:val="20"/>
        </w:rPr>
        <w:t>Be aware of and support difference and ensure all pupils have equal access to opportunities to learn and develop.</w:t>
      </w:r>
    </w:p>
    <w:p w14:paraId="66C9E2FE" w14:textId="77777777" w:rsidR="00577E98" w:rsidRDefault="00467914">
      <w:pPr>
        <w:numPr>
          <w:ilvl w:val="0"/>
          <w:numId w:val="1"/>
        </w:numPr>
        <w:spacing w:after="120"/>
        <w:jc w:val="both"/>
        <w:rPr>
          <w:sz w:val="20"/>
          <w:szCs w:val="20"/>
        </w:rPr>
      </w:pPr>
      <w:r>
        <w:rPr>
          <w:rFonts w:ascii="Trebuchet MS" w:eastAsia="Trebuchet MS" w:hAnsi="Trebuchet MS" w:cs="Trebuchet MS"/>
          <w:sz w:val="20"/>
          <w:szCs w:val="20"/>
        </w:rPr>
        <w:t>Contribute to the overall ethos/work/aims of the school.</w:t>
      </w:r>
    </w:p>
    <w:p w14:paraId="6A16199D" w14:textId="77777777" w:rsidR="00577E98" w:rsidRDefault="00467914">
      <w:pPr>
        <w:numPr>
          <w:ilvl w:val="0"/>
          <w:numId w:val="1"/>
        </w:numPr>
        <w:spacing w:after="120"/>
        <w:jc w:val="both"/>
        <w:rPr>
          <w:sz w:val="20"/>
          <w:szCs w:val="20"/>
        </w:rPr>
      </w:pPr>
      <w:r>
        <w:rPr>
          <w:rFonts w:ascii="Trebuchet MS" w:eastAsia="Trebuchet MS" w:hAnsi="Trebuchet MS" w:cs="Trebuchet MS"/>
          <w:sz w:val="20"/>
          <w:szCs w:val="20"/>
        </w:rPr>
        <w:t>Establish constructive relationships and communicate with other agencies/professionals, in liaison with the teacher, to support achievement and progress of pupils.</w:t>
      </w:r>
    </w:p>
    <w:p w14:paraId="6CE19917" w14:textId="77777777" w:rsidR="00577E98" w:rsidRDefault="00467914">
      <w:pPr>
        <w:numPr>
          <w:ilvl w:val="0"/>
          <w:numId w:val="1"/>
        </w:numPr>
        <w:spacing w:after="120"/>
        <w:jc w:val="both"/>
        <w:rPr>
          <w:sz w:val="20"/>
          <w:szCs w:val="20"/>
        </w:rPr>
      </w:pPr>
      <w:r>
        <w:rPr>
          <w:rFonts w:ascii="Trebuchet MS" w:eastAsia="Trebuchet MS" w:hAnsi="Trebuchet MS" w:cs="Trebuchet MS"/>
          <w:sz w:val="20"/>
          <w:szCs w:val="20"/>
        </w:rPr>
        <w:t>Attend and participate in regular meetings.</w:t>
      </w:r>
    </w:p>
    <w:p w14:paraId="25BAE744" w14:textId="77777777" w:rsidR="00577E98" w:rsidRDefault="00467914">
      <w:pPr>
        <w:numPr>
          <w:ilvl w:val="0"/>
          <w:numId w:val="1"/>
        </w:numPr>
        <w:spacing w:after="120"/>
        <w:jc w:val="both"/>
        <w:rPr>
          <w:sz w:val="20"/>
          <w:szCs w:val="20"/>
        </w:rPr>
      </w:pPr>
      <w:r>
        <w:rPr>
          <w:rFonts w:ascii="Trebuchet MS" w:eastAsia="Trebuchet MS" w:hAnsi="Trebuchet MS" w:cs="Trebuchet MS"/>
          <w:sz w:val="20"/>
          <w:szCs w:val="20"/>
        </w:rPr>
        <w:t>Participate in training and other learning activities as required.</w:t>
      </w:r>
    </w:p>
    <w:p w14:paraId="0E46E25D" w14:textId="77777777" w:rsidR="00577E98" w:rsidRDefault="00467914">
      <w:pPr>
        <w:numPr>
          <w:ilvl w:val="0"/>
          <w:numId w:val="1"/>
        </w:numPr>
        <w:spacing w:after="120"/>
        <w:jc w:val="both"/>
        <w:rPr>
          <w:sz w:val="20"/>
          <w:szCs w:val="20"/>
        </w:rPr>
      </w:pPr>
      <w:r>
        <w:rPr>
          <w:rFonts w:ascii="Trebuchet MS" w:eastAsia="Trebuchet MS" w:hAnsi="Trebuchet MS" w:cs="Trebuchet MS"/>
          <w:sz w:val="20"/>
          <w:szCs w:val="20"/>
        </w:rPr>
        <w:t>Recognise own strengths and areas of expertise and use these to advise and support others.</w:t>
      </w:r>
    </w:p>
    <w:p w14:paraId="5066C846" w14:textId="77777777" w:rsidR="00577E98" w:rsidRDefault="00467914">
      <w:pPr>
        <w:numPr>
          <w:ilvl w:val="0"/>
          <w:numId w:val="1"/>
        </w:numPr>
        <w:spacing w:after="120"/>
        <w:jc w:val="both"/>
        <w:rPr>
          <w:sz w:val="20"/>
          <w:szCs w:val="20"/>
        </w:rPr>
      </w:pPr>
      <w:r>
        <w:rPr>
          <w:rFonts w:ascii="Trebuchet MS" w:eastAsia="Trebuchet MS" w:hAnsi="Trebuchet MS" w:cs="Trebuchet MS"/>
          <w:sz w:val="20"/>
          <w:szCs w:val="20"/>
        </w:rPr>
        <w:t>Assist in the supervision, training and development of staff.</w:t>
      </w:r>
    </w:p>
    <w:p w14:paraId="121E1201" w14:textId="77777777" w:rsidR="00577E98" w:rsidRDefault="00467914">
      <w:pPr>
        <w:numPr>
          <w:ilvl w:val="0"/>
          <w:numId w:val="1"/>
        </w:numPr>
        <w:spacing w:after="120"/>
        <w:jc w:val="both"/>
        <w:rPr>
          <w:sz w:val="20"/>
          <w:szCs w:val="20"/>
        </w:rPr>
      </w:pPr>
      <w:r>
        <w:rPr>
          <w:rFonts w:ascii="Trebuchet MS" w:eastAsia="Trebuchet MS" w:hAnsi="Trebuchet MS" w:cs="Trebuchet MS"/>
          <w:sz w:val="20"/>
          <w:szCs w:val="20"/>
        </w:rPr>
        <w:t xml:space="preserve">Implement planned supervision of pupils out of school hours. </w:t>
      </w:r>
    </w:p>
    <w:p w14:paraId="26A56B69" w14:textId="77777777" w:rsidR="00577E98" w:rsidRDefault="00467914">
      <w:pPr>
        <w:numPr>
          <w:ilvl w:val="0"/>
          <w:numId w:val="1"/>
        </w:numPr>
        <w:spacing w:after="120"/>
        <w:jc w:val="both"/>
        <w:rPr>
          <w:sz w:val="20"/>
          <w:szCs w:val="20"/>
        </w:rPr>
      </w:pPr>
      <w:r>
        <w:rPr>
          <w:rFonts w:ascii="Trebuchet MS" w:eastAsia="Trebuchet MS" w:hAnsi="Trebuchet MS" w:cs="Trebuchet MS"/>
          <w:sz w:val="20"/>
          <w:szCs w:val="20"/>
        </w:rPr>
        <w:t>Supervise pupils on visits, trips and out of school activities as required.</w:t>
      </w:r>
    </w:p>
    <w:p w14:paraId="331653B7" w14:textId="77777777" w:rsidR="00577E98" w:rsidRDefault="00467914">
      <w:pPr>
        <w:numPr>
          <w:ilvl w:val="0"/>
          <w:numId w:val="1"/>
        </w:numPr>
        <w:spacing w:after="120"/>
        <w:jc w:val="both"/>
        <w:rPr>
          <w:sz w:val="20"/>
          <w:szCs w:val="20"/>
        </w:rPr>
      </w:pPr>
      <w:r>
        <w:rPr>
          <w:rFonts w:ascii="Trebuchet MS" w:eastAsia="Trebuchet MS" w:hAnsi="Trebuchet MS" w:cs="Trebuchet MS"/>
          <w:sz w:val="20"/>
          <w:szCs w:val="20"/>
        </w:rPr>
        <w:t>Ensure safeguarding procedures are fully implemented.</w:t>
      </w:r>
    </w:p>
    <w:p w14:paraId="7A9672A3" w14:textId="77777777" w:rsidR="00577E98" w:rsidRDefault="00577E98">
      <w:pPr>
        <w:jc w:val="both"/>
        <w:rPr>
          <w:rFonts w:ascii="Trebuchet MS" w:eastAsia="Trebuchet MS" w:hAnsi="Trebuchet MS" w:cs="Trebuchet MS"/>
          <w:sz w:val="20"/>
          <w:szCs w:val="20"/>
        </w:rPr>
      </w:pPr>
    </w:p>
    <w:p w14:paraId="78B8CB47" w14:textId="77777777" w:rsidR="00577E98" w:rsidRDefault="00467914">
      <w:pPr>
        <w:jc w:val="both"/>
        <w:rPr>
          <w:rFonts w:ascii="Trebuchet MS" w:eastAsia="Trebuchet MS" w:hAnsi="Trebuchet MS" w:cs="Trebuchet MS"/>
          <w:sz w:val="20"/>
          <w:szCs w:val="20"/>
        </w:rPr>
      </w:pPr>
      <w:r>
        <w:rPr>
          <w:rFonts w:ascii="Trebuchet MS" w:eastAsia="Trebuchet MS" w:hAnsi="Trebuchet MS" w:cs="Trebuchet MS"/>
          <w:sz w:val="20"/>
          <w:szCs w:val="20"/>
        </w:rPr>
        <w:t>You will be required to attend in-set training days and 6 twilight training sessions per academic year.</w:t>
      </w:r>
    </w:p>
    <w:p w14:paraId="645B4A91" w14:textId="77777777" w:rsidR="00577E98" w:rsidRDefault="00577E98">
      <w:pPr>
        <w:rPr>
          <w:rFonts w:ascii="Trebuchet MS" w:eastAsia="Trebuchet MS" w:hAnsi="Trebuchet MS" w:cs="Trebuchet MS"/>
          <w:sz w:val="20"/>
          <w:szCs w:val="20"/>
        </w:rPr>
      </w:pPr>
    </w:p>
    <w:p w14:paraId="1D488C8C" w14:textId="77777777" w:rsidR="00577E98" w:rsidRDefault="00467914">
      <w:pPr>
        <w:pBdr>
          <w:top w:val="nil"/>
          <w:left w:val="nil"/>
          <w:bottom w:val="nil"/>
          <w:right w:val="nil"/>
          <w:between w:val="nil"/>
        </w:pBdr>
        <w:rPr>
          <w:rFonts w:ascii="Trebuchet MS" w:eastAsia="Trebuchet MS" w:hAnsi="Trebuchet MS" w:cs="Trebuchet MS"/>
          <w:color w:val="000000"/>
          <w:sz w:val="20"/>
          <w:szCs w:val="20"/>
        </w:rPr>
      </w:pPr>
      <w:r>
        <w:rPr>
          <w:rFonts w:ascii="Trebuchet MS" w:eastAsia="Trebuchet MS" w:hAnsi="Trebuchet MS" w:cs="Trebuchet MS"/>
          <w:color w:val="000000"/>
          <w:sz w:val="20"/>
          <w:szCs w:val="20"/>
        </w:rPr>
        <w:t>South Tyneside Council and Epinay School are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0344919B" w14:textId="77777777" w:rsidR="00577E98" w:rsidRDefault="00577E98">
      <w:pPr>
        <w:rPr>
          <w:rFonts w:ascii="Trebuchet MS" w:eastAsia="Trebuchet MS" w:hAnsi="Trebuchet MS" w:cs="Trebuchet MS"/>
          <w:sz w:val="20"/>
          <w:szCs w:val="20"/>
        </w:rPr>
      </w:pPr>
    </w:p>
    <w:p w14:paraId="7892AA5E" w14:textId="77777777" w:rsidR="00577E98" w:rsidRDefault="00467914">
      <w:pPr>
        <w:rPr>
          <w:rFonts w:ascii="Trebuchet MS" w:eastAsia="Trebuchet MS" w:hAnsi="Trebuchet MS" w:cs="Trebuchet MS"/>
          <w:sz w:val="20"/>
          <w:szCs w:val="20"/>
        </w:rPr>
      </w:pPr>
      <w:r>
        <w:rPr>
          <w:rFonts w:ascii="Trebuchet MS" w:eastAsia="Trebuchet MS" w:hAnsi="Trebuchet MS" w:cs="Trebuchet MS"/>
          <w:sz w:val="20"/>
          <w:szCs w:val="20"/>
        </w:rPr>
        <w:t>All employees have a responsibility to undertake training and development as required.  They also have a responsibility to assist, where appropriate and necessary, with the training and development of fellow employees.</w:t>
      </w:r>
    </w:p>
    <w:p w14:paraId="2D9EC7CC" w14:textId="77777777" w:rsidR="00577E98" w:rsidRDefault="00577E98">
      <w:pPr>
        <w:rPr>
          <w:rFonts w:ascii="Trebuchet MS" w:eastAsia="Trebuchet MS" w:hAnsi="Trebuchet MS" w:cs="Trebuchet MS"/>
          <w:sz w:val="20"/>
          <w:szCs w:val="20"/>
        </w:rPr>
      </w:pPr>
    </w:p>
    <w:p w14:paraId="3F639A07" w14:textId="77777777" w:rsidR="00577E98" w:rsidRDefault="00467914">
      <w:pPr>
        <w:rPr>
          <w:rFonts w:ascii="Trebuchet MS" w:eastAsia="Trebuchet MS" w:hAnsi="Trebuchet MS" w:cs="Trebuchet MS"/>
          <w:sz w:val="20"/>
          <w:szCs w:val="20"/>
        </w:rPr>
      </w:pPr>
      <w:r>
        <w:rPr>
          <w:rFonts w:ascii="Trebuchet MS" w:eastAsia="Trebuchet MS" w:hAnsi="Trebuchet MS" w:cs="Trebuchet MS"/>
          <w:sz w:val="20"/>
          <w:szCs w:val="20"/>
        </w:rPr>
        <w:t>All employees have a responsibility of care for their own and others’ health and safety.</w:t>
      </w:r>
    </w:p>
    <w:p w14:paraId="6B18CBDE" w14:textId="77777777" w:rsidR="00577E98" w:rsidRDefault="00577E98">
      <w:pPr>
        <w:rPr>
          <w:rFonts w:ascii="Trebuchet MS" w:eastAsia="Trebuchet MS" w:hAnsi="Trebuchet MS" w:cs="Trebuchet MS"/>
          <w:sz w:val="20"/>
          <w:szCs w:val="20"/>
        </w:rPr>
      </w:pPr>
    </w:p>
    <w:p w14:paraId="3151EEDF" w14:textId="77777777" w:rsidR="00577E98" w:rsidRDefault="00467914">
      <w:pPr>
        <w:rPr>
          <w:rFonts w:ascii="Trebuchet MS" w:eastAsia="Trebuchet MS" w:hAnsi="Trebuchet MS" w:cs="Trebuchet MS"/>
          <w:sz w:val="20"/>
          <w:szCs w:val="20"/>
        </w:rPr>
      </w:pPr>
      <w:r>
        <w:rPr>
          <w:rFonts w:ascii="Trebuchet MS" w:eastAsia="Trebuchet MS" w:hAnsi="Trebuchet MS" w:cs="Trebuchet MS"/>
          <w:sz w:val="20"/>
          <w:szCs w:val="20"/>
        </w:rPr>
        <w:t xml:space="preserve">The above list is not </w:t>
      </w:r>
      <w:proofErr w:type="gramStart"/>
      <w:r>
        <w:rPr>
          <w:rFonts w:ascii="Trebuchet MS" w:eastAsia="Trebuchet MS" w:hAnsi="Trebuchet MS" w:cs="Trebuchet MS"/>
          <w:sz w:val="20"/>
          <w:szCs w:val="20"/>
        </w:rPr>
        <w:t>exhaustive</w:t>
      </w:r>
      <w:proofErr w:type="gramEnd"/>
      <w:r>
        <w:rPr>
          <w:rFonts w:ascii="Trebuchet MS" w:eastAsia="Trebuchet MS" w:hAnsi="Trebuchet MS" w:cs="Trebuchet MS"/>
          <w:sz w:val="20"/>
          <w:szCs w:val="20"/>
        </w:rPr>
        <w:t xml:space="preserve"> and other duties may be attached to the post from time to time.  Variation may also occur to the duties and responsibilities without changing the general character of the post.</w:t>
      </w:r>
    </w:p>
    <w:p w14:paraId="0A5466F9" w14:textId="77777777" w:rsidR="005E5D77" w:rsidRDefault="005E5D77">
      <w:pPr>
        <w:rPr>
          <w:rFonts w:ascii="Trebuchet MS" w:eastAsia="Trebuchet MS" w:hAnsi="Trebuchet MS" w:cs="Trebuchet MS"/>
          <w:sz w:val="20"/>
          <w:szCs w:val="20"/>
        </w:rPr>
      </w:pPr>
    </w:p>
    <w:p w14:paraId="6E03D3A2" w14:textId="0C5887E6" w:rsidR="005E5D77" w:rsidRDefault="005E5D77" w:rsidP="005E5D77">
      <w:pPr>
        <w:ind w:left="5760" w:firstLine="720"/>
        <w:rPr>
          <w:rFonts w:ascii="Trebuchet MS" w:eastAsia="Trebuchet MS" w:hAnsi="Trebuchet MS" w:cs="Trebuchet MS"/>
          <w:sz w:val="20"/>
          <w:szCs w:val="20"/>
        </w:rPr>
      </w:pPr>
      <w:r>
        <w:rPr>
          <w:rFonts w:ascii="Trebuchet MS" w:eastAsia="Trebuchet MS" w:hAnsi="Trebuchet MS" w:cs="Trebuchet MS"/>
          <w:sz w:val="20"/>
          <w:szCs w:val="20"/>
        </w:rPr>
        <w:t>Reference:  CR/CL</w:t>
      </w:r>
    </w:p>
    <w:p w14:paraId="3FC5B957" w14:textId="77777777" w:rsidR="005E5D77" w:rsidRDefault="005E5D77">
      <w:pPr>
        <w:rPr>
          <w:rFonts w:ascii="Trebuchet MS" w:eastAsia="Trebuchet MS" w:hAnsi="Trebuchet MS" w:cs="Trebuchet MS"/>
          <w:sz w:val="20"/>
          <w:szCs w:val="20"/>
        </w:rPr>
      </w:pPr>
    </w:p>
    <w:p w14:paraId="5D6F6611" w14:textId="0606F867" w:rsidR="005E5D77" w:rsidRDefault="005E5D77" w:rsidP="005E5D77">
      <w:pPr>
        <w:ind w:left="5760" w:firstLine="720"/>
        <w:rPr>
          <w:rFonts w:ascii="Trebuchet MS" w:eastAsia="Trebuchet MS" w:hAnsi="Trebuchet MS" w:cs="Trebuchet MS"/>
          <w:sz w:val="20"/>
          <w:szCs w:val="20"/>
        </w:rPr>
      </w:pPr>
      <w:r>
        <w:rPr>
          <w:rFonts w:ascii="Trebuchet MS" w:eastAsia="Trebuchet MS" w:hAnsi="Trebuchet MS" w:cs="Trebuchet MS"/>
          <w:sz w:val="20"/>
          <w:szCs w:val="20"/>
        </w:rPr>
        <w:t>Date:  30.09.26</w:t>
      </w:r>
    </w:p>
    <w:p w14:paraId="2F45B828" w14:textId="77777777" w:rsidR="00577E98" w:rsidRDefault="00577E98">
      <w:pPr>
        <w:ind w:left="5040" w:firstLine="720"/>
        <w:jc w:val="both"/>
        <w:rPr>
          <w:rFonts w:ascii="Trebuchet MS" w:eastAsia="Trebuchet MS" w:hAnsi="Trebuchet MS" w:cs="Trebuchet MS"/>
          <w:sz w:val="20"/>
          <w:szCs w:val="20"/>
        </w:rPr>
      </w:pPr>
    </w:p>
    <w:p w14:paraId="20B69386" w14:textId="77777777" w:rsidR="00577E98" w:rsidRDefault="00577E98">
      <w:pPr>
        <w:jc w:val="both"/>
        <w:rPr>
          <w:rFonts w:ascii="Trebuchet MS" w:eastAsia="Trebuchet MS" w:hAnsi="Trebuchet MS" w:cs="Trebuchet MS"/>
          <w:sz w:val="20"/>
          <w:szCs w:val="20"/>
        </w:rPr>
      </w:pPr>
    </w:p>
    <w:sectPr w:rsidR="00577E98">
      <w:footerReference w:type="default" r:id="rId11"/>
      <w:pgSz w:w="11907" w:h="16840"/>
      <w:pgMar w:top="1440" w:right="1440" w:bottom="1440" w:left="1440" w:header="720" w:footer="100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0B099" w14:textId="77777777" w:rsidR="00467914" w:rsidRDefault="00467914">
      <w:r>
        <w:separator/>
      </w:r>
    </w:p>
  </w:endnote>
  <w:endnote w:type="continuationSeparator" w:id="0">
    <w:p w14:paraId="4F475583" w14:textId="77777777" w:rsidR="00467914" w:rsidRDefault="004679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CEBE366-9AB1-400E-8865-A6D164ADC94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76C70011-51B4-4CCF-B955-2E408B9F7B8D}"/>
  </w:font>
  <w:font w:name="Trebuchet MS">
    <w:panose1 w:val="020B0603020202020204"/>
    <w:charset w:val="00"/>
    <w:family w:val="swiss"/>
    <w:pitch w:val="variable"/>
    <w:sig w:usb0="00000687" w:usb1="00000000" w:usb2="00000000" w:usb3="00000000" w:csb0="0000009F" w:csb1="00000000"/>
    <w:embedRegular r:id="rId3" w:fontKey="{30DDCB77-628E-471F-9AC9-FA36CF8BF416}"/>
    <w:embedBold r:id="rId4" w:fontKey="{21CFB024-1D67-4551-8B55-AE1C9981AF69}"/>
    <w:embedItalic r:id="rId5" w:fontKey="{1D884724-36DD-40AE-B1C7-2DACE71106C0}"/>
    <w:embedBoldItalic r:id="rId6" w:fontKey="{3B0E256B-DCC2-4DDA-8175-21CCAFDCCD8A}"/>
  </w:font>
  <w:font w:name="Calibri">
    <w:panose1 w:val="020F0502020204030204"/>
    <w:charset w:val="00"/>
    <w:family w:val="swiss"/>
    <w:pitch w:val="variable"/>
    <w:sig w:usb0="E4002EFF" w:usb1="C200247B" w:usb2="00000009" w:usb3="00000000" w:csb0="000001FF" w:csb1="00000000"/>
    <w:embedRegular r:id="rId7" w:fontKey="{3F932730-884F-4118-9818-95B723835437}"/>
  </w:font>
  <w:font w:name="Cambria">
    <w:panose1 w:val="02040503050406030204"/>
    <w:charset w:val="00"/>
    <w:family w:val="roman"/>
    <w:pitch w:val="variable"/>
    <w:sig w:usb0="E00006FF" w:usb1="420024FF" w:usb2="02000000" w:usb3="00000000" w:csb0="0000019F" w:csb1="00000000"/>
    <w:embedRegular r:id="rId8" w:fontKey="{2EEEA521-1B0A-47A4-8F93-692D3C8ABB6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5ECC8" w14:textId="13F7296E" w:rsidR="00577E98" w:rsidRPr="005E5D77" w:rsidRDefault="005E5D77">
    <w:pPr>
      <w:pBdr>
        <w:top w:val="nil"/>
        <w:left w:val="nil"/>
        <w:bottom w:val="nil"/>
        <w:right w:val="nil"/>
        <w:between w:val="nil"/>
      </w:pBdr>
      <w:tabs>
        <w:tab w:val="center" w:pos="4513"/>
        <w:tab w:val="right" w:pos="9026"/>
      </w:tabs>
      <w:rPr>
        <w:rFonts w:ascii="Trebuchet MS" w:eastAsia="Trebuchet MS" w:hAnsi="Trebuchet MS" w:cs="Trebuchet MS"/>
        <w:color w:val="000000"/>
        <w:sz w:val="16"/>
        <w:szCs w:val="16"/>
      </w:rPr>
    </w:pPr>
    <w:r w:rsidRPr="005E5D77">
      <w:rPr>
        <w:rFonts w:ascii="Trebuchet MS" w:eastAsia="Trebuchet MS" w:hAnsi="Trebuchet MS" w:cs="Trebuchet MS"/>
        <w:color w:val="000000"/>
        <w:sz w:val="16"/>
        <w:szCs w:val="16"/>
      </w:rPr>
      <w:t>Teaching Assistant L2 (Communications &amp; Interaction) (Epinay School) JD – 30.09.26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CD28A" w14:textId="77777777" w:rsidR="00467914" w:rsidRDefault="00467914">
      <w:r>
        <w:separator/>
      </w:r>
    </w:p>
  </w:footnote>
  <w:footnote w:type="continuationSeparator" w:id="0">
    <w:p w14:paraId="213CAB95" w14:textId="77777777" w:rsidR="00467914" w:rsidRDefault="004679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01038"/>
    <w:multiLevelType w:val="multilevel"/>
    <w:tmpl w:val="AED499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E10EC2"/>
    <w:multiLevelType w:val="multilevel"/>
    <w:tmpl w:val="A0EACDA0"/>
    <w:lvl w:ilvl="0">
      <w:start w:val="1"/>
      <w:numFmt w:val="decimal"/>
      <w:lvlText w:val="%1."/>
      <w:lvlJc w:val="left"/>
      <w:pPr>
        <w:ind w:left="1080" w:hanging="720"/>
      </w:pPr>
      <w:rPr>
        <w:b/>
        <w:bCs/>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20798F"/>
    <w:multiLevelType w:val="multilevel"/>
    <w:tmpl w:val="61C2B8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2E9344E"/>
    <w:multiLevelType w:val="multilevel"/>
    <w:tmpl w:val="814A56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DF62978"/>
    <w:multiLevelType w:val="multilevel"/>
    <w:tmpl w:val="4FF86A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76626021">
    <w:abstractNumId w:val="0"/>
  </w:num>
  <w:num w:numId="2" w16cid:durableId="1214928322">
    <w:abstractNumId w:val="1"/>
  </w:num>
  <w:num w:numId="3" w16cid:durableId="901327750">
    <w:abstractNumId w:val="2"/>
  </w:num>
  <w:num w:numId="4" w16cid:durableId="1737629493">
    <w:abstractNumId w:val="4"/>
  </w:num>
  <w:num w:numId="5" w16cid:durableId="1235093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E98"/>
    <w:rsid w:val="00467914"/>
    <w:rsid w:val="00577E98"/>
    <w:rsid w:val="005E5D77"/>
    <w:rsid w:val="006407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E544E"/>
  <w15:docId w15:val="{6EE452E9-C349-45F4-973F-DAF8989AF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Arial" w:eastAsia="Arial" w:hAnsi="Arial" w:cs="Arial"/>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jc w:val="center"/>
      <w:outlineLvl w:val="2"/>
    </w:pPr>
    <w:rPr>
      <w:u w:val="single"/>
    </w:rPr>
  </w:style>
  <w:style w:type="paragraph" w:styleId="Heading4">
    <w:name w:val="heading 4"/>
    <w:basedOn w:val="Normal"/>
    <w:next w:val="Normal"/>
    <w:uiPriority w:val="9"/>
    <w:semiHidden/>
    <w:unhideWhenUsed/>
    <w:qFormat/>
    <w:pPr>
      <w:keepNext/>
      <w:outlineLvl w:val="3"/>
    </w:pPr>
    <w:rPr>
      <w:u w:val="single"/>
    </w:rPr>
  </w:style>
  <w:style w:type="paragraph" w:styleId="Heading5">
    <w:name w:val="heading 5"/>
    <w:basedOn w:val="Normal"/>
    <w:next w:val="Normal"/>
    <w:uiPriority w:val="9"/>
    <w:semiHidden/>
    <w:unhideWhenUsed/>
    <w:qFormat/>
    <w:pPr>
      <w:keepNext/>
      <w:jc w:val="center"/>
      <w:outlineLvl w:val="4"/>
    </w:pPr>
    <w:rPr>
      <w:rFonts w:ascii="Arial" w:eastAsia="Arial" w:hAnsi="Arial" w:cs="Arial"/>
      <w:b/>
      <w:bCs/>
      <w:sz w:val="22"/>
      <w:szCs w:val="22"/>
      <w:u w:val="single"/>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5E5D77"/>
    <w:pPr>
      <w:tabs>
        <w:tab w:val="center" w:pos="4513"/>
        <w:tab w:val="right" w:pos="9026"/>
      </w:tabs>
    </w:pPr>
  </w:style>
  <w:style w:type="character" w:customStyle="1" w:styleId="HeaderChar">
    <w:name w:val="Header Char"/>
    <w:basedOn w:val="DefaultParagraphFont"/>
    <w:link w:val="Header"/>
    <w:uiPriority w:val="99"/>
    <w:rsid w:val="005E5D77"/>
  </w:style>
  <w:style w:type="paragraph" w:styleId="Footer">
    <w:name w:val="footer"/>
    <w:basedOn w:val="Normal"/>
    <w:link w:val="FooterChar"/>
    <w:uiPriority w:val="99"/>
    <w:unhideWhenUsed/>
    <w:rsid w:val="005E5D77"/>
    <w:pPr>
      <w:tabs>
        <w:tab w:val="center" w:pos="4513"/>
        <w:tab w:val="right" w:pos="9026"/>
      </w:tabs>
    </w:pPr>
  </w:style>
  <w:style w:type="character" w:customStyle="1" w:styleId="FooterChar">
    <w:name w:val="Footer Char"/>
    <w:basedOn w:val="DefaultParagraphFont"/>
    <w:link w:val="Footer"/>
    <w:uiPriority w:val="99"/>
    <w:rsid w:val="005E5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3.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979</Words>
  <Characters>5586</Characters>
  <Application>Microsoft Office Word</Application>
  <DocSecurity>4</DocSecurity>
  <Lines>46</Lines>
  <Paragraphs>13</Paragraphs>
  <ScaleCrop>false</ScaleCrop>
  <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Carolyn Lindsay</dc:creator>
  <cp:lastModifiedBy>Carolyn Lindsay</cp:lastModifiedBy>
  <cp:revision>2</cp:revision>
  <dcterms:created xsi:type="dcterms:W3CDTF">2026-09-30T08:16:00Z</dcterms:created>
  <dcterms:modified xsi:type="dcterms:W3CDTF">2026-09-30T08:16:00Z</dcterms:modified>
</cp:coreProperties>
</file>