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36443" w14:textId="77777777" w:rsidR="0028447A" w:rsidRPr="000A503E" w:rsidRDefault="0028447A" w:rsidP="0028447A">
      <w:pPr>
        <w:rPr>
          <w:rFonts w:ascii="Calibri" w:hAnsi="Calibri" w:cs="Calibri"/>
          <w:b/>
          <w:bCs/>
          <w:color w:val="007297"/>
          <w:sz w:val="20"/>
        </w:rPr>
      </w:pPr>
    </w:p>
    <w:p w14:paraId="173700D7" w14:textId="3C8CB30C" w:rsidR="006E4AE6" w:rsidRPr="00891416" w:rsidRDefault="00536C18" w:rsidP="006E4AE6">
      <w:pPr>
        <w:jc w:val="both"/>
        <w:rPr>
          <w:rFonts w:ascii="Calibri" w:hAnsi="Calibri" w:cs="Calibri"/>
          <w:b/>
          <w:bCs/>
          <w:color w:val="007297"/>
          <w:sz w:val="40"/>
          <w:szCs w:val="40"/>
        </w:rPr>
      </w:pPr>
      <w:r>
        <w:rPr>
          <w:rFonts w:ascii="Calibri" w:hAnsi="Calibri" w:cs="Calibri"/>
          <w:b/>
          <w:bCs/>
          <w:color w:val="007297"/>
          <w:sz w:val="40"/>
          <w:szCs w:val="40"/>
        </w:rPr>
        <w:t>Revenues and Benefits Officer</w:t>
      </w:r>
      <w:r w:rsidR="00F34B88">
        <w:rPr>
          <w:rFonts w:ascii="Calibri" w:hAnsi="Calibri" w:cs="Calibri"/>
          <w:b/>
          <w:bCs/>
          <w:color w:val="007297"/>
          <w:sz w:val="40"/>
          <w:szCs w:val="40"/>
        </w:rPr>
        <w:t xml:space="preserve">                    </w:t>
      </w:r>
      <w:r w:rsidR="007434CA" w:rsidRPr="00891416">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 xml:space="preserve"> </w:t>
      </w:r>
      <w:r w:rsidR="00891416">
        <w:rPr>
          <w:rFonts w:ascii="Calibri" w:hAnsi="Calibri" w:cs="Calibri"/>
          <w:b/>
          <w:bCs/>
          <w:color w:val="007297"/>
          <w:sz w:val="40"/>
          <w:szCs w:val="40"/>
        </w:rPr>
        <w:t xml:space="preserve">   </w:t>
      </w:r>
      <w:r w:rsidR="004A1CE1">
        <w:rPr>
          <w:rFonts w:ascii="Calibri" w:hAnsi="Calibri" w:cs="Calibri"/>
          <w:b/>
          <w:bCs/>
          <w:color w:val="007297"/>
          <w:sz w:val="40"/>
          <w:szCs w:val="40"/>
        </w:rPr>
        <w:t>P</w:t>
      </w:r>
      <w:r w:rsidR="009F4B60" w:rsidRPr="00891416">
        <w:rPr>
          <w:rFonts w:ascii="Calibri" w:hAnsi="Calibri" w:cs="Calibri"/>
          <w:b/>
          <w:bCs/>
          <w:color w:val="007297"/>
          <w:sz w:val="40"/>
          <w:szCs w:val="40"/>
        </w:rPr>
        <w:t xml:space="preserve">ay Band: </w:t>
      </w:r>
      <w:r w:rsidR="00B23339">
        <w:rPr>
          <w:rFonts w:ascii="Calibri" w:hAnsi="Calibri" w:cs="Calibri"/>
          <w:b/>
          <w:bCs/>
          <w:color w:val="007297"/>
          <w:sz w:val="40"/>
          <w:szCs w:val="40"/>
        </w:rPr>
        <w:t>6</w:t>
      </w:r>
    </w:p>
    <w:p w14:paraId="646758A4" w14:textId="2E44A301" w:rsidR="00EA1065" w:rsidRDefault="00EA1065" w:rsidP="006E4AE6">
      <w:pPr>
        <w:jc w:val="both"/>
        <w:rPr>
          <w:rFonts w:ascii="Calibri" w:hAnsi="Calibri" w:cs="Calibri"/>
          <w:b/>
          <w:bCs/>
          <w:color w:val="007297"/>
          <w:sz w:val="22"/>
          <w:szCs w:val="22"/>
        </w:rPr>
      </w:pPr>
    </w:p>
    <w:tbl>
      <w:tblPr>
        <w:tblW w:w="10728" w:type="dxa"/>
        <w:tblLook w:val="04A0" w:firstRow="1" w:lastRow="0" w:firstColumn="1" w:lastColumn="0" w:noHBand="0" w:noVBand="1"/>
      </w:tblPr>
      <w:tblGrid>
        <w:gridCol w:w="3336"/>
        <w:gridCol w:w="3856"/>
        <w:gridCol w:w="3536"/>
      </w:tblGrid>
      <w:tr w:rsidR="00EA1065" w:rsidRPr="00E234FA" w14:paraId="57EADE78" w14:textId="77777777" w:rsidTr="00342FA5">
        <w:trPr>
          <w:trHeight w:val="296"/>
        </w:trPr>
        <w:tc>
          <w:tcPr>
            <w:tcW w:w="2943" w:type="dxa"/>
          </w:tcPr>
          <w:p w14:paraId="0384878C" w14:textId="77777777" w:rsidR="00EA1065" w:rsidRPr="00E910EC" w:rsidRDefault="00EA1065" w:rsidP="00342FA5">
            <w:pPr>
              <w:rPr>
                <w:rFonts w:ascii="Calibri" w:eastAsia="Calibri" w:hAnsi="Calibri" w:cs="Calibri"/>
                <w:b/>
                <w:bCs/>
                <w:color w:val="007297"/>
                <w:szCs w:val="24"/>
              </w:rPr>
            </w:pPr>
            <w:r w:rsidRPr="00E910EC">
              <w:rPr>
                <w:rFonts w:ascii="Calibri" w:eastAsia="Calibri" w:hAnsi="Calibri" w:cs="Calibri"/>
                <w:b/>
                <w:bCs/>
                <w:color w:val="007297"/>
                <w:szCs w:val="24"/>
              </w:rPr>
              <w:t>Valued Behaviour</w:t>
            </w:r>
            <w:r>
              <w:rPr>
                <w:rFonts w:ascii="Calibri" w:eastAsia="Calibri" w:hAnsi="Calibri" w:cs="Calibri"/>
                <w:b/>
                <w:bCs/>
                <w:color w:val="007297"/>
                <w:szCs w:val="24"/>
              </w:rPr>
              <w:t xml:space="preserve"> Level:</w:t>
            </w:r>
          </w:p>
        </w:tc>
        <w:tc>
          <w:tcPr>
            <w:tcW w:w="3402" w:type="dxa"/>
          </w:tcPr>
          <w:p w14:paraId="0E50CA6C" w14:textId="248CB448" w:rsidR="00EA1065" w:rsidRPr="000753F0" w:rsidRDefault="00EA1065" w:rsidP="00342FA5">
            <w:pPr>
              <w:rPr>
                <w:rFonts w:ascii="Calibri" w:hAnsi="Calibri" w:cs="Calibri"/>
                <w:b/>
                <w:bCs/>
                <w:color w:val="007297"/>
                <w:sz w:val="26"/>
                <w:szCs w:val="26"/>
              </w:rPr>
            </w:pPr>
            <w:r w:rsidRPr="000753F0">
              <w:rPr>
                <w:rFonts w:ascii="Calibri" w:hAnsi="Calibri" w:cs="Calibri"/>
                <w:b/>
                <w:bCs/>
                <w:color w:val="007297"/>
                <w:sz w:val="26"/>
                <w:szCs w:val="26"/>
              </w:rPr>
              <w:t xml:space="preserve"> </w:t>
            </w:r>
            <w:r w:rsidR="00076C51">
              <w:rPr>
                <w:rFonts w:ascii="Calibri" w:hAnsi="Calibri" w:cs="Calibri"/>
                <w:b/>
                <w:bCs/>
                <w:color w:val="007297"/>
                <w:sz w:val="26"/>
                <w:szCs w:val="26"/>
              </w:rPr>
              <w:t>1</w:t>
            </w:r>
            <w:r w:rsidRPr="000753F0">
              <w:rPr>
                <w:rFonts w:ascii="Calibri" w:hAnsi="Calibri" w:cs="Calibri"/>
                <w:b/>
                <w:bCs/>
                <w:color w:val="007297"/>
                <w:sz w:val="26"/>
                <w:szCs w:val="26"/>
              </w:rPr>
              <w:t xml:space="preserve"> </w:t>
            </w:r>
          </w:p>
        </w:tc>
        <w:tc>
          <w:tcPr>
            <w:tcW w:w="3119" w:type="dxa"/>
          </w:tcPr>
          <w:p w14:paraId="4C724C6D" w14:textId="6B63EF2D" w:rsidR="00EA1065" w:rsidRPr="00E234FA" w:rsidRDefault="000753F0" w:rsidP="00342FA5">
            <w:pPr>
              <w:rPr>
                <w:rFonts w:ascii="Calibri" w:hAnsi="Calibri" w:cs="Calibri"/>
                <w:b/>
                <w:bCs/>
                <w:color w:val="007297"/>
                <w:sz w:val="26"/>
                <w:szCs w:val="26"/>
              </w:rPr>
            </w:pPr>
            <w:r>
              <w:rPr>
                <w:rFonts w:ascii="Calibri" w:hAnsi="Calibri" w:cs="Calibri"/>
                <w:b/>
                <w:bCs/>
                <w:color w:val="007297"/>
                <w:sz w:val="26"/>
                <w:szCs w:val="26"/>
              </w:rPr>
              <w:t xml:space="preserve">         </w:t>
            </w:r>
            <w:r w:rsidR="00EA1065" w:rsidRPr="00E234FA">
              <w:rPr>
                <w:rFonts w:ascii="Calibri" w:hAnsi="Calibri" w:cs="Calibri"/>
                <w:b/>
                <w:bCs/>
                <w:color w:val="007297"/>
                <w:sz w:val="26"/>
                <w:szCs w:val="26"/>
              </w:rPr>
              <w:t>JE reference</w:t>
            </w:r>
            <w:r w:rsidR="00EA1065">
              <w:rPr>
                <w:rFonts w:ascii="Calibri" w:hAnsi="Calibri" w:cs="Calibri"/>
                <w:b/>
                <w:bCs/>
                <w:color w:val="007297"/>
                <w:sz w:val="26"/>
                <w:szCs w:val="26"/>
              </w:rPr>
              <w:t xml:space="preserve">: </w:t>
            </w:r>
            <w:r w:rsidR="007949D0">
              <w:rPr>
                <w:rFonts w:ascii="Calibri" w:hAnsi="Calibri" w:cs="Calibri"/>
                <w:b/>
                <w:bCs/>
                <w:color w:val="007297"/>
                <w:sz w:val="26"/>
                <w:szCs w:val="26"/>
              </w:rPr>
              <w:t>C3174</w:t>
            </w:r>
          </w:p>
        </w:tc>
      </w:tr>
    </w:tbl>
    <w:p w14:paraId="79BDDAEC" w14:textId="77777777" w:rsidR="00EA1065" w:rsidRPr="006E4AE6" w:rsidRDefault="00EA1065" w:rsidP="006E4AE6">
      <w:pPr>
        <w:jc w:val="both"/>
        <w:rPr>
          <w:rFonts w:ascii="Calibri" w:hAnsi="Calibri" w:cs="Calibri"/>
          <w:b/>
          <w:bCs/>
          <w:color w:val="007297"/>
          <w:sz w:val="22"/>
          <w:szCs w:val="22"/>
        </w:rPr>
      </w:pPr>
    </w:p>
    <w:tbl>
      <w:tblPr>
        <w:tblW w:w="0" w:type="auto"/>
        <w:tblLook w:val="04A0" w:firstRow="1" w:lastRow="0" w:firstColumn="1" w:lastColumn="0" w:noHBand="0" w:noVBand="1"/>
      </w:tblPr>
      <w:tblGrid>
        <w:gridCol w:w="1809"/>
        <w:gridCol w:w="8471"/>
      </w:tblGrid>
      <w:tr w:rsidR="006E4AE6" w14:paraId="4B9587A6" w14:textId="77777777">
        <w:tc>
          <w:tcPr>
            <w:tcW w:w="1809" w:type="dxa"/>
          </w:tcPr>
          <w:p w14:paraId="7DE99DBE" w14:textId="77777777" w:rsidR="006E4AE6" w:rsidRPr="00BE06A1" w:rsidRDefault="006E4AE6" w:rsidP="009C3E15">
            <w:pPr>
              <w:rPr>
                <w:rFonts w:ascii="Calibri" w:eastAsia="Calibri" w:hAnsi="Calibri" w:cs="Calibri"/>
                <w:b/>
                <w:bCs/>
                <w:color w:val="007297"/>
                <w:sz w:val="28"/>
                <w:szCs w:val="28"/>
              </w:rPr>
            </w:pPr>
            <w:r w:rsidRPr="00BE06A1">
              <w:rPr>
                <w:rFonts w:ascii="Calibri" w:eastAsia="Calibri" w:hAnsi="Calibri" w:cs="Calibri"/>
                <w:b/>
                <w:bCs/>
                <w:color w:val="007297"/>
                <w:sz w:val="28"/>
                <w:szCs w:val="28"/>
              </w:rPr>
              <w:t>Job Purpose:</w:t>
            </w:r>
          </w:p>
        </w:tc>
        <w:tc>
          <w:tcPr>
            <w:tcW w:w="8471" w:type="dxa"/>
          </w:tcPr>
          <w:p w14:paraId="0B37DF81" w14:textId="77777777" w:rsidR="00A54C2E" w:rsidRPr="00A54C2E" w:rsidRDefault="00A54C2E" w:rsidP="00A54C2E">
            <w:pPr>
              <w:rPr>
                <w:rFonts w:ascii="Calibri" w:eastAsia="Calibri" w:hAnsi="Calibri" w:cs="Calibri"/>
                <w:bCs/>
                <w:szCs w:val="24"/>
              </w:rPr>
            </w:pPr>
            <w:r w:rsidRPr="00A54C2E">
              <w:rPr>
                <w:rFonts w:ascii="Calibri" w:eastAsia="Calibri" w:hAnsi="Calibri" w:cs="Calibri"/>
                <w:bCs/>
                <w:szCs w:val="24"/>
              </w:rPr>
              <w:t>To provide high quality advice and assistance to Revenues and Benefits customers.</w:t>
            </w:r>
          </w:p>
          <w:p w14:paraId="16D6DAD3" w14:textId="79860E1C" w:rsidR="006E4AE6" w:rsidRPr="006C2ACA" w:rsidRDefault="00A54C2E" w:rsidP="00A54C2E">
            <w:pPr>
              <w:rPr>
                <w:rFonts w:ascii="Calibri" w:eastAsia="Calibri" w:hAnsi="Calibri" w:cs="Calibri"/>
                <w:bCs/>
                <w:color w:val="000000" w:themeColor="text1"/>
                <w:szCs w:val="24"/>
              </w:rPr>
            </w:pPr>
            <w:r w:rsidRPr="00A54C2E">
              <w:rPr>
                <w:rFonts w:ascii="Calibri" w:eastAsia="Calibri" w:hAnsi="Calibri" w:cs="Calibri"/>
                <w:bCs/>
                <w:szCs w:val="24"/>
              </w:rPr>
              <w:t>To decide liabilities and recovery actions for Council Tax and Non-Domestic Rates, as well as deciding claims for benefits, discounts and exemptions within performance standards.</w:t>
            </w:r>
          </w:p>
        </w:tc>
      </w:tr>
      <w:tr w:rsidR="009C3E15" w14:paraId="09F8F99B" w14:textId="77777777" w:rsidTr="00E824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10280" w:type="dxa"/>
            <w:gridSpan w:val="2"/>
            <w:tcBorders>
              <w:top w:val="nil"/>
              <w:left w:val="nil"/>
              <w:bottom w:val="nil"/>
              <w:right w:val="nil"/>
            </w:tcBorders>
          </w:tcPr>
          <w:p w14:paraId="4B76070A" w14:textId="3CC383E5" w:rsidR="00B76B43" w:rsidRPr="00871D0C" w:rsidRDefault="00B76B43" w:rsidP="00871D0C">
            <w:pPr>
              <w:pStyle w:val="ListParagraph"/>
              <w:ind w:left="0"/>
              <w:jc w:val="both"/>
              <w:rPr>
                <w:rFonts w:ascii="Calibri" w:eastAsia="Calibri" w:hAnsi="Calibri" w:cs="Calibri"/>
                <w:b/>
                <w:bCs/>
                <w:color w:val="007297"/>
                <w:szCs w:val="24"/>
              </w:rPr>
            </w:pPr>
          </w:p>
        </w:tc>
      </w:tr>
    </w:tbl>
    <w:p w14:paraId="6C098093" w14:textId="77777777" w:rsidR="007D746B" w:rsidRDefault="007D746B" w:rsidP="007D746B">
      <w:pPr>
        <w:pStyle w:val="ListParagraph"/>
        <w:ind w:left="0"/>
        <w:jc w:val="both"/>
        <w:rPr>
          <w:rFonts w:ascii="Calibri" w:eastAsia="Calibri" w:hAnsi="Calibri" w:cs="Calibri"/>
          <w:b/>
          <w:bCs/>
          <w:color w:val="007297"/>
          <w:sz w:val="40"/>
          <w:szCs w:val="40"/>
        </w:rPr>
      </w:pPr>
      <w:r w:rsidRPr="706778F9">
        <w:rPr>
          <w:rFonts w:ascii="Calibri" w:eastAsia="Calibri" w:hAnsi="Calibri" w:cs="Calibri"/>
          <w:b/>
          <w:bCs/>
          <w:color w:val="007297"/>
          <w:sz w:val="40"/>
          <w:szCs w:val="40"/>
        </w:rPr>
        <w:t>What are you expected to do?</w:t>
      </w:r>
    </w:p>
    <w:p w14:paraId="35D5B076" w14:textId="77777777" w:rsidR="00CF6F5A" w:rsidRDefault="00CF6F5A" w:rsidP="007D746B">
      <w:pPr>
        <w:pStyle w:val="ListParagraph"/>
        <w:ind w:left="0"/>
        <w:jc w:val="both"/>
        <w:rPr>
          <w:rFonts w:ascii="Calibri" w:eastAsia="Calibri" w:hAnsi="Calibri" w:cs="Calibri"/>
          <w:b/>
          <w:bCs/>
          <w:color w:val="007297"/>
          <w:sz w:val="40"/>
          <w:szCs w:val="40"/>
        </w:rPr>
      </w:pPr>
    </w:p>
    <w:p w14:paraId="27F5D8E1" w14:textId="142EC14E" w:rsidR="00CF6F5A" w:rsidRPr="00DF029A" w:rsidRDefault="00CF6F5A" w:rsidP="00CF6F5A">
      <w:pPr>
        <w:numPr>
          <w:ilvl w:val="0"/>
          <w:numId w:val="1"/>
        </w:numPr>
        <w:rPr>
          <w:rFonts w:ascii="Calibri" w:hAnsi="Calibri" w:cs="Calibri"/>
          <w:szCs w:val="24"/>
        </w:rPr>
      </w:pPr>
      <w:r w:rsidRPr="00E523DB">
        <w:rPr>
          <w:rFonts w:ascii="Calibri" w:hAnsi="Calibri" w:cs="Calibri"/>
        </w:rPr>
        <w:t>To provide a prompt and high-quality advice service to potential and current Revenues and Benefits customers at the counter, by telephone, by e-mail and through correspondence.</w:t>
      </w:r>
    </w:p>
    <w:p w14:paraId="1383EDFD" w14:textId="77777777" w:rsidR="00DF029A" w:rsidRPr="00DF029A" w:rsidRDefault="00DF029A" w:rsidP="00DF029A">
      <w:pPr>
        <w:rPr>
          <w:rFonts w:ascii="Calibri" w:hAnsi="Calibri" w:cs="Calibri"/>
          <w:szCs w:val="24"/>
        </w:rPr>
      </w:pPr>
    </w:p>
    <w:p w14:paraId="32C2B07A" w14:textId="77777777" w:rsidR="00DF029A" w:rsidRDefault="00E300D9" w:rsidP="00E300D9">
      <w:pPr>
        <w:numPr>
          <w:ilvl w:val="0"/>
          <w:numId w:val="1"/>
        </w:numPr>
        <w:rPr>
          <w:rFonts w:ascii="Calibri" w:hAnsi="Calibri" w:cs="Calibri"/>
          <w:szCs w:val="24"/>
        </w:rPr>
      </w:pPr>
      <w:r w:rsidRPr="00E523DB">
        <w:rPr>
          <w:rFonts w:ascii="Calibri" w:hAnsi="Calibri" w:cs="Calibri"/>
          <w:szCs w:val="24"/>
        </w:rPr>
        <w:t>To personally deal with and aim to resolve all enquiries received at the first point of customer contact.</w:t>
      </w:r>
    </w:p>
    <w:p w14:paraId="3411EE1A" w14:textId="3681F5E2" w:rsidR="00E300D9" w:rsidRDefault="00E300D9" w:rsidP="00DF029A">
      <w:pPr>
        <w:rPr>
          <w:rFonts w:ascii="Calibri" w:hAnsi="Calibri" w:cs="Calibri"/>
          <w:szCs w:val="24"/>
        </w:rPr>
      </w:pPr>
      <w:r w:rsidRPr="00E523DB">
        <w:rPr>
          <w:rFonts w:ascii="Calibri" w:hAnsi="Calibri" w:cs="Calibri"/>
          <w:szCs w:val="24"/>
        </w:rPr>
        <w:t xml:space="preserve">  </w:t>
      </w:r>
    </w:p>
    <w:p w14:paraId="1F2A6574" w14:textId="77777777" w:rsidR="00E300D9" w:rsidRDefault="00E300D9" w:rsidP="00E300D9">
      <w:pPr>
        <w:numPr>
          <w:ilvl w:val="0"/>
          <w:numId w:val="1"/>
        </w:numPr>
        <w:rPr>
          <w:rFonts w:ascii="Calibri" w:hAnsi="Calibri" w:cs="Calibri"/>
          <w:szCs w:val="24"/>
        </w:rPr>
      </w:pPr>
      <w:r w:rsidRPr="00E523DB">
        <w:rPr>
          <w:rFonts w:ascii="Calibri" w:hAnsi="Calibri" w:cs="Calibri"/>
          <w:szCs w:val="24"/>
        </w:rPr>
        <w:t>To provide support for staff dealing with customer enquiries where required or requested to do so.</w:t>
      </w:r>
    </w:p>
    <w:p w14:paraId="76FBF173" w14:textId="77777777" w:rsidR="00DF029A" w:rsidRDefault="00DF029A" w:rsidP="00DF029A">
      <w:pPr>
        <w:rPr>
          <w:rFonts w:ascii="Calibri" w:hAnsi="Calibri" w:cs="Calibri"/>
          <w:szCs w:val="24"/>
        </w:rPr>
      </w:pPr>
    </w:p>
    <w:p w14:paraId="3B47BB26" w14:textId="77C1EE78" w:rsidR="00E300D9" w:rsidRPr="000F14EC" w:rsidRDefault="00E300D9" w:rsidP="000F14EC">
      <w:pPr>
        <w:numPr>
          <w:ilvl w:val="0"/>
          <w:numId w:val="1"/>
        </w:numPr>
        <w:rPr>
          <w:rFonts w:ascii="Calibri" w:hAnsi="Calibri" w:cs="Calibri"/>
          <w:szCs w:val="24"/>
        </w:rPr>
      </w:pPr>
      <w:r w:rsidRPr="00E523DB">
        <w:rPr>
          <w:rFonts w:ascii="Calibri" w:hAnsi="Calibri" w:cs="Calibri"/>
          <w:szCs w:val="24"/>
        </w:rPr>
        <w:t>To undertake a range of duties in relation to maximising collection and establishing liability for Council Tax and Non-domestic Rates, including</w:t>
      </w:r>
      <w:r w:rsidR="000F14EC">
        <w:rPr>
          <w:rFonts w:ascii="Calibri" w:hAnsi="Calibri" w:cs="Calibri"/>
          <w:szCs w:val="24"/>
        </w:rPr>
        <w:t>:</w:t>
      </w:r>
    </w:p>
    <w:p w14:paraId="22F795A5" w14:textId="77777777" w:rsidR="004F59D1" w:rsidRDefault="004F59D1" w:rsidP="00447BC1">
      <w:pPr>
        <w:jc w:val="both"/>
        <w:rPr>
          <w:rFonts w:ascii="Calibri" w:hAnsi="Calibri" w:cs="Calibri"/>
          <w:b/>
          <w:bCs/>
          <w:color w:val="007297"/>
          <w:sz w:val="16"/>
          <w:szCs w:val="16"/>
        </w:rPr>
      </w:pPr>
    </w:p>
    <w:p w14:paraId="0CD66690"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Deciding new and amended liabilities, write-offs and refunds</w:t>
      </w:r>
    </w:p>
    <w:p w14:paraId="18294741"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Processing valuation amendments</w:t>
      </w:r>
    </w:p>
    <w:p w14:paraId="029F5126"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Assisting with domestic and commercial property inspections and reviews</w:t>
      </w:r>
    </w:p>
    <w:p w14:paraId="34F8CBB0" w14:textId="77777777" w:rsidR="007368DE" w:rsidRPr="00E523DB" w:rsidRDefault="007368DE" w:rsidP="007368DE">
      <w:pPr>
        <w:numPr>
          <w:ilvl w:val="1"/>
          <w:numId w:val="1"/>
        </w:numPr>
        <w:rPr>
          <w:rFonts w:ascii="Calibri" w:hAnsi="Calibri" w:cs="Calibri"/>
          <w:szCs w:val="24"/>
        </w:rPr>
      </w:pPr>
      <w:r w:rsidRPr="00E523DB">
        <w:rPr>
          <w:rFonts w:ascii="Calibri" w:hAnsi="Calibri" w:cs="Calibri"/>
          <w:szCs w:val="24"/>
        </w:rPr>
        <w:t>Assisting with billing processes</w:t>
      </w:r>
    </w:p>
    <w:p w14:paraId="47AAF136" w14:textId="77777777" w:rsidR="007368DE" w:rsidRDefault="007368DE" w:rsidP="007368DE">
      <w:pPr>
        <w:numPr>
          <w:ilvl w:val="1"/>
          <w:numId w:val="1"/>
        </w:numPr>
        <w:rPr>
          <w:rFonts w:ascii="Calibri" w:hAnsi="Calibri" w:cs="Calibri"/>
          <w:szCs w:val="24"/>
        </w:rPr>
      </w:pPr>
      <w:r w:rsidRPr="00E523DB">
        <w:rPr>
          <w:rFonts w:ascii="Calibri" w:hAnsi="Calibri" w:cs="Calibri"/>
          <w:szCs w:val="24"/>
        </w:rPr>
        <w:t>Making payment arrangements and promoting payment by direct debit</w:t>
      </w:r>
    </w:p>
    <w:p w14:paraId="3B467224" w14:textId="77777777" w:rsidR="008B166D" w:rsidRDefault="008B166D" w:rsidP="008B166D">
      <w:pPr>
        <w:ind w:left="908"/>
        <w:rPr>
          <w:rFonts w:ascii="Calibri" w:hAnsi="Calibri" w:cs="Calibri"/>
          <w:szCs w:val="24"/>
        </w:rPr>
      </w:pPr>
    </w:p>
    <w:p w14:paraId="1FCD1396" w14:textId="77777777" w:rsidR="008B166D" w:rsidRPr="00E523DB" w:rsidRDefault="008B166D" w:rsidP="008B166D">
      <w:pPr>
        <w:numPr>
          <w:ilvl w:val="0"/>
          <w:numId w:val="1"/>
        </w:numPr>
        <w:rPr>
          <w:rFonts w:ascii="Calibri" w:hAnsi="Calibri" w:cs="Calibri"/>
          <w:szCs w:val="24"/>
        </w:rPr>
      </w:pPr>
      <w:r w:rsidRPr="00E523DB">
        <w:rPr>
          <w:rFonts w:ascii="Calibri" w:hAnsi="Calibri" w:cs="Calibri"/>
          <w:szCs w:val="24"/>
        </w:rPr>
        <w:t>To undertake a range of duties in relation to the recovery and enforcement of outstanding Council Tax, Non-Domestic Rates and benefit overpayments, including:</w:t>
      </w:r>
      <w:r w:rsidRPr="00E523DB">
        <w:rPr>
          <w:rFonts w:ascii="Calibri" w:hAnsi="Calibri" w:cs="Calibri"/>
          <w:szCs w:val="24"/>
        </w:rPr>
        <w:br/>
      </w:r>
    </w:p>
    <w:p w14:paraId="4E029E7F"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Deciding the most appropriate and effective method of collecting outstanding debts</w:t>
      </w:r>
    </w:p>
    <w:p w14:paraId="5587546A"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Deciding the most appropriate and effective enforcement action to collect unpaid debt</w:t>
      </w:r>
    </w:p>
    <w:p w14:paraId="43BE3E06" w14:textId="77777777" w:rsidR="00B24AC6" w:rsidRPr="00E523DB" w:rsidRDefault="00B24AC6" w:rsidP="00B24AC6">
      <w:pPr>
        <w:numPr>
          <w:ilvl w:val="1"/>
          <w:numId w:val="1"/>
        </w:numPr>
        <w:rPr>
          <w:rFonts w:ascii="Calibri" w:hAnsi="Calibri" w:cs="Calibri"/>
          <w:szCs w:val="24"/>
        </w:rPr>
      </w:pPr>
      <w:r w:rsidRPr="00E523DB">
        <w:rPr>
          <w:rFonts w:ascii="Calibri" w:hAnsi="Calibri" w:cs="Calibri"/>
          <w:szCs w:val="24"/>
        </w:rPr>
        <w:t>Assisting with the monitoring of external collection agencies</w:t>
      </w:r>
    </w:p>
    <w:p w14:paraId="745E4C03" w14:textId="77777777" w:rsidR="00B24AC6" w:rsidRDefault="00B24AC6" w:rsidP="00B24AC6">
      <w:pPr>
        <w:numPr>
          <w:ilvl w:val="1"/>
          <w:numId w:val="1"/>
        </w:numPr>
        <w:rPr>
          <w:rFonts w:ascii="Calibri" w:hAnsi="Calibri" w:cs="Calibri"/>
          <w:szCs w:val="24"/>
        </w:rPr>
      </w:pPr>
      <w:r w:rsidRPr="00E523DB">
        <w:rPr>
          <w:rFonts w:ascii="Calibri" w:hAnsi="Calibri" w:cs="Calibri"/>
          <w:szCs w:val="24"/>
        </w:rPr>
        <w:t>Assisting with the reconciliation of financial controls, refunds and write-offs</w:t>
      </w:r>
    </w:p>
    <w:p w14:paraId="35C53260" w14:textId="77777777" w:rsidR="004C06F3" w:rsidRDefault="004C06F3" w:rsidP="004C06F3">
      <w:pPr>
        <w:ind w:left="908"/>
        <w:rPr>
          <w:rFonts w:ascii="Calibri" w:hAnsi="Calibri" w:cs="Calibri"/>
          <w:szCs w:val="24"/>
        </w:rPr>
      </w:pPr>
    </w:p>
    <w:p w14:paraId="692A510F" w14:textId="77777777" w:rsidR="004C06F3" w:rsidRPr="00E523DB" w:rsidRDefault="004C06F3" w:rsidP="004C06F3">
      <w:pPr>
        <w:numPr>
          <w:ilvl w:val="0"/>
          <w:numId w:val="1"/>
        </w:numPr>
        <w:rPr>
          <w:rFonts w:ascii="Calibri" w:hAnsi="Calibri" w:cs="Calibri"/>
          <w:szCs w:val="24"/>
        </w:rPr>
      </w:pPr>
      <w:r w:rsidRPr="00E523DB">
        <w:rPr>
          <w:rFonts w:ascii="Calibri" w:hAnsi="Calibri" w:cs="Calibri"/>
          <w:szCs w:val="24"/>
        </w:rPr>
        <w:t>To undertake a range of duties in relation to the processing of benefits, discounts and exemption applications, including:</w:t>
      </w:r>
      <w:r w:rsidRPr="00E523DB">
        <w:rPr>
          <w:rFonts w:ascii="Calibri" w:hAnsi="Calibri" w:cs="Calibri"/>
          <w:szCs w:val="24"/>
        </w:rPr>
        <w:br/>
      </w:r>
    </w:p>
    <w:p w14:paraId="31F7AEB9"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new claims for benefits, discounts and exemptions</w:t>
      </w:r>
    </w:p>
    <w:p w14:paraId="05F6C00F"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changes of circumstances for benefits, discounts and exemptions</w:t>
      </w:r>
    </w:p>
    <w:p w14:paraId="6632B28C"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requests for revision</w:t>
      </w:r>
    </w:p>
    <w:p w14:paraId="41F8A06B" w14:textId="77777777" w:rsidR="00C534E8" w:rsidRPr="00E523DB" w:rsidRDefault="00C534E8" w:rsidP="00C534E8">
      <w:pPr>
        <w:numPr>
          <w:ilvl w:val="1"/>
          <w:numId w:val="1"/>
        </w:numPr>
        <w:rPr>
          <w:rFonts w:ascii="Calibri" w:hAnsi="Calibri" w:cs="Calibri"/>
          <w:szCs w:val="24"/>
        </w:rPr>
      </w:pPr>
      <w:r w:rsidRPr="00E523DB">
        <w:rPr>
          <w:rFonts w:ascii="Calibri" w:hAnsi="Calibri" w:cs="Calibri"/>
          <w:szCs w:val="24"/>
        </w:rPr>
        <w:t>Deciding Discretionary Housing Payment claims</w:t>
      </w:r>
    </w:p>
    <w:p w14:paraId="7A2EF080" w14:textId="77777777" w:rsidR="00C534E8" w:rsidRDefault="00C534E8" w:rsidP="00C534E8">
      <w:pPr>
        <w:numPr>
          <w:ilvl w:val="1"/>
          <w:numId w:val="1"/>
        </w:numPr>
        <w:rPr>
          <w:rFonts w:ascii="Calibri" w:hAnsi="Calibri" w:cs="Calibri"/>
          <w:szCs w:val="24"/>
        </w:rPr>
      </w:pPr>
      <w:r w:rsidRPr="00E523DB">
        <w:rPr>
          <w:rFonts w:ascii="Calibri" w:hAnsi="Calibri" w:cs="Calibri"/>
          <w:szCs w:val="24"/>
        </w:rPr>
        <w:t>Dealing with other correspondence and enquiries</w:t>
      </w:r>
      <w:r w:rsidRPr="00E523DB">
        <w:rPr>
          <w:rFonts w:ascii="Calibri" w:hAnsi="Calibri" w:cs="Calibri"/>
          <w:szCs w:val="24"/>
        </w:rPr>
        <w:br/>
      </w:r>
    </w:p>
    <w:p w14:paraId="3CADEA1B" w14:textId="77777777" w:rsidR="00987041" w:rsidRDefault="00987041" w:rsidP="00987041">
      <w:pPr>
        <w:numPr>
          <w:ilvl w:val="0"/>
          <w:numId w:val="1"/>
        </w:numPr>
        <w:rPr>
          <w:rFonts w:ascii="Calibri" w:hAnsi="Calibri" w:cs="Calibri"/>
          <w:szCs w:val="24"/>
        </w:rPr>
      </w:pPr>
      <w:r w:rsidRPr="00E523DB">
        <w:rPr>
          <w:rFonts w:ascii="Calibri" w:hAnsi="Calibri" w:cs="Calibri"/>
          <w:szCs w:val="24"/>
        </w:rPr>
        <w:t xml:space="preserve">Where additional information from the customer is required, to contact the customer by telephone, advise them </w:t>
      </w:r>
      <w:r w:rsidRPr="00E523DB">
        <w:rPr>
          <w:rFonts w:ascii="Calibri" w:hAnsi="Calibri" w:cs="Calibri"/>
          <w:szCs w:val="24"/>
        </w:rPr>
        <w:fldChar w:fldCharType="begin"/>
      </w:r>
      <w:r w:rsidRPr="00E523DB">
        <w:rPr>
          <w:rFonts w:ascii="Calibri" w:hAnsi="Calibri" w:cs="Calibri"/>
          <w:szCs w:val="24"/>
        </w:rPr>
        <w:instrText xml:space="preserve">  </w:instrText>
      </w:r>
      <w:r w:rsidRPr="00E523DB">
        <w:rPr>
          <w:rFonts w:ascii="Calibri" w:hAnsi="Calibri" w:cs="Calibri"/>
          <w:szCs w:val="24"/>
        </w:rPr>
        <w:fldChar w:fldCharType="end"/>
      </w:r>
      <w:r w:rsidRPr="00E523DB">
        <w:rPr>
          <w:rFonts w:ascii="Calibri" w:hAnsi="Calibri" w:cs="Calibri"/>
          <w:szCs w:val="24"/>
        </w:rPr>
        <w:t xml:space="preserve">what information is required and encourage them to bring the information in as soon as possible.  In all cases, to first seek to obtain the outstanding information from third parties, such as the landlord, recovery agencies or from the </w:t>
      </w:r>
      <w:r>
        <w:rPr>
          <w:rFonts w:ascii="Calibri" w:hAnsi="Calibri" w:cs="Calibri"/>
          <w:szCs w:val="24"/>
        </w:rPr>
        <w:t>Searchlight</w:t>
      </w:r>
      <w:r w:rsidRPr="00E523DB">
        <w:rPr>
          <w:rFonts w:ascii="Calibri" w:hAnsi="Calibri" w:cs="Calibri"/>
          <w:szCs w:val="24"/>
        </w:rPr>
        <w:t>, where possible and where the law allows this.</w:t>
      </w:r>
    </w:p>
    <w:p w14:paraId="63AB461E" w14:textId="77777777" w:rsidR="00987041" w:rsidRDefault="00987041" w:rsidP="00987041">
      <w:pPr>
        <w:ind w:left="908"/>
        <w:rPr>
          <w:rFonts w:ascii="Calibri" w:hAnsi="Calibri" w:cs="Calibri"/>
          <w:szCs w:val="24"/>
        </w:rPr>
      </w:pPr>
    </w:p>
    <w:p w14:paraId="460B2C8E" w14:textId="77777777" w:rsidR="00B153F3" w:rsidRDefault="00B153F3" w:rsidP="00B153F3">
      <w:pPr>
        <w:numPr>
          <w:ilvl w:val="0"/>
          <w:numId w:val="1"/>
        </w:numPr>
        <w:rPr>
          <w:rFonts w:ascii="Calibri" w:hAnsi="Calibri" w:cs="Calibri"/>
          <w:szCs w:val="24"/>
        </w:rPr>
      </w:pPr>
      <w:r w:rsidRPr="00E523DB">
        <w:rPr>
          <w:rFonts w:ascii="Calibri" w:hAnsi="Calibri" w:cs="Calibri"/>
          <w:szCs w:val="24"/>
        </w:rPr>
        <w:t>To liaise with internal and external partners such as Housing, Customer Services, Department for Work and Pensions, Valuation Office Agency, enforcement agents, Registered Providers, private landlords, Citizens Advice Bureau and other statutory and voluntary organisations, in pursuit of recovery actions, claims and enquiries.</w:t>
      </w:r>
    </w:p>
    <w:p w14:paraId="7A02C413" w14:textId="77777777" w:rsidR="00987041" w:rsidRDefault="00987041" w:rsidP="00987041">
      <w:pPr>
        <w:ind w:left="908"/>
        <w:rPr>
          <w:rFonts w:ascii="Calibri" w:hAnsi="Calibri" w:cs="Calibri"/>
          <w:szCs w:val="24"/>
        </w:rPr>
      </w:pPr>
    </w:p>
    <w:p w14:paraId="4C5A9320" w14:textId="77777777" w:rsidR="00355189" w:rsidRDefault="00355189" w:rsidP="00355189">
      <w:pPr>
        <w:numPr>
          <w:ilvl w:val="0"/>
          <w:numId w:val="1"/>
        </w:numPr>
        <w:rPr>
          <w:rFonts w:ascii="Calibri" w:hAnsi="Calibri" w:cs="Calibri"/>
          <w:szCs w:val="24"/>
        </w:rPr>
      </w:pPr>
      <w:r w:rsidRPr="00A15ADE">
        <w:rPr>
          <w:rFonts w:ascii="Calibri" w:hAnsi="Calibri" w:cs="Calibri"/>
          <w:szCs w:val="24"/>
        </w:rPr>
        <w:t>To identify and assess a customer’s potential entitlement to other welfare benefits and tax credits.  To calculate manual entitlement to benefits, discounts and exemptions, where required or requested to do so.</w:t>
      </w:r>
    </w:p>
    <w:p w14:paraId="49CB14B5" w14:textId="77777777" w:rsidR="00355189" w:rsidRDefault="00355189" w:rsidP="00355189">
      <w:pPr>
        <w:ind w:left="454"/>
        <w:rPr>
          <w:rFonts w:ascii="Calibri" w:hAnsi="Calibri" w:cs="Calibri"/>
          <w:szCs w:val="24"/>
        </w:rPr>
      </w:pPr>
    </w:p>
    <w:p w14:paraId="66AA6ADF" w14:textId="77777777" w:rsidR="0062136E" w:rsidRDefault="0062136E" w:rsidP="0062136E">
      <w:pPr>
        <w:numPr>
          <w:ilvl w:val="0"/>
          <w:numId w:val="1"/>
        </w:numPr>
        <w:rPr>
          <w:rFonts w:ascii="Calibri" w:hAnsi="Calibri" w:cs="Calibri"/>
          <w:szCs w:val="24"/>
        </w:rPr>
      </w:pPr>
      <w:r w:rsidRPr="00A15ADE">
        <w:rPr>
          <w:rFonts w:ascii="Calibri" w:hAnsi="Calibri" w:cs="Calibri"/>
          <w:szCs w:val="24"/>
        </w:rPr>
        <w:t>To assist in the training of new and existing employees.</w:t>
      </w:r>
    </w:p>
    <w:p w14:paraId="6160744D" w14:textId="77777777" w:rsidR="00355189" w:rsidRDefault="00355189" w:rsidP="00987041">
      <w:pPr>
        <w:ind w:left="908"/>
        <w:rPr>
          <w:rFonts w:ascii="Calibri" w:hAnsi="Calibri" w:cs="Calibri"/>
          <w:szCs w:val="24"/>
        </w:rPr>
      </w:pPr>
    </w:p>
    <w:p w14:paraId="367788E3" w14:textId="77777777" w:rsidR="007A40B5" w:rsidRDefault="007A40B5" w:rsidP="007A40B5">
      <w:pPr>
        <w:numPr>
          <w:ilvl w:val="0"/>
          <w:numId w:val="1"/>
        </w:numPr>
        <w:rPr>
          <w:rFonts w:ascii="Calibri" w:hAnsi="Calibri" w:cs="Calibri"/>
          <w:szCs w:val="24"/>
        </w:rPr>
      </w:pPr>
      <w:r w:rsidRPr="00A15ADE">
        <w:rPr>
          <w:rFonts w:ascii="Calibri" w:hAnsi="Calibri" w:cs="Calibri"/>
          <w:szCs w:val="24"/>
        </w:rPr>
        <w:t>To refer cases where suspicion of fraud, irregularity or abuse has been identified.</w:t>
      </w:r>
    </w:p>
    <w:p w14:paraId="3F14F9D8" w14:textId="77777777" w:rsidR="00CB3A82" w:rsidRPr="002A629D" w:rsidRDefault="00CB3A82" w:rsidP="00266CB0">
      <w:pPr>
        <w:jc w:val="both"/>
        <w:rPr>
          <w:rFonts w:ascii="Calibri" w:hAnsi="Calibri" w:cs="Calibri"/>
          <w:color w:val="000000" w:themeColor="text1"/>
          <w:szCs w:val="24"/>
        </w:rPr>
      </w:pPr>
    </w:p>
    <w:p w14:paraId="49803BB2" w14:textId="3192DA91" w:rsidR="00276880" w:rsidRDefault="00524706" w:rsidP="00E824E6">
      <w:pPr>
        <w:overflowPunct/>
        <w:autoSpaceDE/>
        <w:autoSpaceDN/>
        <w:adjustRightInd/>
        <w:textAlignment w:val="auto"/>
        <w:rPr>
          <w:rFonts w:ascii="Calibri" w:eastAsia="Calibri" w:hAnsi="Calibri" w:cs="Calibri"/>
          <w:b/>
          <w:bCs/>
          <w:color w:val="007297"/>
          <w:sz w:val="40"/>
          <w:szCs w:val="40"/>
        </w:rPr>
      </w:pPr>
      <w:r w:rsidRPr="002D33B5">
        <w:rPr>
          <w:rFonts w:ascii="Calibri" w:eastAsia="Calibri" w:hAnsi="Calibri" w:cs="Calibri"/>
          <w:b/>
          <w:bCs/>
          <w:color w:val="007297"/>
          <w:sz w:val="40"/>
          <w:szCs w:val="40"/>
        </w:rPr>
        <w:t>Person Specification </w:t>
      </w:r>
    </w:p>
    <w:p w14:paraId="3ABCF2E2" w14:textId="77777777" w:rsidR="006658D2" w:rsidRDefault="006658D2" w:rsidP="00E824E6">
      <w:pPr>
        <w:overflowPunct/>
        <w:autoSpaceDE/>
        <w:autoSpaceDN/>
        <w:adjustRightInd/>
        <w:textAlignment w:val="auto"/>
        <w:rPr>
          <w:rFonts w:ascii="Calibri" w:eastAsia="Calibri" w:hAnsi="Calibri" w:cs="Calibri"/>
          <w:b/>
          <w:bCs/>
          <w:color w:val="007297"/>
          <w:sz w:val="40"/>
          <w:szCs w:val="4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6520"/>
        <w:gridCol w:w="1418"/>
        <w:gridCol w:w="1322"/>
      </w:tblGrid>
      <w:tr w:rsidR="00276880" w:rsidRPr="0047534F" w14:paraId="61B27DCB" w14:textId="77777777" w:rsidTr="00C63994">
        <w:trPr>
          <w:trHeight w:val="596"/>
        </w:trPr>
        <w:tc>
          <w:tcPr>
            <w:tcW w:w="959" w:type="dxa"/>
            <w:tcBorders>
              <w:top w:val="single" w:sz="4" w:space="0" w:color="auto"/>
              <w:left w:val="single" w:sz="4" w:space="0" w:color="auto"/>
              <w:bottom w:val="single" w:sz="4" w:space="0" w:color="auto"/>
              <w:right w:val="single" w:sz="4" w:space="0" w:color="auto"/>
            </w:tcBorders>
            <w:shd w:val="clear" w:color="auto" w:fill="007297"/>
            <w:hideMark/>
          </w:tcPr>
          <w:p w14:paraId="3977CA41" w14:textId="77777777" w:rsidR="00276880" w:rsidRPr="00A7522E" w:rsidRDefault="00276880" w:rsidP="00C63994">
            <w:pPr>
              <w:jc w:val="center"/>
              <w:textAlignment w:val="auto"/>
              <w:rPr>
                <w:rFonts w:ascii="Calibri" w:eastAsia="Calibri" w:hAnsi="Calibri" w:cs="Calibri"/>
                <w:b/>
                <w:color w:val="FFFFFF"/>
                <w:szCs w:val="24"/>
              </w:rPr>
            </w:pPr>
            <w:r>
              <w:rPr>
                <w:rFonts w:ascii="Calibri" w:hAnsi="Calibri" w:cs="Calibri"/>
                <w:b/>
                <w:bCs/>
                <w:color w:val="007297"/>
                <w:szCs w:val="24"/>
              </w:rPr>
              <w:br w:type="page"/>
            </w:r>
            <w:r w:rsidRPr="00A7522E">
              <w:rPr>
                <w:rFonts w:ascii="Calibri" w:eastAsia="Calibri" w:hAnsi="Calibri" w:cs="Calibri"/>
                <w:b/>
                <w:color w:val="FFFFFF"/>
                <w:szCs w:val="24"/>
              </w:rPr>
              <w:t>Criteria No.</w:t>
            </w:r>
          </w:p>
        </w:tc>
        <w:tc>
          <w:tcPr>
            <w:tcW w:w="6520" w:type="dxa"/>
            <w:tcBorders>
              <w:top w:val="single" w:sz="4" w:space="0" w:color="auto"/>
              <w:left w:val="single" w:sz="4" w:space="0" w:color="auto"/>
              <w:bottom w:val="single" w:sz="4" w:space="0" w:color="auto"/>
              <w:right w:val="single" w:sz="4" w:space="0" w:color="auto"/>
            </w:tcBorders>
            <w:shd w:val="clear" w:color="auto" w:fill="007297"/>
            <w:hideMark/>
          </w:tcPr>
          <w:p w14:paraId="439702BE"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Attribute</w:t>
            </w:r>
          </w:p>
        </w:tc>
        <w:tc>
          <w:tcPr>
            <w:tcW w:w="1418" w:type="dxa"/>
            <w:tcBorders>
              <w:top w:val="single" w:sz="4" w:space="0" w:color="auto"/>
              <w:left w:val="single" w:sz="4" w:space="0" w:color="auto"/>
              <w:bottom w:val="single" w:sz="4" w:space="0" w:color="auto"/>
              <w:right w:val="single" w:sz="4" w:space="0" w:color="auto"/>
            </w:tcBorders>
            <w:shd w:val="clear" w:color="auto" w:fill="007297"/>
            <w:hideMark/>
          </w:tcPr>
          <w:p w14:paraId="135118C7"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Essential</w:t>
            </w:r>
          </w:p>
          <w:p w14:paraId="29305765"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(E)</w:t>
            </w:r>
          </w:p>
        </w:tc>
        <w:tc>
          <w:tcPr>
            <w:tcW w:w="1322" w:type="dxa"/>
            <w:tcBorders>
              <w:top w:val="single" w:sz="4" w:space="0" w:color="auto"/>
              <w:left w:val="single" w:sz="4" w:space="0" w:color="auto"/>
              <w:bottom w:val="single" w:sz="4" w:space="0" w:color="auto"/>
              <w:right w:val="single" w:sz="4" w:space="0" w:color="auto"/>
            </w:tcBorders>
            <w:shd w:val="clear" w:color="auto" w:fill="007297"/>
            <w:hideMark/>
          </w:tcPr>
          <w:p w14:paraId="3E959402"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Desirable</w:t>
            </w:r>
          </w:p>
          <w:p w14:paraId="0B5BF429" w14:textId="77777777" w:rsidR="00276880" w:rsidRPr="00A7522E" w:rsidRDefault="00276880" w:rsidP="00C63994">
            <w:pPr>
              <w:jc w:val="center"/>
              <w:textAlignment w:val="auto"/>
              <w:rPr>
                <w:rFonts w:ascii="Calibri" w:eastAsia="Calibri" w:hAnsi="Calibri" w:cs="Calibri"/>
                <w:b/>
                <w:color w:val="FFFFFF"/>
                <w:szCs w:val="24"/>
              </w:rPr>
            </w:pPr>
            <w:r w:rsidRPr="00A7522E">
              <w:rPr>
                <w:rFonts w:ascii="Calibri" w:eastAsia="Calibri" w:hAnsi="Calibri" w:cs="Calibri"/>
                <w:b/>
                <w:color w:val="FFFFFF"/>
                <w:szCs w:val="24"/>
              </w:rPr>
              <w:t>(D)</w:t>
            </w:r>
          </w:p>
        </w:tc>
      </w:tr>
      <w:tr w:rsidR="00276880" w:rsidRPr="0047534F" w14:paraId="6A17D42D"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1790B7BB" w14:textId="77777777" w:rsidR="00276880" w:rsidRPr="0047534F" w:rsidRDefault="00276880" w:rsidP="00C63994">
            <w:pPr>
              <w:jc w:val="center"/>
              <w:textAlignment w:val="auto"/>
              <w:rPr>
                <w:rFonts w:ascii="Calibri" w:eastAsia="Calibri" w:hAnsi="Calibri" w:cs="Calibr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25E53263" w14:textId="77777777" w:rsidR="00276880" w:rsidRPr="0047534F" w:rsidRDefault="00276880" w:rsidP="00C63994">
            <w:pPr>
              <w:jc w:val="center"/>
              <w:textAlignment w:val="auto"/>
              <w:rPr>
                <w:rFonts w:ascii="Calibri" w:eastAsia="Calibri" w:hAnsi="Calibri" w:cs="Calibri"/>
                <w:b/>
                <w:szCs w:val="24"/>
              </w:rPr>
            </w:pPr>
            <w:r w:rsidRPr="0047534F">
              <w:rPr>
                <w:rFonts w:ascii="Calibri" w:eastAsia="Calibri" w:hAnsi="Calibri" w:cs="Calibri"/>
                <w:b/>
                <w:szCs w:val="24"/>
              </w:rPr>
              <w:t>Qualifications &amp; Education</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4CAD54E" w14:textId="77777777" w:rsidR="00276880" w:rsidRPr="0047534F" w:rsidRDefault="00276880" w:rsidP="00C63994">
            <w:pPr>
              <w:jc w:val="center"/>
              <w:textAlignment w:val="auto"/>
              <w:rPr>
                <w:rFonts w:ascii="Calibri" w:eastAsia="Calibri" w:hAnsi="Calibri" w:cs="Calibr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54660D44" w14:textId="77777777" w:rsidR="00276880" w:rsidRPr="0047534F" w:rsidRDefault="00276880" w:rsidP="00C63994">
            <w:pPr>
              <w:jc w:val="center"/>
              <w:textAlignment w:val="auto"/>
              <w:rPr>
                <w:rFonts w:ascii="Calibri" w:eastAsia="Calibri" w:hAnsi="Calibri" w:cs="Calibri"/>
                <w:b/>
                <w:szCs w:val="24"/>
              </w:rPr>
            </w:pPr>
          </w:p>
        </w:tc>
      </w:tr>
      <w:tr w:rsidR="00276880" w:rsidRPr="0047534F" w14:paraId="051E15E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F33A075" w14:textId="7987AF26" w:rsidR="00276880" w:rsidRPr="00BF04AD" w:rsidRDefault="00276880"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6A9F87BC" w14:textId="36F9400E" w:rsidR="00276880" w:rsidRPr="00BF04AD" w:rsidRDefault="00885750" w:rsidP="00CB234E">
            <w:pPr>
              <w:rPr>
                <w:rFonts w:asciiTheme="minorHAnsi" w:hAnsiTheme="minorHAnsi" w:cstheme="minorHAnsi"/>
                <w:szCs w:val="24"/>
              </w:rPr>
            </w:pPr>
            <w:r w:rsidRPr="00A15ADE">
              <w:rPr>
                <w:rFonts w:ascii="Calibri" w:eastAsia="Calibri" w:hAnsi="Calibri" w:cs="Calibri"/>
                <w:bCs/>
                <w:szCs w:val="24"/>
              </w:rPr>
              <w:t>IRRV technician, or NVQ level 3 or equivalent in Benefits Administration, Business Administration or a related field</w:t>
            </w:r>
          </w:p>
        </w:tc>
        <w:tc>
          <w:tcPr>
            <w:tcW w:w="1418" w:type="dxa"/>
            <w:tcBorders>
              <w:top w:val="single" w:sz="4" w:space="0" w:color="auto"/>
              <w:left w:val="single" w:sz="4" w:space="0" w:color="auto"/>
              <w:bottom w:val="single" w:sz="4" w:space="0" w:color="auto"/>
              <w:right w:val="single" w:sz="4" w:space="0" w:color="auto"/>
            </w:tcBorders>
          </w:tcPr>
          <w:p w14:paraId="05273255" w14:textId="0974021F" w:rsidR="00276880" w:rsidRPr="00BF04AD"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4BC2A418" w14:textId="4282277E" w:rsidR="00276880" w:rsidRPr="00BF04AD" w:rsidRDefault="009F3D82" w:rsidP="00276880">
            <w:pPr>
              <w:jc w:val="center"/>
              <w:textAlignment w:val="auto"/>
              <w:rPr>
                <w:rFonts w:asciiTheme="minorHAnsi" w:eastAsia="Calibri" w:hAnsiTheme="minorHAnsi" w:cstheme="minorHAnsi"/>
                <w:b/>
                <w:szCs w:val="24"/>
              </w:rPr>
            </w:pPr>
            <w:r w:rsidRPr="00BF04AD">
              <w:rPr>
                <w:rFonts w:asciiTheme="minorHAnsi" w:eastAsia="Calibri" w:hAnsiTheme="minorHAnsi" w:cstheme="minorHAnsi"/>
                <w:b/>
                <w:szCs w:val="24"/>
              </w:rPr>
              <w:t>D</w:t>
            </w:r>
          </w:p>
        </w:tc>
      </w:tr>
      <w:tr w:rsidR="00276880" w:rsidRPr="0047534F" w14:paraId="4ED296A5"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5567BCE" w14:textId="77777777" w:rsidR="00276880" w:rsidRPr="00CB234E" w:rsidRDefault="00276880" w:rsidP="0027688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51D85A90" w14:textId="77777777" w:rsidR="00276880" w:rsidRPr="00CB234E" w:rsidRDefault="00276880" w:rsidP="0027688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Experience &amp; Knowledge</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4172026" w14:textId="77777777" w:rsidR="00276880" w:rsidRPr="00CB234E" w:rsidRDefault="00276880" w:rsidP="0027688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363949D7" w14:textId="77777777" w:rsidR="00276880" w:rsidRPr="00CB234E" w:rsidRDefault="00276880" w:rsidP="00276880">
            <w:pPr>
              <w:jc w:val="center"/>
              <w:textAlignment w:val="auto"/>
              <w:rPr>
                <w:rFonts w:asciiTheme="minorHAnsi" w:eastAsia="Calibri" w:hAnsiTheme="minorHAnsi" w:cstheme="minorHAnsi"/>
                <w:b/>
                <w:szCs w:val="24"/>
              </w:rPr>
            </w:pPr>
          </w:p>
        </w:tc>
      </w:tr>
      <w:tr w:rsidR="00885750" w:rsidRPr="0047534F" w14:paraId="5454C94F"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FEA141A" w14:textId="5E6907C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2</w:t>
            </w:r>
          </w:p>
        </w:tc>
        <w:tc>
          <w:tcPr>
            <w:tcW w:w="6520" w:type="dxa"/>
            <w:tcBorders>
              <w:top w:val="single" w:sz="4" w:space="0" w:color="auto"/>
              <w:left w:val="single" w:sz="4" w:space="0" w:color="auto"/>
              <w:bottom w:val="single" w:sz="4" w:space="0" w:color="auto"/>
              <w:right w:val="single" w:sz="4" w:space="0" w:color="auto"/>
            </w:tcBorders>
          </w:tcPr>
          <w:p w14:paraId="52121351" w14:textId="5ACC3558" w:rsidR="00885750" w:rsidRPr="00151DA8" w:rsidRDefault="00151DA8" w:rsidP="00885750">
            <w:pPr>
              <w:textAlignment w:val="auto"/>
              <w:rPr>
                <w:rFonts w:ascii="Calibri" w:eastAsia="Calibri" w:hAnsi="Calibri" w:cs="Calibri"/>
                <w:bCs/>
                <w:szCs w:val="24"/>
              </w:rPr>
            </w:pPr>
            <w:r w:rsidRPr="00151DA8">
              <w:rPr>
                <w:rFonts w:ascii="Calibri" w:eastAsia="Calibri" w:hAnsi="Calibri" w:cs="Calibri"/>
                <w:bCs/>
                <w:szCs w:val="24"/>
              </w:rPr>
              <w:t>Approximately one year’s recent experience of working in Housing Benefits, Local Taxation or a comparable financial environment involving billing, benefits, taxation or debt recovery.</w:t>
            </w:r>
          </w:p>
        </w:tc>
        <w:tc>
          <w:tcPr>
            <w:tcW w:w="1418" w:type="dxa"/>
            <w:tcBorders>
              <w:top w:val="single" w:sz="4" w:space="0" w:color="auto"/>
              <w:left w:val="single" w:sz="4" w:space="0" w:color="auto"/>
              <w:bottom w:val="single" w:sz="4" w:space="0" w:color="auto"/>
              <w:right w:val="single" w:sz="4" w:space="0" w:color="auto"/>
            </w:tcBorders>
          </w:tcPr>
          <w:p w14:paraId="1A7BFD98" w14:textId="07E90F7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21BC6AAA"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623D32F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3BBB576" w14:textId="29F12A4A"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632D60EF" w14:textId="1AAC2EDD" w:rsidR="00885750" w:rsidRPr="00870148" w:rsidRDefault="00885750" w:rsidP="00885750">
            <w:pPr>
              <w:textAlignment w:val="auto"/>
              <w:rPr>
                <w:rFonts w:asciiTheme="minorHAnsi" w:eastAsia="Calibri" w:hAnsiTheme="minorHAnsi" w:cstheme="minorHAnsi"/>
                <w:szCs w:val="24"/>
              </w:rPr>
            </w:pPr>
            <w:r w:rsidRPr="00870148">
              <w:rPr>
                <w:rFonts w:ascii="Calibri" w:eastAsia="Calibri" w:hAnsi="Calibri" w:cs="Calibri"/>
                <w:bCs/>
                <w:szCs w:val="24"/>
              </w:rPr>
              <w:t>Approximately one year’s experience of interpreting policies and procedures</w:t>
            </w:r>
          </w:p>
        </w:tc>
        <w:tc>
          <w:tcPr>
            <w:tcW w:w="1418" w:type="dxa"/>
            <w:tcBorders>
              <w:top w:val="single" w:sz="4" w:space="0" w:color="auto"/>
              <w:left w:val="single" w:sz="4" w:space="0" w:color="auto"/>
              <w:bottom w:val="single" w:sz="4" w:space="0" w:color="auto"/>
              <w:right w:val="single" w:sz="4" w:space="0" w:color="auto"/>
            </w:tcBorders>
          </w:tcPr>
          <w:p w14:paraId="5EEC8E55" w14:textId="67D7922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41D4718"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F221C96"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0DA1ADB" w14:textId="4BAC705E"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2A452292" w14:textId="5992FC08" w:rsidR="00885750" w:rsidRPr="00870148" w:rsidRDefault="00885750" w:rsidP="00885750">
            <w:pPr>
              <w:textAlignment w:val="auto"/>
              <w:rPr>
                <w:rFonts w:asciiTheme="minorHAnsi" w:eastAsia="Calibri" w:hAnsiTheme="minorHAnsi" w:cstheme="minorHAnsi"/>
                <w:szCs w:val="24"/>
              </w:rPr>
            </w:pPr>
            <w:r w:rsidRPr="00870148">
              <w:rPr>
                <w:rFonts w:ascii="Calibri" w:eastAsia="Calibri" w:hAnsi="Calibri" w:cs="Calibri"/>
                <w:bCs/>
                <w:szCs w:val="24"/>
              </w:rPr>
              <w:t>Approximately one year’s experience of working with members of the public in a high-volume environment dealing with sometimes angry and aggressive callers</w:t>
            </w:r>
          </w:p>
        </w:tc>
        <w:tc>
          <w:tcPr>
            <w:tcW w:w="1418" w:type="dxa"/>
            <w:tcBorders>
              <w:top w:val="single" w:sz="4" w:space="0" w:color="auto"/>
              <w:left w:val="single" w:sz="4" w:space="0" w:color="auto"/>
              <w:bottom w:val="single" w:sz="4" w:space="0" w:color="auto"/>
              <w:right w:val="single" w:sz="4" w:space="0" w:color="auto"/>
            </w:tcBorders>
          </w:tcPr>
          <w:p w14:paraId="394BFACE" w14:textId="771B799D"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2E17A6B"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77D0419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2AAF656F" w14:textId="3ED9A3F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5</w:t>
            </w:r>
          </w:p>
        </w:tc>
        <w:tc>
          <w:tcPr>
            <w:tcW w:w="6520" w:type="dxa"/>
            <w:tcBorders>
              <w:top w:val="single" w:sz="4" w:space="0" w:color="auto"/>
              <w:left w:val="single" w:sz="4" w:space="0" w:color="auto"/>
              <w:bottom w:val="single" w:sz="4" w:space="0" w:color="auto"/>
              <w:right w:val="single" w:sz="4" w:space="0" w:color="auto"/>
            </w:tcBorders>
          </w:tcPr>
          <w:p w14:paraId="25D31CFB" w14:textId="46CB57CF" w:rsidR="00885750" w:rsidRPr="00870148" w:rsidRDefault="00885750" w:rsidP="00885750">
            <w:pPr>
              <w:textAlignment w:val="auto"/>
              <w:rPr>
                <w:rFonts w:asciiTheme="minorHAnsi" w:eastAsia="Calibri" w:hAnsiTheme="minorHAnsi" w:cstheme="minorHAnsi"/>
                <w:szCs w:val="24"/>
              </w:rPr>
            </w:pPr>
            <w:r w:rsidRPr="00870148">
              <w:rPr>
                <w:rFonts w:ascii="Calibri" w:eastAsia="Calibri" w:hAnsi="Calibri" w:cs="Calibri"/>
                <w:bCs/>
                <w:szCs w:val="24"/>
              </w:rPr>
              <w:t>Understanding of data protection principles</w:t>
            </w:r>
          </w:p>
        </w:tc>
        <w:tc>
          <w:tcPr>
            <w:tcW w:w="1418" w:type="dxa"/>
            <w:tcBorders>
              <w:top w:val="single" w:sz="4" w:space="0" w:color="auto"/>
              <w:left w:val="single" w:sz="4" w:space="0" w:color="auto"/>
              <w:bottom w:val="single" w:sz="4" w:space="0" w:color="auto"/>
              <w:right w:val="single" w:sz="4" w:space="0" w:color="auto"/>
            </w:tcBorders>
          </w:tcPr>
          <w:p w14:paraId="2F0B91DE" w14:textId="77CD5C02"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9E7AC77"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5D6DE84E"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108CA13" w14:textId="6EE0C7E9"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6</w:t>
            </w:r>
          </w:p>
        </w:tc>
        <w:tc>
          <w:tcPr>
            <w:tcW w:w="6520" w:type="dxa"/>
            <w:tcBorders>
              <w:top w:val="single" w:sz="4" w:space="0" w:color="auto"/>
              <w:left w:val="single" w:sz="4" w:space="0" w:color="auto"/>
              <w:bottom w:val="single" w:sz="4" w:space="0" w:color="auto"/>
              <w:right w:val="single" w:sz="4" w:space="0" w:color="auto"/>
            </w:tcBorders>
          </w:tcPr>
          <w:p w14:paraId="693CFEEF" w14:textId="0589781A" w:rsidR="00885750" w:rsidRPr="00870148" w:rsidRDefault="00885750" w:rsidP="00885750">
            <w:pPr>
              <w:rPr>
                <w:rFonts w:asciiTheme="minorHAnsi" w:eastAsia="Calibri" w:hAnsiTheme="minorHAnsi" w:cstheme="minorHAnsi"/>
                <w:bCs/>
                <w:szCs w:val="24"/>
              </w:rPr>
            </w:pPr>
            <w:r w:rsidRPr="00870148">
              <w:rPr>
                <w:rFonts w:ascii="Calibri" w:eastAsia="Calibri" w:hAnsi="Calibri" w:cs="Calibri"/>
                <w:bCs/>
                <w:szCs w:val="24"/>
              </w:rPr>
              <w:t>Experience of working in a financial environment involving the billing and collection of taxes and/or debts</w:t>
            </w:r>
          </w:p>
        </w:tc>
        <w:tc>
          <w:tcPr>
            <w:tcW w:w="1418" w:type="dxa"/>
            <w:tcBorders>
              <w:top w:val="single" w:sz="4" w:space="0" w:color="auto"/>
              <w:left w:val="single" w:sz="4" w:space="0" w:color="auto"/>
              <w:bottom w:val="single" w:sz="4" w:space="0" w:color="auto"/>
              <w:right w:val="single" w:sz="4" w:space="0" w:color="auto"/>
            </w:tcBorders>
          </w:tcPr>
          <w:p w14:paraId="640D1454" w14:textId="1F42D904"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4D1BDDE"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4C49EDAF"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3511C84D" w14:textId="2EA3EAFA"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7</w:t>
            </w:r>
          </w:p>
        </w:tc>
        <w:tc>
          <w:tcPr>
            <w:tcW w:w="6520" w:type="dxa"/>
            <w:tcBorders>
              <w:top w:val="single" w:sz="4" w:space="0" w:color="auto"/>
              <w:left w:val="single" w:sz="4" w:space="0" w:color="auto"/>
              <w:bottom w:val="single" w:sz="4" w:space="0" w:color="auto"/>
              <w:right w:val="single" w:sz="4" w:space="0" w:color="auto"/>
            </w:tcBorders>
          </w:tcPr>
          <w:p w14:paraId="063DF6C3" w14:textId="0DDF2680" w:rsidR="00885750" w:rsidRPr="00870148" w:rsidRDefault="00EA2180" w:rsidP="00885750">
            <w:pPr>
              <w:rPr>
                <w:rFonts w:asciiTheme="minorHAnsi" w:hAnsiTheme="minorHAnsi" w:cstheme="minorHAnsi"/>
                <w:szCs w:val="24"/>
              </w:rPr>
            </w:pPr>
            <w:r w:rsidRPr="00870148">
              <w:rPr>
                <w:rFonts w:asciiTheme="minorHAnsi" w:hAnsiTheme="minorHAnsi" w:cstheme="minorHAnsi"/>
                <w:szCs w:val="24"/>
              </w:rPr>
              <w:t xml:space="preserve">Experience of using </w:t>
            </w:r>
            <w:r w:rsidR="00035FFC" w:rsidRPr="00870148">
              <w:rPr>
                <w:rFonts w:asciiTheme="minorHAnsi" w:hAnsiTheme="minorHAnsi" w:cstheme="minorHAnsi"/>
                <w:szCs w:val="24"/>
              </w:rPr>
              <w:t>Revenues &amp; Benefits software or similar finance-based systems</w:t>
            </w:r>
          </w:p>
        </w:tc>
        <w:tc>
          <w:tcPr>
            <w:tcW w:w="1418" w:type="dxa"/>
            <w:tcBorders>
              <w:top w:val="single" w:sz="4" w:space="0" w:color="auto"/>
              <w:left w:val="single" w:sz="4" w:space="0" w:color="auto"/>
              <w:bottom w:val="single" w:sz="4" w:space="0" w:color="auto"/>
              <w:right w:val="single" w:sz="4" w:space="0" w:color="auto"/>
            </w:tcBorders>
          </w:tcPr>
          <w:p w14:paraId="12304094" w14:textId="4196C1C5"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02A27E9"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2A4FCC69"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41FC48E" w14:textId="2BFE77DD"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8</w:t>
            </w:r>
          </w:p>
        </w:tc>
        <w:tc>
          <w:tcPr>
            <w:tcW w:w="6520" w:type="dxa"/>
            <w:tcBorders>
              <w:top w:val="single" w:sz="4" w:space="0" w:color="auto"/>
              <w:left w:val="single" w:sz="4" w:space="0" w:color="auto"/>
              <w:bottom w:val="single" w:sz="4" w:space="0" w:color="auto"/>
              <w:right w:val="single" w:sz="4" w:space="0" w:color="auto"/>
            </w:tcBorders>
          </w:tcPr>
          <w:p w14:paraId="31C4780B" w14:textId="31FECBBF" w:rsidR="00885750" w:rsidRPr="00FB3710" w:rsidRDefault="00885750" w:rsidP="00885750">
            <w:pPr>
              <w:rPr>
                <w:rFonts w:asciiTheme="minorHAnsi" w:hAnsiTheme="minorHAnsi" w:cstheme="minorHAnsi"/>
                <w:szCs w:val="24"/>
              </w:rPr>
            </w:pPr>
            <w:r w:rsidRPr="00A15ADE">
              <w:rPr>
                <w:rFonts w:ascii="Calibri" w:eastAsia="Calibri" w:hAnsi="Calibri" w:cs="Calibri"/>
                <w:bCs/>
                <w:szCs w:val="24"/>
              </w:rPr>
              <w:t>Working knowledge of other welfare benefits</w:t>
            </w:r>
          </w:p>
        </w:tc>
        <w:tc>
          <w:tcPr>
            <w:tcW w:w="1418" w:type="dxa"/>
            <w:tcBorders>
              <w:top w:val="single" w:sz="4" w:space="0" w:color="auto"/>
              <w:left w:val="single" w:sz="4" w:space="0" w:color="auto"/>
              <w:bottom w:val="single" w:sz="4" w:space="0" w:color="auto"/>
              <w:right w:val="single" w:sz="4" w:space="0" w:color="auto"/>
            </w:tcBorders>
          </w:tcPr>
          <w:p w14:paraId="593E0C85" w14:textId="2E5D4262" w:rsidR="00885750" w:rsidRPr="00FB3710" w:rsidRDefault="00885750" w:rsidP="0088575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tcPr>
          <w:p w14:paraId="3C7331F1" w14:textId="281AFCB4" w:rsidR="00885750" w:rsidRPr="00FB3710" w:rsidRDefault="00885750"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D</w:t>
            </w:r>
          </w:p>
        </w:tc>
      </w:tr>
      <w:tr w:rsidR="00885750" w:rsidRPr="0047534F" w14:paraId="100D5CCF"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3A8E8C55" w14:textId="77777777" w:rsidR="00885750" w:rsidRPr="00CB234E" w:rsidRDefault="00885750" w:rsidP="00885750">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09AA683B" w14:textId="77777777" w:rsidR="00885750" w:rsidRPr="00CB234E" w:rsidRDefault="00885750" w:rsidP="00885750">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Skills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696D609E" w14:textId="77777777" w:rsidR="00885750" w:rsidRPr="00CB234E" w:rsidRDefault="00885750" w:rsidP="00885750">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24208EA7" w14:textId="77777777" w:rsidR="00885750" w:rsidRPr="00CB234E" w:rsidRDefault="00885750" w:rsidP="00885750">
            <w:pPr>
              <w:jc w:val="center"/>
              <w:textAlignment w:val="auto"/>
              <w:rPr>
                <w:rFonts w:asciiTheme="minorHAnsi" w:eastAsia="Calibri" w:hAnsiTheme="minorHAnsi" w:cstheme="minorHAnsi"/>
                <w:b/>
                <w:szCs w:val="24"/>
              </w:rPr>
            </w:pPr>
          </w:p>
        </w:tc>
      </w:tr>
      <w:tr w:rsidR="00885750" w:rsidRPr="0047534F" w14:paraId="06BF523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6BAE3741" w14:textId="27EB165E" w:rsidR="00885750" w:rsidRPr="00FB3710" w:rsidRDefault="00F86931" w:rsidP="00885750">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9</w:t>
            </w:r>
          </w:p>
        </w:tc>
        <w:tc>
          <w:tcPr>
            <w:tcW w:w="6520" w:type="dxa"/>
            <w:tcBorders>
              <w:top w:val="single" w:sz="4" w:space="0" w:color="auto"/>
              <w:left w:val="single" w:sz="4" w:space="0" w:color="auto"/>
              <w:bottom w:val="single" w:sz="4" w:space="0" w:color="auto"/>
              <w:right w:val="single" w:sz="4" w:space="0" w:color="auto"/>
            </w:tcBorders>
          </w:tcPr>
          <w:p w14:paraId="158AB273" w14:textId="29252F42" w:rsidR="00885750" w:rsidRPr="00FB3710" w:rsidRDefault="00F86931" w:rsidP="00885750">
            <w:pPr>
              <w:rPr>
                <w:rFonts w:asciiTheme="minorHAnsi" w:hAnsiTheme="minorHAnsi" w:cstheme="minorHAnsi"/>
                <w:szCs w:val="24"/>
              </w:rPr>
            </w:pPr>
            <w:r w:rsidRPr="00180484">
              <w:rPr>
                <w:rFonts w:ascii="Calibri" w:eastAsia="Calibri" w:hAnsi="Calibri" w:cs="Calibri"/>
                <w:bCs/>
                <w:szCs w:val="24"/>
              </w:rPr>
              <w:t>Ability to communicate both orally and in writing to a wide range of audiences</w:t>
            </w:r>
          </w:p>
        </w:tc>
        <w:tc>
          <w:tcPr>
            <w:tcW w:w="1418" w:type="dxa"/>
            <w:tcBorders>
              <w:top w:val="single" w:sz="4" w:space="0" w:color="auto"/>
              <w:left w:val="single" w:sz="4" w:space="0" w:color="auto"/>
              <w:bottom w:val="single" w:sz="4" w:space="0" w:color="auto"/>
              <w:right w:val="single" w:sz="4" w:space="0" w:color="auto"/>
            </w:tcBorders>
          </w:tcPr>
          <w:p w14:paraId="04ECA6BE" w14:textId="7101AEA1"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05C58D03" w14:textId="77777777" w:rsidR="00885750" w:rsidRPr="00FB3710" w:rsidRDefault="00885750" w:rsidP="00885750">
            <w:pPr>
              <w:jc w:val="center"/>
              <w:textAlignment w:val="auto"/>
              <w:rPr>
                <w:rFonts w:asciiTheme="minorHAnsi" w:eastAsia="Calibri" w:hAnsiTheme="minorHAnsi" w:cstheme="minorHAnsi"/>
                <w:b/>
                <w:szCs w:val="24"/>
              </w:rPr>
            </w:pPr>
          </w:p>
        </w:tc>
      </w:tr>
      <w:tr w:rsidR="00885750" w:rsidRPr="0047534F" w14:paraId="036FCEC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4C2665D" w14:textId="40E69B82"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sidR="00F86931">
              <w:rPr>
                <w:rFonts w:asciiTheme="minorHAnsi" w:eastAsia="Calibri" w:hAnsiTheme="minorHAnsi" w:cstheme="minorHAnsi"/>
                <w:b/>
                <w:szCs w:val="24"/>
              </w:rPr>
              <w:t>0</w:t>
            </w:r>
          </w:p>
        </w:tc>
        <w:tc>
          <w:tcPr>
            <w:tcW w:w="6520" w:type="dxa"/>
            <w:tcBorders>
              <w:top w:val="single" w:sz="4" w:space="0" w:color="auto"/>
              <w:left w:val="single" w:sz="4" w:space="0" w:color="auto"/>
              <w:bottom w:val="single" w:sz="4" w:space="0" w:color="auto"/>
              <w:right w:val="single" w:sz="4" w:space="0" w:color="auto"/>
            </w:tcBorders>
          </w:tcPr>
          <w:p w14:paraId="60DE022F" w14:textId="18F63B6F" w:rsidR="00885750" w:rsidRPr="00FB3710" w:rsidRDefault="00F86931" w:rsidP="00885750">
            <w:pPr>
              <w:rPr>
                <w:rFonts w:asciiTheme="minorHAnsi" w:hAnsiTheme="minorHAnsi" w:cstheme="minorHAnsi"/>
                <w:szCs w:val="24"/>
              </w:rPr>
            </w:pPr>
            <w:r w:rsidRPr="00A15ADE">
              <w:rPr>
                <w:rFonts w:ascii="Calibri" w:eastAsia="Calibri" w:hAnsi="Calibri" w:cs="Calibri"/>
                <w:bCs/>
                <w:szCs w:val="24"/>
              </w:rPr>
              <w:t>Ability to demonstrate an attention to detail and maintain accurate records</w:t>
            </w:r>
          </w:p>
        </w:tc>
        <w:tc>
          <w:tcPr>
            <w:tcW w:w="1418" w:type="dxa"/>
            <w:tcBorders>
              <w:top w:val="single" w:sz="4" w:space="0" w:color="auto"/>
              <w:left w:val="single" w:sz="4" w:space="0" w:color="auto"/>
              <w:bottom w:val="single" w:sz="4" w:space="0" w:color="auto"/>
              <w:right w:val="single" w:sz="4" w:space="0" w:color="auto"/>
            </w:tcBorders>
          </w:tcPr>
          <w:p w14:paraId="40069D6A" w14:textId="419F1354" w:rsidR="00885750" w:rsidRPr="00FB3710" w:rsidRDefault="00885750" w:rsidP="00885750">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58D1CB44" w14:textId="77777777" w:rsidR="00885750" w:rsidRPr="00FB3710" w:rsidRDefault="00885750" w:rsidP="00885750">
            <w:pPr>
              <w:jc w:val="center"/>
              <w:textAlignment w:val="auto"/>
              <w:rPr>
                <w:rFonts w:asciiTheme="minorHAnsi" w:eastAsia="Calibri" w:hAnsiTheme="minorHAnsi" w:cstheme="minorHAnsi"/>
                <w:b/>
                <w:szCs w:val="24"/>
              </w:rPr>
            </w:pPr>
          </w:p>
        </w:tc>
      </w:tr>
      <w:tr w:rsidR="00F86931" w:rsidRPr="0047534F" w14:paraId="25925408" w14:textId="77777777" w:rsidTr="00C63994">
        <w:trPr>
          <w:trHeight w:val="304"/>
        </w:trPr>
        <w:tc>
          <w:tcPr>
            <w:tcW w:w="959" w:type="dxa"/>
            <w:tcBorders>
              <w:top w:val="single" w:sz="4" w:space="0" w:color="auto"/>
              <w:left w:val="single" w:sz="4" w:space="0" w:color="auto"/>
              <w:bottom w:val="single" w:sz="4" w:space="0" w:color="auto"/>
              <w:right w:val="single" w:sz="4" w:space="0" w:color="auto"/>
            </w:tcBorders>
          </w:tcPr>
          <w:p w14:paraId="735CE21D" w14:textId="1EC547FA"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Pr>
                <w:rFonts w:asciiTheme="minorHAnsi" w:eastAsia="Calibri" w:hAnsiTheme="minorHAnsi" w:cstheme="minorHAnsi"/>
                <w:b/>
                <w:szCs w:val="24"/>
              </w:rPr>
              <w:t>1</w:t>
            </w:r>
          </w:p>
        </w:tc>
        <w:tc>
          <w:tcPr>
            <w:tcW w:w="6520" w:type="dxa"/>
            <w:tcBorders>
              <w:top w:val="single" w:sz="4" w:space="0" w:color="auto"/>
              <w:left w:val="single" w:sz="4" w:space="0" w:color="auto"/>
              <w:bottom w:val="single" w:sz="4" w:space="0" w:color="auto"/>
              <w:right w:val="single" w:sz="4" w:space="0" w:color="auto"/>
            </w:tcBorders>
          </w:tcPr>
          <w:p w14:paraId="4D5B5E5B" w14:textId="0EAD8C66" w:rsidR="00F86931" w:rsidRPr="00FB3710" w:rsidRDefault="00F86931" w:rsidP="00F86931">
            <w:pPr>
              <w:rPr>
                <w:rFonts w:asciiTheme="minorHAnsi" w:hAnsiTheme="minorHAnsi" w:cstheme="minorHAnsi"/>
                <w:szCs w:val="24"/>
              </w:rPr>
            </w:pPr>
            <w:r w:rsidRPr="00A15ADE">
              <w:rPr>
                <w:rFonts w:ascii="Calibri" w:eastAsia="Calibri" w:hAnsi="Calibri" w:cs="Calibri"/>
                <w:bCs/>
                <w:szCs w:val="24"/>
              </w:rPr>
              <w:t xml:space="preserve">Ability to work effectively as part of a team </w:t>
            </w:r>
          </w:p>
        </w:tc>
        <w:tc>
          <w:tcPr>
            <w:tcW w:w="1418" w:type="dxa"/>
            <w:tcBorders>
              <w:top w:val="single" w:sz="4" w:space="0" w:color="auto"/>
              <w:left w:val="single" w:sz="4" w:space="0" w:color="auto"/>
              <w:bottom w:val="single" w:sz="4" w:space="0" w:color="auto"/>
              <w:right w:val="single" w:sz="4" w:space="0" w:color="auto"/>
            </w:tcBorders>
          </w:tcPr>
          <w:p w14:paraId="453FB195" w14:textId="600A1707"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78C89E1"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3A0F18F9"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22ACEF8" w14:textId="362DB2A9" w:rsidR="00F86931" w:rsidRPr="00FB3710" w:rsidRDefault="00F86931" w:rsidP="00F86931">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12</w:t>
            </w:r>
          </w:p>
        </w:tc>
        <w:tc>
          <w:tcPr>
            <w:tcW w:w="6520" w:type="dxa"/>
            <w:tcBorders>
              <w:top w:val="single" w:sz="4" w:space="0" w:color="auto"/>
              <w:left w:val="single" w:sz="4" w:space="0" w:color="auto"/>
              <w:bottom w:val="single" w:sz="4" w:space="0" w:color="auto"/>
              <w:right w:val="single" w:sz="4" w:space="0" w:color="auto"/>
            </w:tcBorders>
          </w:tcPr>
          <w:p w14:paraId="4F52ED0A" w14:textId="387AC57C" w:rsidR="00F86931" w:rsidRPr="00FB3710" w:rsidRDefault="00F86931" w:rsidP="00F86931">
            <w:pPr>
              <w:rPr>
                <w:rFonts w:asciiTheme="minorHAnsi" w:hAnsiTheme="minorHAnsi" w:cstheme="minorHAnsi"/>
                <w:szCs w:val="24"/>
              </w:rPr>
            </w:pPr>
            <w:r w:rsidRPr="00A15ADE">
              <w:rPr>
                <w:rFonts w:ascii="Calibri" w:eastAsia="Calibri" w:hAnsi="Calibri" w:cs="Calibri"/>
                <w:bCs/>
                <w:szCs w:val="24"/>
              </w:rPr>
              <w:t>Ability to organise and prioritise own work with minimum supervision</w:t>
            </w:r>
          </w:p>
        </w:tc>
        <w:tc>
          <w:tcPr>
            <w:tcW w:w="1418" w:type="dxa"/>
            <w:tcBorders>
              <w:top w:val="single" w:sz="4" w:space="0" w:color="auto"/>
              <w:left w:val="single" w:sz="4" w:space="0" w:color="auto"/>
              <w:bottom w:val="single" w:sz="4" w:space="0" w:color="auto"/>
              <w:right w:val="single" w:sz="4" w:space="0" w:color="auto"/>
            </w:tcBorders>
          </w:tcPr>
          <w:p w14:paraId="3B5C7685" w14:textId="46FFEF48"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653B96A5"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5AB45317"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79AE81D5" w14:textId="36D02BC3"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1</w:t>
            </w:r>
            <w:r>
              <w:rPr>
                <w:rFonts w:asciiTheme="minorHAnsi" w:eastAsia="Calibri" w:hAnsiTheme="minorHAnsi" w:cstheme="minorHAnsi"/>
                <w:b/>
                <w:szCs w:val="24"/>
              </w:rPr>
              <w:t>3</w:t>
            </w:r>
          </w:p>
        </w:tc>
        <w:tc>
          <w:tcPr>
            <w:tcW w:w="6520" w:type="dxa"/>
            <w:tcBorders>
              <w:top w:val="single" w:sz="4" w:space="0" w:color="auto"/>
              <w:left w:val="single" w:sz="4" w:space="0" w:color="auto"/>
              <w:bottom w:val="single" w:sz="4" w:space="0" w:color="auto"/>
              <w:right w:val="single" w:sz="4" w:space="0" w:color="auto"/>
            </w:tcBorders>
          </w:tcPr>
          <w:p w14:paraId="3F0C7EFD" w14:textId="77777777" w:rsidR="00F86931" w:rsidRDefault="00F86931" w:rsidP="00F86931">
            <w:pPr>
              <w:rPr>
                <w:rFonts w:ascii="Calibri" w:eastAsia="Calibri" w:hAnsi="Calibri" w:cs="Calibri"/>
                <w:bCs/>
                <w:szCs w:val="24"/>
              </w:rPr>
            </w:pPr>
            <w:r w:rsidRPr="00A15ADE">
              <w:rPr>
                <w:rFonts w:ascii="Calibri" w:eastAsia="Calibri" w:hAnsi="Calibri" w:cs="Calibri"/>
                <w:bCs/>
                <w:szCs w:val="24"/>
              </w:rPr>
              <w:t>Ability to undertake basic mathematical calculations in a financial setting</w:t>
            </w:r>
          </w:p>
          <w:p w14:paraId="36B7BACC" w14:textId="36D18E8E" w:rsidR="00D86BCA" w:rsidRPr="00FB3710" w:rsidRDefault="00D86BCA" w:rsidP="00F86931">
            <w:pPr>
              <w:rPr>
                <w:rFonts w:asciiTheme="minorHAns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4185E5AC" w14:textId="05E7DF1C"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48C8CEDA"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77F52440"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52E487A6" w14:textId="06A82DC0"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lastRenderedPageBreak/>
              <w:t>1</w:t>
            </w:r>
            <w:r>
              <w:rPr>
                <w:rFonts w:asciiTheme="minorHAnsi" w:eastAsia="Calibri" w:hAnsiTheme="minorHAnsi" w:cstheme="minorHAnsi"/>
                <w:b/>
                <w:szCs w:val="24"/>
              </w:rPr>
              <w:t>4</w:t>
            </w:r>
          </w:p>
        </w:tc>
        <w:tc>
          <w:tcPr>
            <w:tcW w:w="6520" w:type="dxa"/>
            <w:tcBorders>
              <w:top w:val="single" w:sz="4" w:space="0" w:color="auto"/>
              <w:left w:val="single" w:sz="4" w:space="0" w:color="auto"/>
              <w:bottom w:val="single" w:sz="4" w:space="0" w:color="auto"/>
              <w:right w:val="single" w:sz="4" w:space="0" w:color="auto"/>
            </w:tcBorders>
          </w:tcPr>
          <w:p w14:paraId="1BF974BD" w14:textId="77777777" w:rsidR="00F86931" w:rsidRDefault="00F86931" w:rsidP="00F86931">
            <w:pPr>
              <w:rPr>
                <w:rFonts w:ascii="Calibri" w:eastAsia="Calibri" w:hAnsi="Calibri" w:cs="Calibri"/>
                <w:bCs/>
                <w:szCs w:val="24"/>
              </w:rPr>
            </w:pPr>
            <w:r w:rsidRPr="00A15ADE">
              <w:rPr>
                <w:rFonts w:ascii="Calibri" w:eastAsia="Calibri" w:hAnsi="Calibri" w:cs="Calibri"/>
                <w:bCs/>
                <w:szCs w:val="24"/>
              </w:rPr>
              <w:t>IT literate capable of using MS Word/Excel, office packages and Data Management Systems</w:t>
            </w:r>
          </w:p>
          <w:p w14:paraId="2434D388" w14:textId="6A1828AF" w:rsidR="00D86BCA" w:rsidRPr="00FB3710" w:rsidRDefault="00D86BCA" w:rsidP="00F86931">
            <w:pPr>
              <w:rPr>
                <w:rFonts w:asciiTheme="minorHAnsi" w:hAnsiTheme="minorHAnsi" w:cstheme="minorHAnsi"/>
                <w:szCs w:val="24"/>
              </w:rPr>
            </w:pPr>
          </w:p>
        </w:tc>
        <w:tc>
          <w:tcPr>
            <w:tcW w:w="1418" w:type="dxa"/>
            <w:tcBorders>
              <w:top w:val="single" w:sz="4" w:space="0" w:color="auto"/>
              <w:left w:val="single" w:sz="4" w:space="0" w:color="auto"/>
              <w:bottom w:val="single" w:sz="4" w:space="0" w:color="auto"/>
              <w:right w:val="single" w:sz="4" w:space="0" w:color="auto"/>
            </w:tcBorders>
          </w:tcPr>
          <w:p w14:paraId="19A3D549" w14:textId="268D7341" w:rsidR="00F86931" w:rsidRPr="00FB3710" w:rsidRDefault="00F86931" w:rsidP="00F86931">
            <w:pPr>
              <w:jc w:val="center"/>
              <w:textAlignment w:val="auto"/>
              <w:rPr>
                <w:rFonts w:asciiTheme="minorHAnsi" w:eastAsia="Calibri" w:hAnsiTheme="minorHAnsi" w:cstheme="minorHAnsi"/>
                <w:b/>
                <w:szCs w:val="24"/>
              </w:rPr>
            </w:pPr>
            <w:r w:rsidRPr="00FB3710">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D3A12EF" w14:textId="77777777" w:rsidR="00F86931" w:rsidRPr="00FB3710" w:rsidRDefault="00F86931" w:rsidP="00F86931">
            <w:pPr>
              <w:jc w:val="center"/>
              <w:textAlignment w:val="auto"/>
              <w:rPr>
                <w:rFonts w:asciiTheme="minorHAnsi" w:eastAsia="Calibri" w:hAnsiTheme="minorHAnsi" w:cstheme="minorHAnsi"/>
                <w:b/>
                <w:szCs w:val="24"/>
              </w:rPr>
            </w:pPr>
          </w:p>
        </w:tc>
      </w:tr>
      <w:tr w:rsidR="00F86931" w:rsidRPr="0047534F" w14:paraId="08B24E4C"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shd w:val="clear" w:color="auto" w:fill="CAE1E9"/>
          </w:tcPr>
          <w:p w14:paraId="00581C99" w14:textId="77777777" w:rsidR="00F86931" w:rsidRPr="00CB234E" w:rsidRDefault="00F86931" w:rsidP="00F86931">
            <w:pPr>
              <w:jc w:val="center"/>
              <w:textAlignment w:val="auto"/>
              <w:rPr>
                <w:rFonts w:asciiTheme="minorHAnsi" w:eastAsia="Calibri" w:hAnsiTheme="minorHAnsi" w:cstheme="minorHAnsi"/>
                <w:b/>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CAE1E9"/>
            <w:hideMark/>
          </w:tcPr>
          <w:p w14:paraId="4F4DCDE2" w14:textId="77777777" w:rsidR="00F86931" w:rsidRPr="00CB234E" w:rsidRDefault="00F86931" w:rsidP="00F86931">
            <w:pPr>
              <w:jc w:val="center"/>
              <w:textAlignment w:val="auto"/>
              <w:rPr>
                <w:rFonts w:asciiTheme="minorHAnsi" w:eastAsia="Calibri" w:hAnsiTheme="minorHAnsi" w:cstheme="minorHAnsi"/>
                <w:b/>
                <w:szCs w:val="24"/>
              </w:rPr>
            </w:pPr>
            <w:r w:rsidRPr="00CB234E">
              <w:rPr>
                <w:rFonts w:asciiTheme="minorHAnsi" w:eastAsia="Calibri" w:hAnsiTheme="minorHAnsi" w:cstheme="minorHAnsi"/>
                <w:b/>
                <w:szCs w:val="24"/>
              </w:rPr>
              <w:t>Personal Attributes</w:t>
            </w:r>
          </w:p>
        </w:tc>
        <w:tc>
          <w:tcPr>
            <w:tcW w:w="1418" w:type="dxa"/>
            <w:tcBorders>
              <w:top w:val="single" w:sz="4" w:space="0" w:color="auto"/>
              <w:left w:val="single" w:sz="4" w:space="0" w:color="auto"/>
              <w:bottom w:val="single" w:sz="4" w:space="0" w:color="auto"/>
              <w:right w:val="single" w:sz="4" w:space="0" w:color="auto"/>
            </w:tcBorders>
            <w:shd w:val="clear" w:color="auto" w:fill="CAE1E9"/>
          </w:tcPr>
          <w:p w14:paraId="76E028B2" w14:textId="77777777" w:rsidR="00F86931" w:rsidRPr="00CB234E" w:rsidRDefault="00F86931" w:rsidP="00F86931">
            <w:pPr>
              <w:jc w:val="center"/>
              <w:textAlignment w:val="auto"/>
              <w:rPr>
                <w:rFonts w:asciiTheme="minorHAnsi" w:eastAsia="Calibri" w:hAnsiTheme="minorHAnsi" w:cstheme="minorHAnsi"/>
                <w:b/>
                <w:szCs w:val="24"/>
              </w:rPr>
            </w:pPr>
          </w:p>
        </w:tc>
        <w:tc>
          <w:tcPr>
            <w:tcW w:w="1322" w:type="dxa"/>
            <w:tcBorders>
              <w:top w:val="single" w:sz="4" w:space="0" w:color="auto"/>
              <w:left w:val="single" w:sz="4" w:space="0" w:color="auto"/>
              <w:bottom w:val="single" w:sz="4" w:space="0" w:color="auto"/>
              <w:right w:val="single" w:sz="4" w:space="0" w:color="auto"/>
            </w:tcBorders>
            <w:shd w:val="clear" w:color="auto" w:fill="CAE1E9"/>
          </w:tcPr>
          <w:p w14:paraId="10863BD7" w14:textId="77777777" w:rsidR="00F86931" w:rsidRPr="00CB234E" w:rsidRDefault="00F86931" w:rsidP="00F86931">
            <w:pPr>
              <w:jc w:val="center"/>
              <w:textAlignment w:val="auto"/>
              <w:rPr>
                <w:rFonts w:asciiTheme="minorHAnsi" w:eastAsia="Calibri" w:hAnsiTheme="minorHAnsi" w:cstheme="minorHAnsi"/>
                <w:b/>
                <w:szCs w:val="24"/>
              </w:rPr>
            </w:pPr>
          </w:p>
        </w:tc>
      </w:tr>
      <w:tr w:rsidR="00D86BCA" w:rsidRPr="0047534F" w14:paraId="6D2E596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2ACE1EB4" w14:textId="5F65E20F"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15</w:t>
            </w:r>
          </w:p>
        </w:tc>
        <w:tc>
          <w:tcPr>
            <w:tcW w:w="6520" w:type="dxa"/>
            <w:tcBorders>
              <w:top w:val="single" w:sz="4" w:space="0" w:color="auto"/>
              <w:left w:val="single" w:sz="4" w:space="0" w:color="auto"/>
              <w:bottom w:val="single" w:sz="4" w:space="0" w:color="auto"/>
              <w:right w:val="single" w:sz="4" w:space="0" w:color="auto"/>
            </w:tcBorders>
          </w:tcPr>
          <w:p w14:paraId="407CB03D" w14:textId="46D8B8BE" w:rsidR="00D86BCA" w:rsidRPr="00BC70D9" w:rsidRDefault="00D86BCA" w:rsidP="00D86BCA">
            <w:pPr>
              <w:textAlignment w:val="auto"/>
              <w:rPr>
                <w:rFonts w:asciiTheme="minorHAnsi" w:eastAsia="Calibri" w:hAnsiTheme="minorHAnsi" w:cstheme="minorHAnsi"/>
                <w:szCs w:val="24"/>
              </w:rPr>
            </w:pPr>
            <w:r w:rsidRPr="00A15ADE">
              <w:rPr>
                <w:rFonts w:ascii="Calibri" w:eastAsia="Calibri" w:hAnsi="Calibri" w:cs="Calibri"/>
                <w:bCs/>
                <w:szCs w:val="24"/>
              </w:rPr>
              <w:t>Ability to work to tight deadlines within a culture of target setting and performance monitoring</w:t>
            </w:r>
          </w:p>
        </w:tc>
        <w:tc>
          <w:tcPr>
            <w:tcW w:w="1418" w:type="dxa"/>
            <w:tcBorders>
              <w:top w:val="single" w:sz="4" w:space="0" w:color="auto"/>
              <w:left w:val="single" w:sz="4" w:space="0" w:color="auto"/>
              <w:bottom w:val="single" w:sz="4" w:space="0" w:color="auto"/>
              <w:right w:val="single" w:sz="4" w:space="0" w:color="auto"/>
            </w:tcBorders>
          </w:tcPr>
          <w:p w14:paraId="0A81EDA1" w14:textId="731A45D6"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585E852" w14:textId="77777777" w:rsidR="00D86BCA" w:rsidRPr="00BC70D9" w:rsidRDefault="00D86BCA" w:rsidP="00D86BCA">
            <w:pPr>
              <w:jc w:val="center"/>
              <w:textAlignment w:val="auto"/>
              <w:rPr>
                <w:rFonts w:asciiTheme="minorHAnsi" w:eastAsia="Calibri" w:hAnsiTheme="minorHAnsi" w:cstheme="minorHAnsi"/>
                <w:b/>
                <w:szCs w:val="24"/>
              </w:rPr>
            </w:pPr>
          </w:p>
        </w:tc>
      </w:tr>
      <w:tr w:rsidR="00D86BCA" w:rsidRPr="0047534F" w14:paraId="6745CB65"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15B64C30" w14:textId="0C97CAA2"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16</w:t>
            </w:r>
          </w:p>
        </w:tc>
        <w:tc>
          <w:tcPr>
            <w:tcW w:w="6520" w:type="dxa"/>
            <w:tcBorders>
              <w:top w:val="single" w:sz="4" w:space="0" w:color="auto"/>
              <w:left w:val="single" w:sz="4" w:space="0" w:color="auto"/>
              <w:bottom w:val="single" w:sz="4" w:space="0" w:color="auto"/>
              <w:right w:val="single" w:sz="4" w:space="0" w:color="auto"/>
            </w:tcBorders>
          </w:tcPr>
          <w:p w14:paraId="0D959CB7" w14:textId="0BD2805C" w:rsidR="00D86BCA" w:rsidRPr="00BC70D9" w:rsidRDefault="00D86BCA" w:rsidP="00D86BCA">
            <w:pPr>
              <w:textAlignment w:val="auto"/>
              <w:rPr>
                <w:rFonts w:asciiTheme="minorHAnsi" w:hAnsiTheme="minorHAnsi" w:cstheme="minorHAnsi"/>
                <w:szCs w:val="24"/>
              </w:rPr>
            </w:pPr>
            <w:r w:rsidRPr="00A15ADE">
              <w:rPr>
                <w:rFonts w:ascii="Calibri" w:eastAsia="Calibri" w:hAnsi="Calibri" w:cs="Calibri"/>
                <w:bCs/>
                <w:szCs w:val="24"/>
              </w:rPr>
              <w:t>Ability to demonstrate a commitment to customer care</w:t>
            </w:r>
          </w:p>
        </w:tc>
        <w:tc>
          <w:tcPr>
            <w:tcW w:w="1418" w:type="dxa"/>
            <w:tcBorders>
              <w:top w:val="single" w:sz="4" w:space="0" w:color="auto"/>
              <w:left w:val="single" w:sz="4" w:space="0" w:color="auto"/>
              <w:bottom w:val="single" w:sz="4" w:space="0" w:color="auto"/>
              <w:right w:val="single" w:sz="4" w:space="0" w:color="auto"/>
            </w:tcBorders>
          </w:tcPr>
          <w:p w14:paraId="3FA9D2B3" w14:textId="6A786DBC"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7104FC09" w14:textId="77777777" w:rsidR="00D86BCA" w:rsidRPr="00BC70D9" w:rsidRDefault="00D86BCA" w:rsidP="00D86BCA">
            <w:pPr>
              <w:jc w:val="center"/>
              <w:textAlignment w:val="auto"/>
              <w:rPr>
                <w:rFonts w:asciiTheme="minorHAnsi" w:eastAsia="Calibri" w:hAnsiTheme="minorHAnsi" w:cstheme="minorHAnsi"/>
                <w:b/>
                <w:szCs w:val="24"/>
              </w:rPr>
            </w:pPr>
          </w:p>
        </w:tc>
      </w:tr>
      <w:tr w:rsidR="00D86BCA" w:rsidRPr="0047534F" w14:paraId="0900806B" w14:textId="77777777" w:rsidTr="00C63994">
        <w:trPr>
          <w:trHeight w:val="292"/>
        </w:trPr>
        <w:tc>
          <w:tcPr>
            <w:tcW w:w="959" w:type="dxa"/>
            <w:tcBorders>
              <w:top w:val="single" w:sz="4" w:space="0" w:color="auto"/>
              <w:left w:val="single" w:sz="4" w:space="0" w:color="auto"/>
              <w:bottom w:val="single" w:sz="4" w:space="0" w:color="auto"/>
              <w:right w:val="single" w:sz="4" w:space="0" w:color="auto"/>
            </w:tcBorders>
          </w:tcPr>
          <w:p w14:paraId="35279B56" w14:textId="606BD55C" w:rsidR="00D86BCA" w:rsidRPr="00BC70D9" w:rsidRDefault="00D86BCA" w:rsidP="00D86BCA">
            <w:pPr>
              <w:jc w:val="center"/>
              <w:textAlignment w:val="auto"/>
              <w:rPr>
                <w:rFonts w:asciiTheme="minorHAnsi" w:eastAsia="Calibri" w:hAnsiTheme="minorHAnsi" w:cstheme="minorHAnsi"/>
                <w:b/>
                <w:szCs w:val="24"/>
              </w:rPr>
            </w:pPr>
            <w:r>
              <w:rPr>
                <w:rFonts w:asciiTheme="minorHAnsi" w:eastAsia="Calibri" w:hAnsiTheme="minorHAnsi" w:cstheme="minorHAnsi"/>
                <w:b/>
                <w:szCs w:val="24"/>
              </w:rPr>
              <w:t>17</w:t>
            </w:r>
          </w:p>
        </w:tc>
        <w:tc>
          <w:tcPr>
            <w:tcW w:w="6520" w:type="dxa"/>
            <w:tcBorders>
              <w:top w:val="single" w:sz="4" w:space="0" w:color="auto"/>
              <w:left w:val="single" w:sz="4" w:space="0" w:color="auto"/>
              <w:bottom w:val="single" w:sz="4" w:space="0" w:color="auto"/>
              <w:right w:val="single" w:sz="4" w:space="0" w:color="auto"/>
            </w:tcBorders>
          </w:tcPr>
          <w:p w14:paraId="4B7F0C3B" w14:textId="34DD0EC4" w:rsidR="00D86BCA" w:rsidRPr="00BC70D9" w:rsidRDefault="00D86BCA" w:rsidP="00D86BCA">
            <w:pPr>
              <w:textAlignment w:val="auto"/>
              <w:rPr>
                <w:rFonts w:asciiTheme="minorHAnsi" w:hAnsiTheme="minorHAnsi" w:cstheme="minorHAnsi"/>
                <w:szCs w:val="24"/>
              </w:rPr>
            </w:pPr>
            <w:r w:rsidRPr="00CA3E02">
              <w:rPr>
                <w:rFonts w:ascii="Calibri" w:hAnsi="Calibri" w:cs="Calibri"/>
                <w:bCs/>
                <w:iCs/>
                <w:szCs w:val="24"/>
              </w:rPr>
              <w:t>The ability to communicate at ease with customers and provide advice in accurate spoken Engl</w:t>
            </w:r>
            <w:r>
              <w:rPr>
                <w:rFonts w:ascii="Calibri" w:hAnsi="Calibri" w:cs="Calibri"/>
                <w:bCs/>
                <w:iCs/>
                <w:szCs w:val="24"/>
              </w:rPr>
              <w:t>ish</w:t>
            </w:r>
          </w:p>
        </w:tc>
        <w:tc>
          <w:tcPr>
            <w:tcW w:w="1418" w:type="dxa"/>
            <w:tcBorders>
              <w:top w:val="single" w:sz="4" w:space="0" w:color="auto"/>
              <w:left w:val="single" w:sz="4" w:space="0" w:color="auto"/>
              <w:bottom w:val="single" w:sz="4" w:space="0" w:color="auto"/>
              <w:right w:val="single" w:sz="4" w:space="0" w:color="auto"/>
            </w:tcBorders>
          </w:tcPr>
          <w:p w14:paraId="6405130A" w14:textId="2EFAE8B7" w:rsidR="00D86BCA" w:rsidRPr="00BC70D9" w:rsidRDefault="00D86BCA" w:rsidP="00D86BCA">
            <w:pPr>
              <w:jc w:val="center"/>
              <w:textAlignment w:val="auto"/>
              <w:rPr>
                <w:rFonts w:asciiTheme="minorHAnsi" w:eastAsia="Calibri" w:hAnsiTheme="minorHAnsi" w:cstheme="minorHAnsi"/>
                <w:b/>
                <w:szCs w:val="24"/>
              </w:rPr>
            </w:pPr>
            <w:r w:rsidRPr="00BC70D9">
              <w:rPr>
                <w:rFonts w:asciiTheme="minorHAnsi" w:eastAsia="Calibri" w:hAnsiTheme="minorHAnsi" w:cstheme="minorHAnsi"/>
                <w:b/>
                <w:szCs w:val="24"/>
              </w:rPr>
              <w:t>E</w:t>
            </w:r>
          </w:p>
        </w:tc>
        <w:tc>
          <w:tcPr>
            <w:tcW w:w="1322" w:type="dxa"/>
            <w:tcBorders>
              <w:top w:val="single" w:sz="4" w:space="0" w:color="auto"/>
              <w:left w:val="single" w:sz="4" w:space="0" w:color="auto"/>
              <w:bottom w:val="single" w:sz="4" w:space="0" w:color="auto"/>
              <w:right w:val="single" w:sz="4" w:space="0" w:color="auto"/>
            </w:tcBorders>
          </w:tcPr>
          <w:p w14:paraId="31B85E25" w14:textId="77777777" w:rsidR="00D86BCA" w:rsidRPr="00BC70D9" w:rsidRDefault="00D86BCA" w:rsidP="00D86BCA">
            <w:pPr>
              <w:jc w:val="center"/>
              <w:textAlignment w:val="auto"/>
              <w:rPr>
                <w:rFonts w:asciiTheme="minorHAnsi" w:eastAsia="Calibri" w:hAnsiTheme="minorHAnsi" w:cstheme="minorHAnsi"/>
                <w:b/>
                <w:szCs w:val="24"/>
              </w:rPr>
            </w:pPr>
          </w:p>
        </w:tc>
      </w:tr>
    </w:tbl>
    <w:p w14:paraId="2A5528BD" w14:textId="77777777" w:rsidR="007A6A1E" w:rsidRPr="007A6A1E" w:rsidRDefault="00CB3A82" w:rsidP="007A6A1E">
      <w:pPr>
        <w:jc w:val="both"/>
        <w:rPr>
          <w:rFonts w:asciiTheme="minorHAnsi" w:eastAsiaTheme="minorHAnsi" w:hAnsiTheme="minorHAnsi" w:cstheme="minorBidi"/>
          <w:b/>
          <w:bCs/>
          <w:color w:val="007297"/>
          <w:sz w:val="40"/>
          <w:szCs w:val="40"/>
          <w:u w:val="single"/>
        </w:rPr>
      </w:pPr>
      <w:r>
        <w:rPr>
          <w:rFonts w:ascii="Calibri" w:hAnsi="Calibri" w:cs="Calibri"/>
          <w:b/>
          <w:bCs/>
          <w:color w:val="007297"/>
          <w:szCs w:val="24"/>
        </w:rPr>
        <w:br w:type="page"/>
      </w:r>
      <w:r w:rsidR="007A6A1E" w:rsidRPr="007A6A1E">
        <w:rPr>
          <w:rFonts w:asciiTheme="minorHAnsi" w:eastAsiaTheme="minorHAnsi" w:hAnsiTheme="minorHAnsi" w:cstheme="minorBidi"/>
          <w:b/>
          <w:bCs/>
          <w:color w:val="007297"/>
          <w:sz w:val="40"/>
          <w:szCs w:val="40"/>
          <w:u w:val="single"/>
        </w:rPr>
        <w:lastRenderedPageBreak/>
        <w:t xml:space="preserve">Revenues &amp; Benefits Officer - </w:t>
      </w:r>
    </w:p>
    <w:p w14:paraId="20089209" w14:textId="77777777" w:rsidR="007A6A1E" w:rsidRPr="007A6A1E" w:rsidRDefault="007A6A1E" w:rsidP="007A6A1E">
      <w:pPr>
        <w:overflowPunct/>
        <w:autoSpaceDE/>
        <w:autoSpaceDN/>
        <w:adjustRightInd/>
        <w:jc w:val="both"/>
        <w:textAlignment w:val="auto"/>
        <w:rPr>
          <w:rFonts w:asciiTheme="minorHAnsi" w:eastAsiaTheme="minorHAnsi" w:hAnsiTheme="minorHAnsi" w:cstheme="minorBidi"/>
          <w:b/>
          <w:bCs/>
          <w:color w:val="007297"/>
          <w:sz w:val="40"/>
          <w:szCs w:val="40"/>
          <w:u w:val="single"/>
        </w:rPr>
      </w:pPr>
      <w:r w:rsidRPr="007A6A1E">
        <w:rPr>
          <w:rFonts w:asciiTheme="minorHAnsi" w:eastAsiaTheme="minorHAnsi" w:hAnsiTheme="minorHAnsi" w:cstheme="minorBidi"/>
          <w:b/>
          <w:bCs/>
          <w:color w:val="007297"/>
          <w:sz w:val="40"/>
          <w:szCs w:val="40"/>
          <w:u w:val="single"/>
        </w:rPr>
        <w:t>Role Profile Supporting Statement for employees.</w:t>
      </w:r>
    </w:p>
    <w:p w14:paraId="3DBBEEA1" w14:textId="77777777" w:rsidR="007A6A1E" w:rsidRDefault="007A6A1E" w:rsidP="007A6A1E">
      <w:pPr>
        <w:rPr>
          <w:rFonts w:ascii="Calibri" w:eastAsia="Calibri" w:hAnsi="Calibri" w:cs="Calibri"/>
          <w:b/>
          <w:bCs/>
          <w:color w:val="007297"/>
          <w:sz w:val="40"/>
          <w:szCs w:val="40"/>
        </w:rPr>
      </w:pPr>
    </w:p>
    <w:p w14:paraId="26665D7D" w14:textId="4DB6A14A" w:rsidR="007A6A1E" w:rsidRPr="007B6EB3" w:rsidRDefault="007A6A1E" w:rsidP="007A6A1E">
      <w:pPr>
        <w:rPr>
          <w:rFonts w:ascii="Calibri" w:eastAsia="Calibri" w:hAnsi="Calibri" w:cs="Calibri"/>
          <w:b/>
          <w:bCs/>
          <w:color w:val="007297"/>
          <w:sz w:val="40"/>
          <w:szCs w:val="40"/>
        </w:rPr>
        <w:sectPr w:rsidR="007A6A1E" w:rsidRPr="007B6EB3" w:rsidSect="00CB3A82">
          <w:headerReference w:type="default" r:id="rId12"/>
          <w:headerReference w:type="first" r:id="rId13"/>
          <w:type w:val="continuous"/>
          <w:pgSz w:w="11907" w:h="16840" w:code="9"/>
          <w:pgMar w:top="720" w:right="720" w:bottom="720" w:left="720" w:header="720" w:footer="170" w:gutter="0"/>
          <w:cols w:space="720"/>
          <w:titlePg/>
          <w:docGrid w:linePitch="326"/>
        </w:sectPr>
      </w:pPr>
    </w:p>
    <w:p w14:paraId="401D5436" w14:textId="77777777" w:rsidR="00CB3A82" w:rsidRDefault="00CB3A82" w:rsidP="00CB3A82">
      <w:pPr>
        <w:jc w:val="both"/>
        <w:rPr>
          <w:rFonts w:ascii="Calibri" w:hAnsi="Calibri" w:cs="Calibri"/>
          <w:b/>
          <w:bCs/>
          <w:color w:val="007297"/>
          <w:sz w:val="40"/>
          <w:szCs w:val="40"/>
        </w:rPr>
      </w:pPr>
      <w:r>
        <w:rPr>
          <w:rFonts w:ascii="Calibri" w:hAnsi="Calibri" w:cs="Calibri"/>
          <w:b/>
          <w:bCs/>
          <w:color w:val="007297"/>
          <w:sz w:val="40"/>
          <w:szCs w:val="40"/>
        </w:rPr>
        <w:t>Our values:</w:t>
      </w:r>
    </w:p>
    <w:p w14:paraId="40346040" w14:textId="4CAFE973" w:rsidR="00CB3A82" w:rsidRDefault="00CB3A82" w:rsidP="00CB3A82">
      <w:pPr>
        <w:pStyle w:val="Default"/>
        <w:rPr>
          <w:rFonts w:ascii="Calibri" w:hAnsi="Calibri" w:cs="Calibri"/>
        </w:rPr>
      </w:pPr>
      <w:r>
        <w:rPr>
          <w:rFonts w:ascii="Calibri" w:hAnsi="Calibri" w:cs="Calibri"/>
        </w:rPr>
        <w:t xml:space="preserve">Are at the heart of everything we do. Our values are not just words, the way we behave is one of the most important ways we can demonstrate them. </w:t>
      </w:r>
    </w:p>
    <w:p w14:paraId="345D5FC7" w14:textId="77777777" w:rsidR="00CB3A82" w:rsidRDefault="00CB3A82" w:rsidP="00CB3A82">
      <w:pPr>
        <w:pStyle w:val="Default"/>
        <w:rPr>
          <w:rFonts w:ascii="Calibri" w:hAnsi="Calibri" w:cs="Calibri"/>
          <w:b/>
          <w:bCs/>
          <w:color w:val="329BB5"/>
          <w:sz w:val="22"/>
          <w:szCs w:val="22"/>
        </w:rPr>
      </w:pPr>
    </w:p>
    <w:p w14:paraId="7D3017AD" w14:textId="77777777" w:rsidR="00CB3A82" w:rsidRDefault="00CB3A82" w:rsidP="00CB3A82">
      <w:pPr>
        <w:pStyle w:val="Default"/>
        <w:rPr>
          <w:rFonts w:ascii="Calibri" w:hAnsi="Calibri" w:cs="Calibri"/>
          <w:b/>
          <w:bCs/>
          <w:color w:val="329BB5"/>
          <w:sz w:val="22"/>
          <w:szCs w:val="22"/>
        </w:rPr>
        <w:sectPr w:rsidR="00CB3A82" w:rsidSect="00CB3A82">
          <w:type w:val="continuous"/>
          <w:pgSz w:w="11907" w:h="16840" w:code="9"/>
          <w:pgMar w:top="720" w:right="720" w:bottom="720" w:left="720" w:header="720" w:footer="170" w:gutter="0"/>
          <w:cols w:space="720"/>
          <w:titlePg/>
          <w:docGrid w:linePitch="326"/>
        </w:sectPr>
      </w:pPr>
    </w:p>
    <w:p w14:paraId="39094581" w14:textId="77777777" w:rsidR="00CB3A82" w:rsidRDefault="00CB3A82" w:rsidP="00CB3A82">
      <w:pPr>
        <w:pStyle w:val="Default"/>
        <w:rPr>
          <w:rFonts w:ascii="Calibri" w:hAnsi="Calibri" w:cs="Calibri"/>
          <w:color w:val="007297"/>
        </w:rPr>
      </w:pPr>
      <w:r>
        <w:rPr>
          <w:rFonts w:ascii="Calibri" w:hAnsi="Calibri" w:cs="Calibri"/>
          <w:b/>
          <w:bCs/>
          <w:color w:val="007297"/>
          <w:sz w:val="22"/>
          <w:szCs w:val="22"/>
        </w:rPr>
        <w:t>RESPECT…</w:t>
      </w:r>
    </w:p>
    <w:p w14:paraId="33BC30DE" w14:textId="77777777" w:rsidR="00CB3A82" w:rsidRDefault="00CB3A82" w:rsidP="00CB3A82">
      <w:pPr>
        <w:pStyle w:val="Default"/>
        <w:rPr>
          <w:rFonts w:ascii="Calibri" w:hAnsi="Calibri" w:cs="Calibri"/>
          <w:sz w:val="22"/>
          <w:szCs w:val="22"/>
        </w:rPr>
      </w:pPr>
      <w:r>
        <w:rPr>
          <w:rFonts w:ascii="Calibri" w:hAnsi="Calibri" w:cs="Calibri"/>
          <w:sz w:val="22"/>
          <w:szCs w:val="22"/>
        </w:rPr>
        <w:t xml:space="preserve">be Respectful towards the Council, each other as colleagues as well as our community, residents, service users, stakeholders and wider partners. </w:t>
      </w:r>
    </w:p>
    <w:p w14:paraId="55AB87AB" w14:textId="77777777" w:rsidR="00CB3A82" w:rsidRDefault="00CB3A82" w:rsidP="00CB3A82">
      <w:pPr>
        <w:pStyle w:val="Default"/>
        <w:rPr>
          <w:rFonts w:ascii="Calibri" w:hAnsi="Calibri" w:cs="Calibri"/>
          <w:sz w:val="22"/>
          <w:szCs w:val="22"/>
        </w:rPr>
      </w:pPr>
    </w:p>
    <w:p w14:paraId="30808EDA"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INNOVATE…</w:t>
      </w:r>
    </w:p>
    <w:p w14:paraId="4EF511F8" w14:textId="77777777" w:rsidR="00CB3A82" w:rsidRDefault="00CB3A82" w:rsidP="00CB3A82">
      <w:pPr>
        <w:jc w:val="both"/>
        <w:rPr>
          <w:rFonts w:ascii="Calibri" w:hAnsi="Calibri" w:cs="Calibri"/>
        </w:rPr>
      </w:pPr>
      <w:r>
        <w:rPr>
          <w:rFonts w:ascii="Calibri" w:hAnsi="Calibri" w:cs="Calibri"/>
        </w:rPr>
        <w:t>be Innovative in everything we do and voice improvements to ensure we offer quality services.</w:t>
      </w:r>
    </w:p>
    <w:p w14:paraId="2ABF2997" w14:textId="77777777" w:rsidR="00CB3A82" w:rsidRDefault="00CB3A82" w:rsidP="00CB3A82">
      <w:pPr>
        <w:pStyle w:val="Default"/>
        <w:rPr>
          <w:rFonts w:ascii="Calibri" w:hAnsi="Calibri" w:cs="Calibri"/>
        </w:rPr>
      </w:pPr>
    </w:p>
    <w:p w14:paraId="02AB5F2D" w14:textId="77777777" w:rsidR="00CB3A82" w:rsidRDefault="00CB3A82" w:rsidP="00CB3A82">
      <w:pPr>
        <w:pStyle w:val="Default"/>
        <w:rPr>
          <w:rFonts w:ascii="Calibri" w:hAnsi="Calibri" w:cs="Calibri"/>
          <w:sz w:val="22"/>
          <w:szCs w:val="22"/>
        </w:rPr>
      </w:pPr>
      <w:r>
        <w:rPr>
          <w:rFonts w:ascii="Calibri" w:hAnsi="Calibri" w:cs="Calibri"/>
          <w:b/>
          <w:bCs/>
          <w:color w:val="007297"/>
          <w:sz w:val="22"/>
          <w:szCs w:val="22"/>
        </w:rPr>
        <w:t>COLLABORATE…</w:t>
      </w:r>
    </w:p>
    <w:p w14:paraId="036EE23F" w14:textId="77777777" w:rsidR="00CB3A82" w:rsidRDefault="00CB3A82" w:rsidP="00CB3A82">
      <w:pPr>
        <w:pStyle w:val="Default"/>
        <w:rPr>
          <w:rFonts w:ascii="Calibri" w:hAnsi="Calibri" w:cs="Calibri"/>
          <w:sz w:val="22"/>
          <w:szCs w:val="22"/>
        </w:rPr>
      </w:pPr>
      <w:r>
        <w:rPr>
          <w:rFonts w:ascii="Calibri" w:hAnsi="Calibri" w:cs="Calibri"/>
          <w:sz w:val="22"/>
          <w:szCs w:val="22"/>
        </w:rPr>
        <w:t>act Collaboratively and ensure our successful journey of collaboration continues to ensure that we maximise opportunities to achieve success.</w:t>
      </w:r>
    </w:p>
    <w:p w14:paraId="4FEA3466" w14:textId="77777777" w:rsidR="00CB3A82" w:rsidRDefault="00CB3A82" w:rsidP="00CB3A82">
      <w:pPr>
        <w:pStyle w:val="Default"/>
        <w:rPr>
          <w:rFonts w:ascii="Calibri" w:hAnsi="Calibri" w:cs="Calibri"/>
          <w:b/>
          <w:bCs/>
          <w:color w:val="007297"/>
          <w:sz w:val="22"/>
          <w:szCs w:val="22"/>
        </w:rPr>
      </w:pPr>
    </w:p>
    <w:p w14:paraId="66E90FA6" w14:textId="77777777" w:rsidR="00CB3A82" w:rsidRDefault="00CB3A82" w:rsidP="00CB3A82">
      <w:pPr>
        <w:pStyle w:val="Default"/>
        <w:rPr>
          <w:rFonts w:ascii="Calibri" w:hAnsi="Calibri" w:cs="Calibri"/>
          <w:color w:val="007297"/>
          <w:sz w:val="22"/>
          <w:szCs w:val="22"/>
        </w:rPr>
      </w:pPr>
      <w:r>
        <w:rPr>
          <w:rFonts w:ascii="Calibri" w:hAnsi="Calibri" w:cs="Calibri"/>
          <w:b/>
          <w:bCs/>
          <w:color w:val="007297"/>
          <w:sz w:val="22"/>
          <w:szCs w:val="22"/>
        </w:rPr>
        <w:t>DELIVER…</w:t>
      </w:r>
    </w:p>
    <w:p w14:paraId="160A45B9" w14:textId="77777777" w:rsidR="00CB3A82" w:rsidRDefault="00CB3A82" w:rsidP="00CB3A82">
      <w:pPr>
        <w:jc w:val="both"/>
        <w:rPr>
          <w:rFonts w:ascii="Calibri" w:hAnsi="Calibri" w:cs="Calibri"/>
        </w:rPr>
      </w:pPr>
      <w:r>
        <w:rPr>
          <w:rFonts w:ascii="Calibri" w:hAnsi="Calibri" w:cs="Calibri"/>
        </w:rPr>
        <w:t>deliver quality services to all and strive to always deliver the best we can with the resources available.</w:t>
      </w:r>
    </w:p>
    <w:p w14:paraId="23218BB2" w14:textId="77777777" w:rsidR="00CB3A82" w:rsidRDefault="00CB3A82" w:rsidP="00CB3A82">
      <w:pPr>
        <w:jc w:val="both"/>
        <w:rPr>
          <w:rFonts w:ascii="Calibri" w:hAnsi="Calibri" w:cs="Calibri"/>
          <w:color w:val="007297"/>
        </w:rPr>
        <w:sectPr w:rsidR="00CB3A82" w:rsidSect="00CB3A82">
          <w:type w:val="continuous"/>
          <w:pgSz w:w="11907" w:h="16840" w:code="9"/>
          <w:pgMar w:top="720" w:right="720" w:bottom="720" w:left="720" w:header="720" w:footer="170" w:gutter="0"/>
          <w:cols w:num="2" w:space="720"/>
          <w:titlePg/>
          <w:docGrid w:linePitch="326"/>
        </w:sectPr>
      </w:pPr>
    </w:p>
    <w:p w14:paraId="58F8FC10" w14:textId="3F56399C" w:rsidR="00CB3A82" w:rsidRPr="007A6A1E" w:rsidRDefault="00CB3A82" w:rsidP="00CB3A82">
      <w:pPr>
        <w:jc w:val="both"/>
        <w:rPr>
          <w:rFonts w:ascii="Calibri" w:hAnsi="Calibri" w:cs="Calibri"/>
          <w:b/>
          <w:bCs/>
          <w:color w:val="007297"/>
          <w:sz w:val="22"/>
          <w:szCs w:val="22"/>
        </w:rPr>
      </w:pPr>
      <w:r>
        <w:rPr>
          <w:rFonts w:ascii="Calibri" w:hAnsi="Calibri" w:cs="Calibri"/>
          <w:color w:val="007297"/>
        </w:rPr>
        <w:t xml:space="preserve"> </w:t>
      </w:r>
      <w:r w:rsidRPr="007A6A1E">
        <w:rPr>
          <w:rFonts w:ascii="Calibri" w:hAnsi="Calibri" w:cs="Calibri"/>
          <w:b/>
          <w:bCs/>
          <w:color w:val="007297"/>
          <w:sz w:val="22"/>
          <w:szCs w:val="22"/>
        </w:rPr>
        <w:t xml:space="preserve">All </w:t>
      </w:r>
      <w:r w:rsidR="00D86BCA" w:rsidRPr="007A6A1E">
        <w:rPr>
          <w:rFonts w:ascii="Calibri" w:hAnsi="Calibri" w:cs="Calibri"/>
          <w:b/>
          <w:bCs/>
          <w:color w:val="007297"/>
          <w:sz w:val="22"/>
          <w:szCs w:val="22"/>
        </w:rPr>
        <w:t>Employees</w:t>
      </w:r>
      <w:r w:rsidRPr="007A6A1E">
        <w:rPr>
          <w:rFonts w:ascii="Calibri" w:hAnsi="Calibri" w:cs="Calibri"/>
          <w:b/>
          <w:bCs/>
          <w:color w:val="007297"/>
          <w:sz w:val="22"/>
          <w:szCs w:val="22"/>
        </w:rPr>
        <w:t xml:space="preserve"> will be expected to:</w:t>
      </w:r>
    </w:p>
    <w:p w14:paraId="62EAC7D4" w14:textId="342C7610" w:rsidR="00CB3A82" w:rsidRDefault="00CB3A82" w:rsidP="00CB3A82">
      <w:pPr>
        <w:pStyle w:val="ListParagraph"/>
        <w:numPr>
          <w:ilvl w:val="0"/>
          <w:numId w:val="32"/>
        </w:numPr>
        <w:overflowPunct/>
        <w:ind w:left="720"/>
        <w:contextualSpacing/>
        <w:textAlignment w:val="auto"/>
        <w:rPr>
          <w:rFonts w:asciiTheme="minorHAnsi" w:hAnsiTheme="minorHAnsi" w:cstheme="minorHAnsi"/>
          <w:color w:val="000000"/>
          <w:sz w:val="22"/>
          <w:szCs w:val="22"/>
        </w:rPr>
      </w:pPr>
      <w:r w:rsidRPr="007A6A1E">
        <w:rPr>
          <w:rFonts w:asciiTheme="minorHAnsi" w:hAnsiTheme="minorHAnsi" w:cstheme="minorHAnsi"/>
          <w:color w:val="000000"/>
          <w:sz w:val="22"/>
          <w:szCs w:val="22"/>
        </w:rPr>
        <w:t>Engage with our My Journey process</w:t>
      </w:r>
      <w:r w:rsidR="007A6A1E" w:rsidRPr="007A6A1E">
        <w:rPr>
          <w:rFonts w:asciiTheme="minorHAnsi" w:hAnsiTheme="minorHAnsi" w:cstheme="minorHAnsi"/>
          <w:color w:val="000000"/>
          <w:sz w:val="22"/>
          <w:szCs w:val="22"/>
        </w:rPr>
        <w:t xml:space="preserve"> and supporting conversations</w:t>
      </w:r>
      <w:r w:rsidRPr="007A6A1E">
        <w:rPr>
          <w:rFonts w:asciiTheme="minorHAnsi" w:hAnsiTheme="minorHAnsi" w:cstheme="minorHAnsi"/>
          <w:color w:val="000000"/>
          <w:sz w:val="22"/>
          <w:szCs w:val="22"/>
        </w:rPr>
        <w:t xml:space="preserve">.   </w:t>
      </w:r>
    </w:p>
    <w:p w14:paraId="590C07A4" w14:textId="77777777" w:rsidR="004B1298" w:rsidRDefault="004B1298" w:rsidP="004B1298">
      <w:pPr>
        <w:pStyle w:val="ListParagraph"/>
        <w:overflowPunct/>
        <w:contextualSpacing/>
        <w:textAlignment w:val="auto"/>
        <w:rPr>
          <w:rFonts w:asciiTheme="minorHAnsi" w:hAnsiTheme="minorHAnsi" w:cstheme="minorHAnsi"/>
          <w:color w:val="000000"/>
          <w:sz w:val="22"/>
          <w:szCs w:val="22"/>
        </w:rPr>
      </w:pPr>
    </w:p>
    <w:p w14:paraId="1563206F" w14:textId="57E88E95" w:rsidR="004B1298" w:rsidRPr="004B1298" w:rsidRDefault="004B1298" w:rsidP="004B1298">
      <w:pPr>
        <w:pStyle w:val="Default"/>
        <w:numPr>
          <w:ilvl w:val="0"/>
          <w:numId w:val="41"/>
        </w:numPr>
        <w:spacing w:after="250"/>
        <w:rPr>
          <w:rFonts w:asciiTheme="minorHAnsi" w:hAnsiTheme="minorHAnsi" w:cstheme="minorBidi"/>
          <w:sz w:val="22"/>
          <w:szCs w:val="22"/>
        </w:rPr>
      </w:pPr>
      <w:r w:rsidRPr="004B1298">
        <w:rPr>
          <w:rFonts w:asciiTheme="minorHAnsi" w:hAnsiTheme="minorHAnsi" w:cstheme="minorBidi"/>
          <w:sz w:val="22"/>
          <w:szCs w:val="22"/>
        </w:rPr>
        <w:t xml:space="preserve">Ensure that you work and communicate in line with </w:t>
      </w:r>
      <w:r>
        <w:t>our core</w:t>
      </w:r>
      <w:r w:rsidRPr="00612507">
        <w:t xml:space="preserve"> </w:t>
      </w:r>
      <w:r>
        <w:t xml:space="preserve">values, </w:t>
      </w:r>
      <w:r w:rsidRPr="004B1298">
        <w:rPr>
          <w:rFonts w:asciiTheme="minorHAnsi" w:hAnsiTheme="minorHAnsi" w:cstheme="minorBidi"/>
          <w:sz w:val="22"/>
          <w:szCs w:val="22"/>
        </w:rPr>
        <w:t>policies and procedures and you are aware of your obligations under these</w:t>
      </w:r>
    </w:p>
    <w:p w14:paraId="767C3B4E" w14:textId="77777777" w:rsidR="004B1298" w:rsidRPr="004B1298" w:rsidRDefault="004B1298" w:rsidP="004B1298">
      <w:pPr>
        <w:pStyle w:val="Default"/>
        <w:numPr>
          <w:ilvl w:val="0"/>
          <w:numId w:val="41"/>
        </w:numPr>
        <w:spacing w:after="250"/>
        <w:rPr>
          <w:rFonts w:asciiTheme="minorHAnsi" w:hAnsiTheme="minorHAnsi" w:cstheme="minorHAnsi"/>
          <w:sz w:val="22"/>
          <w:szCs w:val="22"/>
        </w:rPr>
      </w:pPr>
      <w:r w:rsidRPr="004B1298">
        <w:rPr>
          <w:rFonts w:asciiTheme="minorHAnsi" w:hAnsiTheme="minorHAnsi" w:cstheme="minorHAnsi"/>
          <w:sz w:val="22"/>
          <w:szCs w:val="22"/>
        </w:rPr>
        <w:t>Behave according to the Valued behaviours framework, the Dignity &amp; Respect Policy and Employees’ Code of Conduct and ensure that you are aware of your obligations and responsibilities re. conflicts of interest, gifts, hospitality and other matters covered by the Code.</w:t>
      </w:r>
    </w:p>
    <w:p w14:paraId="7A86D6ED"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Carry out your role in line with </w:t>
      </w:r>
      <w:r>
        <w:rPr>
          <w:rFonts w:asciiTheme="minorHAnsi" w:hAnsiTheme="minorHAnsi" w:cstheme="minorHAnsi"/>
          <w:sz w:val="22"/>
          <w:szCs w:val="22"/>
        </w:rPr>
        <w:t>our</w:t>
      </w:r>
      <w:r w:rsidRPr="00B32F26">
        <w:rPr>
          <w:rFonts w:asciiTheme="minorHAnsi" w:hAnsiTheme="minorHAnsi" w:cstheme="minorHAnsi"/>
          <w:sz w:val="22"/>
          <w:szCs w:val="22"/>
        </w:rPr>
        <w:t xml:space="preserve"> Equality agenda.</w:t>
      </w:r>
    </w:p>
    <w:p w14:paraId="5BFF70EA" w14:textId="77777777" w:rsidR="004B1298" w:rsidRDefault="004B1298" w:rsidP="004B1298">
      <w:pPr>
        <w:pStyle w:val="Default"/>
        <w:numPr>
          <w:ilvl w:val="0"/>
          <w:numId w:val="41"/>
        </w:numPr>
        <w:spacing w:after="250"/>
        <w:rPr>
          <w:rFonts w:asciiTheme="minorHAnsi" w:hAnsiTheme="minorHAnsi" w:cstheme="minorHAnsi"/>
          <w:sz w:val="22"/>
          <w:szCs w:val="22"/>
        </w:rPr>
      </w:pPr>
      <w:r w:rsidRPr="772A243B">
        <w:rPr>
          <w:rFonts w:asciiTheme="minorHAnsi" w:hAnsiTheme="minorHAnsi" w:cstheme="minorBidi"/>
          <w:sz w:val="22"/>
          <w:szCs w:val="22"/>
        </w:rPr>
        <w:t>Be a team player and willing to be supportive and flexible.</w:t>
      </w:r>
    </w:p>
    <w:p w14:paraId="021A8B95" w14:textId="63EAF71E"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accidents/hazards and take a pro-active approach to health and safety matters </w:t>
      </w:r>
      <w:r w:rsidR="00D210E1" w:rsidRPr="00B32F26">
        <w:rPr>
          <w:rFonts w:asciiTheme="minorHAnsi" w:hAnsiTheme="minorHAnsi" w:cstheme="minorHAnsi"/>
          <w:sz w:val="22"/>
          <w:szCs w:val="22"/>
        </w:rPr>
        <w:t>to</w:t>
      </w:r>
      <w:r w:rsidRPr="00B32F26">
        <w:rPr>
          <w:rFonts w:asciiTheme="minorHAnsi" w:hAnsiTheme="minorHAnsi" w:cstheme="minorHAnsi"/>
          <w:sz w:val="22"/>
          <w:szCs w:val="22"/>
        </w:rPr>
        <w:t xml:space="preserve"> protect yourself and others.  </w:t>
      </w:r>
    </w:p>
    <w:p w14:paraId="4E060EFF" w14:textId="77777777" w:rsidR="004B1298" w:rsidRDefault="004B1298" w:rsidP="004B1298">
      <w:pPr>
        <w:pStyle w:val="ListParagraph"/>
        <w:numPr>
          <w:ilvl w:val="0"/>
          <w:numId w:val="41"/>
        </w:numPr>
        <w:overflowPunct/>
        <w:spacing w:after="205"/>
        <w:contextualSpacing/>
        <w:textAlignment w:val="auto"/>
        <w:rPr>
          <w:rFonts w:ascii="Calibri" w:hAnsi="Calibri" w:cs="Calibri"/>
          <w:color w:val="000000"/>
        </w:rPr>
      </w:pPr>
      <w:r>
        <w:rPr>
          <w:rFonts w:ascii="Calibri" w:hAnsi="Calibri" w:cs="Calibri"/>
          <w:color w:val="000000"/>
        </w:rPr>
        <w:t>Carry out your role in line with our climate neutral ambitions.</w:t>
      </w:r>
    </w:p>
    <w:p w14:paraId="534D0B5C" w14:textId="77777777" w:rsidR="004B1298" w:rsidRPr="00B32F26" w:rsidRDefault="004B1298" w:rsidP="004B1298">
      <w:pPr>
        <w:pStyle w:val="Default"/>
        <w:numPr>
          <w:ilvl w:val="0"/>
          <w:numId w:val="41"/>
        </w:numPr>
        <w:spacing w:after="250"/>
        <w:rPr>
          <w:rFonts w:asciiTheme="minorHAnsi" w:hAnsiTheme="minorHAnsi" w:cstheme="minorBidi"/>
          <w:sz w:val="22"/>
          <w:szCs w:val="22"/>
        </w:rPr>
      </w:pPr>
      <w:r w:rsidRPr="772A243B">
        <w:rPr>
          <w:rFonts w:asciiTheme="minorHAnsi" w:hAnsiTheme="minorHAnsi" w:cstheme="minorBidi"/>
          <w:sz w:val="22"/>
          <w:szCs w:val="22"/>
        </w:rPr>
        <w:t>Carry out any other duties of a similar nature related to this post that may be required from time-to-time.</w:t>
      </w:r>
    </w:p>
    <w:p w14:paraId="0E9969AB" w14:textId="77777777" w:rsidR="004B1298" w:rsidRPr="00E32752" w:rsidRDefault="004B1298" w:rsidP="004B1298">
      <w:pPr>
        <w:pStyle w:val="Default"/>
        <w:numPr>
          <w:ilvl w:val="0"/>
          <w:numId w:val="41"/>
        </w:numPr>
        <w:spacing w:after="250"/>
        <w:rPr>
          <w:rFonts w:asciiTheme="minorHAnsi" w:hAnsiTheme="minorHAnsi" w:cstheme="minorHAnsi"/>
          <w:sz w:val="22"/>
          <w:szCs w:val="22"/>
        </w:rPr>
      </w:pPr>
      <w:r>
        <w:rPr>
          <w:rFonts w:asciiTheme="minorHAnsi" w:hAnsiTheme="minorHAnsi" w:cstheme="minorHAnsi"/>
          <w:sz w:val="22"/>
          <w:szCs w:val="22"/>
        </w:rPr>
        <w:t>We</w:t>
      </w:r>
      <w:r w:rsidRPr="00B32F26">
        <w:rPr>
          <w:rFonts w:asciiTheme="minorHAnsi" w:hAnsiTheme="minorHAnsi" w:cstheme="minorHAnsi"/>
          <w:sz w:val="22"/>
          <w:szCs w:val="22"/>
        </w:rPr>
        <w:t xml:space="preserve"> are committed to safeguarding and promoting the welfare of children and expects all staff and volunteers to share this commitment</w:t>
      </w:r>
      <w:r>
        <w:rPr>
          <w:rFonts w:asciiTheme="minorHAnsi" w:hAnsiTheme="minorHAnsi" w:cstheme="minorHAnsi"/>
          <w:sz w:val="22"/>
          <w:szCs w:val="22"/>
        </w:rPr>
        <w:t>.</w:t>
      </w:r>
    </w:p>
    <w:p w14:paraId="0DCBAA5B" w14:textId="77777777" w:rsidR="004B1298" w:rsidRDefault="004B1298" w:rsidP="004B1298">
      <w:pPr>
        <w:pStyle w:val="Default"/>
        <w:numPr>
          <w:ilvl w:val="0"/>
          <w:numId w:val="41"/>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358E840D" w14:textId="77777777" w:rsidR="004B1298" w:rsidRPr="004B1298" w:rsidRDefault="004B1298" w:rsidP="004B1298">
      <w:pPr>
        <w:pStyle w:val="Default"/>
        <w:numPr>
          <w:ilvl w:val="0"/>
          <w:numId w:val="41"/>
        </w:numPr>
        <w:spacing w:after="250"/>
        <w:rPr>
          <w:rFonts w:asciiTheme="minorHAnsi" w:hAnsiTheme="minorHAnsi" w:cstheme="minorHAnsi"/>
          <w:color w:val="auto"/>
          <w:sz w:val="22"/>
          <w:szCs w:val="22"/>
        </w:rPr>
      </w:pPr>
      <w:r w:rsidRPr="004B1298">
        <w:rPr>
          <w:rFonts w:asciiTheme="minorHAnsi" w:hAnsiTheme="minorHAnsi" w:cstheme="minorHAnsi"/>
          <w:color w:val="auto"/>
          <w:sz w:val="22"/>
          <w:szCs w:val="22"/>
        </w:rPr>
        <w:t>This post is subject to a Basic disclosure – BPSS referencing check. The successful applicant will be subject to the relevant vetting checks before an offer of appointment is confirmed. Following appointment, the employee will be subject to rechecking as required from time to time by the Council.</w:t>
      </w:r>
    </w:p>
    <w:p w14:paraId="7AF48370" w14:textId="77777777" w:rsidR="00CB3A82" w:rsidRPr="004B1298" w:rsidRDefault="00CB3A82" w:rsidP="004B1298">
      <w:pPr>
        <w:pStyle w:val="ListParagraph"/>
        <w:overflowPunct/>
        <w:contextualSpacing/>
        <w:textAlignment w:val="auto"/>
        <w:rPr>
          <w:rFonts w:ascii="Calibri" w:hAnsi="Calibri" w:cs="Calibri"/>
          <w:color w:val="000000"/>
        </w:rPr>
      </w:pPr>
    </w:p>
    <w:sectPr w:rsidR="00CB3A82" w:rsidRPr="004B1298" w:rsidSect="00110665">
      <w:headerReference w:type="default" r:id="rId14"/>
      <w:footerReference w:type="default" r:id="rId15"/>
      <w:type w:val="continuous"/>
      <w:pgSz w:w="11907" w:h="16840" w:code="9"/>
      <w:pgMar w:top="851" w:right="1134" w:bottom="426" w:left="709" w:header="720" w:footer="17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CC8D" w14:textId="77777777" w:rsidR="00A16357" w:rsidRDefault="00A16357">
      <w:r>
        <w:separator/>
      </w:r>
    </w:p>
  </w:endnote>
  <w:endnote w:type="continuationSeparator" w:id="0">
    <w:p w14:paraId="4F4EE455" w14:textId="77777777" w:rsidR="00A16357" w:rsidRDefault="00A163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4F1AC" w14:textId="2ED74825" w:rsidR="00110665" w:rsidRPr="00110665" w:rsidRDefault="0015491C" w:rsidP="0015491C">
    <w:pPr>
      <w:pStyle w:val="Footer"/>
      <w:rPr>
        <w:rFonts w:ascii="Calibri" w:hAnsi="Calibri" w:cs="Calibri"/>
      </w:rPr>
    </w:pPr>
    <w:r>
      <w:rPr>
        <w:rFonts w:ascii="Calibri" w:hAnsi="Calibri" w:cs="Calibri"/>
      </w:rPr>
      <w:t>Date</w:t>
    </w:r>
    <w:r w:rsidR="00E97738">
      <w:rPr>
        <w:rFonts w:ascii="Calibri" w:hAnsi="Calibri" w:cs="Calibri"/>
      </w:rPr>
      <w:t xml:space="preserve">: </w:t>
    </w:r>
    <w:r w:rsidR="003B4CC0">
      <w:rPr>
        <w:rFonts w:ascii="Calibri" w:hAnsi="Calibri" w:cs="Calibri"/>
      </w:rPr>
      <w:t xml:space="preserve">April </w:t>
    </w:r>
    <w:r w:rsidR="00E97738">
      <w:rPr>
        <w:rFonts w:ascii="Calibri" w:hAnsi="Calibri" w:cs="Calibri"/>
      </w:rPr>
      <w:t>202</w:t>
    </w:r>
    <w:r w:rsidR="003B4CC0">
      <w:rPr>
        <w:rFonts w:ascii="Calibri" w:hAnsi="Calibri" w:cs="Calibri"/>
      </w:rPr>
      <w:t>5</w:t>
    </w:r>
    <w:r w:rsidR="00E97738">
      <w:rPr>
        <w:rFonts w:ascii="Calibri" w:hAnsi="Calibri" w:cs="Calibri"/>
      </w:rPr>
      <w:t xml:space="preserve">                                                                                                           </w:t>
    </w:r>
    <w:r w:rsidR="003B4CC0">
      <w:rPr>
        <w:rFonts w:ascii="Calibri" w:hAnsi="Calibri" w:cs="Calibri"/>
      </w:rPr>
      <w:t xml:space="preserve">        </w:t>
    </w:r>
    <w:r w:rsidR="00110665" w:rsidRPr="00110665">
      <w:rPr>
        <w:rFonts w:ascii="Calibri" w:hAnsi="Calibri" w:cs="Calibri"/>
      </w:rPr>
      <w:t xml:space="preserve">JE Reference: </w:t>
    </w:r>
    <w:r w:rsidR="00220664">
      <w:rPr>
        <w:rFonts w:ascii="Calibri" w:hAnsi="Calibri" w:cs="Calibri"/>
      </w:rPr>
      <w:t>C2</w:t>
    </w:r>
    <w:r w:rsidR="003B4CC0">
      <w:rPr>
        <w:rFonts w:ascii="Calibri" w:hAnsi="Calibri" w:cs="Calibri"/>
      </w:rPr>
      <w:t>920</w:t>
    </w:r>
  </w:p>
  <w:p w14:paraId="4965621A" w14:textId="77777777" w:rsidR="00110665" w:rsidRDefault="00110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61DEAE" w14:textId="77777777" w:rsidR="00A16357" w:rsidRDefault="00A16357">
      <w:r>
        <w:separator/>
      </w:r>
    </w:p>
  </w:footnote>
  <w:footnote w:type="continuationSeparator" w:id="0">
    <w:p w14:paraId="62E1F99E" w14:textId="77777777" w:rsidR="00A16357" w:rsidRDefault="00A163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9AEAE" w14:textId="7777777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4" behindDoc="0" locked="0" layoutInCell="1" allowOverlap="1" wp14:anchorId="70E7138D" wp14:editId="6BE5EFD9">
          <wp:simplePos x="0" y="0"/>
          <wp:positionH relativeFrom="column">
            <wp:posOffset>-326390</wp:posOffset>
          </wp:positionH>
          <wp:positionV relativeFrom="paragraph">
            <wp:posOffset>-406400</wp:posOffset>
          </wp:positionV>
          <wp:extent cx="2026285" cy="548640"/>
          <wp:effectExtent l="0" t="0" r="0" b="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3" behindDoc="0" locked="0" layoutInCell="0" allowOverlap="1" wp14:anchorId="6F2F39C3" wp14:editId="01C7D745">
              <wp:simplePos x="0" y="0"/>
              <wp:positionH relativeFrom="page">
                <wp:posOffset>453390</wp:posOffset>
              </wp:positionH>
              <wp:positionV relativeFrom="page">
                <wp:posOffset>373380</wp:posOffset>
              </wp:positionV>
              <wp:extent cx="420370" cy="154940"/>
              <wp:effectExtent l="0" t="0" r="0" b="0"/>
              <wp:wrapNone/>
              <wp:docPr id="1752765469" name="Text Box 7"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3CB79"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F2F39C3" id="_x0000_t202" coordsize="21600,21600" o:spt="202" path="m,l,21600r21600,l21600,xe">
              <v:stroke joinstyle="miter"/>
              <v:path gradientshapeok="t" o:connecttype="rect"/>
            </v:shapetype>
            <v:shape id="Text Box 7" o:spid="_x0000_s1026"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3;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" o:allowincell="f" filled="f" stroked="f">
              <v:textbox style="mso-fit-shape-to-text:t" inset="20pt,0,,0">
                <w:txbxContent>
                  <w:p w14:paraId="7233CB79"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F7757" w14:textId="4203F6E7" w:rsidR="00CB3A82" w:rsidRPr="00457682" w:rsidRDefault="00CB3A82" w:rsidP="00457682">
    <w:pPr>
      <w:jc w:val="right"/>
      <w:rPr>
        <w:rFonts w:ascii="Calibri" w:hAnsi="Calibri" w:cs="Calibri"/>
        <w:b/>
        <w:bCs/>
        <w:color w:val="000000"/>
        <w:sz w:val="40"/>
        <w:szCs w:val="40"/>
      </w:rPr>
    </w:pPr>
    <w:r>
      <w:rPr>
        <w:noProof/>
      </w:rPr>
      <w:drawing>
        <wp:anchor distT="0" distB="0" distL="114300" distR="114300" simplePos="0" relativeHeight="251658242" behindDoc="0" locked="0" layoutInCell="1" allowOverlap="1" wp14:anchorId="6A9A150E" wp14:editId="3426B39F">
          <wp:simplePos x="0" y="0"/>
          <wp:positionH relativeFrom="column">
            <wp:posOffset>-326390</wp:posOffset>
          </wp:positionH>
          <wp:positionV relativeFrom="paragraph">
            <wp:posOffset>-406400</wp:posOffset>
          </wp:positionV>
          <wp:extent cx="2026285" cy="548640"/>
          <wp:effectExtent l="0" t="0" r="0"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6285" cy="54864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4BC5BD11" wp14:editId="7BF31B00">
              <wp:simplePos x="0" y="0"/>
              <wp:positionH relativeFrom="page">
                <wp:posOffset>453390</wp:posOffset>
              </wp:positionH>
              <wp:positionV relativeFrom="page">
                <wp:posOffset>373380</wp:posOffset>
              </wp:positionV>
              <wp:extent cx="420370" cy="154940"/>
              <wp:effectExtent l="0" t="0" r="0" b="0"/>
              <wp:wrapNone/>
              <wp:docPr id="2062700044"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F7BAD" w14:textId="77777777" w:rsidR="00CB3A82" w:rsidRPr="000A2574" w:rsidRDefault="00CB3A82" w:rsidP="00457682">
                          <w:pPr>
                            <w:rPr>
                              <w:rFonts w:ascii="Calibri" w:hAnsi="Calibri" w:cs="Calibri"/>
                              <w:color w:val="000000"/>
                              <w:sz w:val="20"/>
                            </w:rPr>
                          </w:pPr>
                        </w:p>
                      </w:txbxContent>
                    </wps:txbx>
                    <wps:bodyPr rot="0" vert="horz" wrap="none" lIns="254000" tIns="0" rIns="9144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BC5BD11" id="_x0000_t202" coordsize="21600,21600" o:spt="202" path="m,l,21600r21600,l21600,xe">
              <v:stroke joinstyle="miter"/>
              <v:path gradientshapeok="t" o:connecttype="rect"/>
            </v:shapetype>
            <v:shape id="MSIPCMabc94ccf9bf07d64fc3c7910" o:spid="_x0000_s1027" type="#_x0000_t202" alt="{&quot;HashCode&quot;:1844345984,&quot;Height&quot;:842.0,&quot;Width&quot;:595.0,&quot;Placement&quot;:&quot;Header&quot;,&quot;Index&quot;:&quot;Primary&quot;,&quot;Section&quot;:1,&quot;Top&quot;:0.0,&quot;Left&quot;:0.0}" style="position:absolute;left:0;text-align:left;margin-left:35.7pt;margin-top:29.4pt;width:33.1pt;height:12.2pt;z-index:251658241;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" o:allowincell="f" filled="f" stroked="f">
              <v:textbox style="mso-fit-shape-to-text:t" inset="20pt,0,,0">
                <w:txbxContent>
                  <w:p w14:paraId="6D7F7BAD" w14:textId="77777777" w:rsidR="00CB3A82" w:rsidRPr="000A2574" w:rsidRDefault="00CB3A82" w:rsidP="00457682">
                    <w:pPr>
                      <w:rPr>
                        <w:rFonts w:ascii="Calibri" w:hAnsi="Calibri" w:cs="Calibri"/>
                        <w:color w:val="000000"/>
                        <w:sz w:val="20"/>
                      </w:rPr>
                    </w:pPr>
                  </w:p>
                </w:txbxContent>
              </v:textbox>
              <w10:wrap anchorx="page" anchory="page"/>
            </v:shape>
          </w:pict>
        </mc:Fallback>
      </mc:AlternateContent>
    </w:r>
    <w:r>
      <w:tab/>
    </w:r>
    <w:r w:rsidRPr="002679E8">
      <w:rPr>
        <w:sz w:val="40"/>
        <w:szCs w:val="40"/>
      </w:rPr>
      <w:tab/>
    </w:r>
    <w:r w:rsidRPr="002679E8">
      <w:rPr>
        <w:rFonts w:ascii="Calibri" w:hAnsi="Calibri" w:cs="Calibri"/>
        <w:b/>
        <w:bCs/>
        <w:color w:val="000000"/>
        <w:sz w:val="40"/>
        <w:szCs w:val="40"/>
      </w:rPr>
      <w:t>Role Profile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889C5" w14:textId="0B162A42" w:rsidR="000A2574" w:rsidRDefault="00AB1388">
    <w:pPr>
      <w:pStyle w:val="Header"/>
    </w:pPr>
    <w:r>
      <w:rPr>
        <w:noProof/>
      </w:rPr>
      <mc:AlternateContent>
        <mc:Choice Requires="wps">
          <w:drawing>
            <wp:anchor distT="0" distB="0" distL="114300" distR="114300" simplePos="0" relativeHeight="251658240" behindDoc="0" locked="0" layoutInCell="0" allowOverlap="1" wp14:anchorId="6D288D5A" wp14:editId="71A96860">
              <wp:simplePos x="0" y="0"/>
              <wp:positionH relativeFrom="page">
                <wp:posOffset>0</wp:posOffset>
              </wp:positionH>
              <wp:positionV relativeFrom="page">
                <wp:posOffset>190500</wp:posOffset>
              </wp:positionV>
              <wp:extent cx="7560945" cy="273685"/>
              <wp:effectExtent l="0" t="0" r="0" b="0"/>
              <wp:wrapNone/>
              <wp:docPr id="1225201003" name="MSIPCMabc94ccf9bf07d64fc3c7910"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288D5A" id="_x0000_t202" coordsize="21600,21600" o:spt="202" path="m,l,21600r21600,l21600,xe">
              <v:stroke joinstyle="miter"/>
              <v:path gradientshapeok="t" o:connecttype="rect"/>
            </v:shapetype>
            <v:shape id="_x0000_s1028" type="#_x0000_t202" alt="{&quot;HashCode&quot;:1844345984,&quot;Height&quot;:842.0,&quot;Width&quot;:595.0,&quot;Placement&quot;:&quot;Header&quot;,&quot;Index&quot;:&quot;Primary&quot;,&quot;Section&quot;:1,&quot;Top&quot;:0.0,&quot;Left&quot;:0.0}" style="position:absolute;margin-left:0;margin-top:15pt;width:595.35pt;height:21.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" o:allowincell="f" filled="f" stroked="f">
              <v:textbox inset="20pt,0,,0">
                <w:txbxContent>
                  <w:p w14:paraId="47C3B692" w14:textId="77777777" w:rsidR="000A2574" w:rsidRPr="000A2574" w:rsidRDefault="000A2574" w:rsidP="000A2574">
                    <w:pPr>
                      <w:rPr>
                        <w:rFonts w:ascii="Calibri" w:hAnsi="Calibri" w:cs="Calibri"/>
                        <w:color w:val="000000"/>
                        <w:sz w:val="20"/>
                      </w:rPr>
                    </w:pPr>
                    <w:r w:rsidRPr="000A2574">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0724100"/>
    <w:multiLevelType w:val="hybridMultilevel"/>
    <w:tmpl w:val="C4348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785A5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4"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7" w15:restartNumberingAfterBreak="0">
    <w:nsid w:val="108862D5"/>
    <w:multiLevelType w:val="multilevel"/>
    <w:tmpl w:val="7BCCA0E8"/>
    <w:lvl w:ilvl="0">
      <w:start w:val="1"/>
      <w:numFmt w:val="bullet"/>
      <w:lvlText w:val=""/>
      <w:lvlJc w:val="left"/>
      <w:pPr>
        <w:tabs>
          <w:tab w:val="num" w:pos="817"/>
        </w:tabs>
        <w:ind w:left="817" w:hanging="363"/>
      </w:pPr>
      <w:rPr>
        <w:rFonts w:ascii="Symbol" w:hAnsi="Symbol" w:hint="default"/>
      </w:rPr>
    </w:lvl>
    <w:lvl w:ilvl="1">
      <w:start w:val="1"/>
      <w:numFmt w:val="bullet"/>
      <w:lvlText w:val=""/>
      <w:lvlJc w:val="left"/>
      <w:pPr>
        <w:ind w:left="1268" w:hanging="360"/>
      </w:pPr>
      <w:rPr>
        <w:rFonts w:ascii="Symbol" w:hAnsi="Symbol" w:hint="default"/>
      </w:rPr>
    </w:lvl>
    <w:lvl w:ilvl="2">
      <w:start w:val="1"/>
      <w:numFmt w:val="lowerRoman"/>
      <w:lvlText w:val="(%3)"/>
      <w:legacy w:legacy="1" w:legacySpace="170" w:legacyIndent="624"/>
      <w:lvlJc w:val="left"/>
      <w:pPr>
        <w:ind w:left="1986" w:hanging="624"/>
      </w:pPr>
    </w:lvl>
    <w:lvl w:ilvl="3">
      <w:start w:val="1"/>
      <w:numFmt w:val="lowerLetter"/>
      <w:lvlText w:val="%4)"/>
      <w:legacy w:legacy="1" w:legacySpace="0" w:legacyIndent="720"/>
      <w:lvlJc w:val="left"/>
      <w:pPr>
        <w:ind w:left="2706" w:hanging="720"/>
      </w:pPr>
    </w:lvl>
    <w:lvl w:ilvl="4">
      <w:start w:val="1"/>
      <w:numFmt w:val="decimal"/>
      <w:lvlText w:val="(%5)"/>
      <w:legacy w:legacy="1" w:legacySpace="0" w:legacyIndent="720"/>
      <w:lvlJc w:val="left"/>
      <w:pPr>
        <w:ind w:left="3426" w:hanging="720"/>
      </w:pPr>
    </w:lvl>
    <w:lvl w:ilvl="5">
      <w:start w:val="1"/>
      <w:numFmt w:val="lowerLetter"/>
      <w:lvlText w:val="(%6)"/>
      <w:legacy w:legacy="1" w:legacySpace="0" w:legacyIndent="720"/>
      <w:lvlJc w:val="left"/>
      <w:pPr>
        <w:ind w:left="4146" w:hanging="720"/>
      </w:pPr>
    </w:lvl>
    <w:lvl w:ilvl="6">
      <w:start w:val="1"/>
      <w:numFmt w:val="lowerRoman"/>
      <w:lvlText w:val="(%7)"/>
      <w:legacy w:legacy="1" w:legacySpace="0" w:legacyIndent="720"/>
      <w:lvlJc w:val="left"/>
      <w:pPr>
        <w:ind w:left="4866" w:hanging="720"/>
      </w:pPr>
    </w:lvl>
    <w:lvl w:ilvl="7">
      <w:start w:val="1"/>
      <w:numFmt w:val="lowerLetter"/>
      <w:lvlText w:val="(%8)"/>
      <w:legacy w:legacy="1" w:legacySpace="0" w:legacyIndent="720"/>
      <w:lvlJc w:val="left"/>
      <w:pPr>
        <w:ind w:left="5586" w:hanging="720"/>
      </w:pPr>
    </w:lvl>
    <w:lvl w:ilvl="8">
      <w:start w:val="1"/>
      <w:numFmt w:val="lowerRoman"/>
      <w:lvlText w:val="(%9)"/>
      <w:legacy w:legacy="1" w:legacySpace="0" w:legacyIndent="720"/>
      <w:lvlJc w:val="left"/>
      <w:pPr>
        <w:ind w:left="6306" w:hanging="720"/>
      </w:pPr>
    </w:lvl>
  </w:abstractNum>
  <w:abstractNum w:abstractNumId="8"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CBD4797"/>
    <w:multiLevelType w:val="hybridMultilevel"/>
    <w:tmpl w:val="7C10D3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526D4"/>
    <w:multiLevelType w:val="hybridMultilevel"/>
    <w:tmpl w:val="A8B6B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3"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A5533A5"/>
    <w:multiLevelType w:val="hybridMultilevel"/>
    <w:tmpl w:val="1A940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7E7A0F"/>
    <w:multiLevelType w:val="hybridMultilevel"/>
    <w:tmpl w:val="C944CB7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32EC3493"/>
    <w:multiLevelType w:val="multilevel"/>
    <w:tmpl w:val="3312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5339C9"/>
    <w:multiLevelType w:val="multilevel"/>
    <w:tmpl w:val="3938A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9" w15:restartNumberingAfterBreak="0">
    <w:nsid w:val="3F0312C3"/>
    <w:multiLevelType w:val="multilevel"/>
    <w:tmpl w:val="C3CCEA2E"/>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20" w15:restartNumberingAfterBreak="0">
    <w:nsid w:val="4AA6789F"/>
    <w:multiLevelType w:val="multilevel"/>
    <w:tmpl w:val="5AD4CFEC"/>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Calibri" w:eastAsia="Times New Roman" w:hAnsi="Calibri" w:cs="Calibri" w:hint="default"/>
        <w:color w:val="000000" w:themeColor="text1"/>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F335B5"/>
    <w:multiLevelType w:val="hybridMultilevel"/>
    <w:tmpl w:val="56C6437C"/>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FB64255"/>
    <w:multiLevelType w:val="hybridMultilevel"/>
    <w:tmpl w:val="94BEC384"/>
    <w:lvl w:ilvl="0" w:tplc="5B761ADA">
      <w:start w:val="1"/>
      <w:numFmt w:val="bullet"/>
      <w:lvlText w:val=""/>
      <w:lvlJc w:val="left"/>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51666A34"/>
    <w:multiLevelType w:val="multilevel"/>
    <w:tmpl w:val="31FAC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76CD36"/>
    <w:multiLevelType w:val="hybridMultilevel"/>
    <w:tmpl w:val="ED58E722"/>
    <w:lvl w:ilvl="0" w:tplc="BFEA2360">
      <w:start w:val="1"/>
      <w:numFmt w:val="bullet"/>
      <w:lvlText w:val=""/>
      <w:lvlJc w:val="left"/>
      <w:pPr>
        <w:ind w:left="720" w:hanging="360"/>
      </w:pPr>
      <w:rPr>
        <w:rFonts w:ascii="Symbol" w:hAnsi="Symbol" w:hint="default"/>
      </w:rPr>
    </w:lvl>
    <w:lvl w:ilvl="1" w:tplc="789ECBFE">
      <w:start w:val="1"/>
      <w:numFmt w:val="bullet"/>
      <w:lvlText w:val="o"/>
      <w:lvlJc w:val="left"/>
      <w:pPr>
        <w:ind w:left="1440" w:hanging="360"/>
      </w:pPr>
      <w:rPr>
        <w:rFonts w:ascii="Courier New" w:hAnsi="Courier New" w:hint="default"/>
      </w:rPr>
    </w:lvl>
    <w:lvl w:ilvl="2" w:tplc="55E2381A">
      <w:start w:val="1"/>
      <w:numFmt w:val="bullet"/>
      <w:lvlText w:val=""/>
      <w:lvlJc w:val="left"/>
      <w:pPr>
        <w:ind w:left="2160" w:hanging="360"/>
      </w:pPr>
      <w:rPr>
        <w:rFonts w:ascii="Wingdings" w:hAnsi="Wingdings" w:hint="default"/>
      </w:rPr>
    </w:lvl>
    <w:lvl w:ilvl="3" w:tplc="8E7CB262">
      <w:start w:val="1"/>
      <w:numFmt w:val="bullet"/>
      <w:lvlText w:val=""/>
      <w:lvlJc w:val="left"/>
      <w:pPr>
        <w:ind w:left="2880" w:hanging="360"/>
      </w:pPr>
      <w:rPr>
        <w:rFonts w:ascii="Symbol" w:hAnsi="Symbol" w:hint="default"/>
      </w:rPr>
    </w:lvl>
    <w:lvl w:ilvl="4" w:tplc="D6EE1A2A">
      <w:start w:val="1"/>
      <w:numFmt w:val="bullet"/>
      <w:lvlText w:val="o"/>
      <w:lvlJc w:val="left"/>
      <w:pPr>
        <w:ind w:left="3600" w:hanging="360"/>
      </w:pPr>
      <w:rPr>
        <w:rFonts w:ascii="Courier New" w:hAnsi="Courier New" w:hint="default"/>
      </w:rPr>
    </w:lvl>
    <w:lvl w:ilvl="5" w:tplc="44865082">
      <w:start w:val="1"/>
      <w:numFmt w:val="bullet"/>
      <w:lvlText w:val=""/>
      <w:lvlJc w:val="left"/>
      <w:pPr>
        <w:ind w:left="4320" w:hanging="360"/>
      </w:pPr>
      <w:rPr>
        <w:rFonts w:ascii="Wingdings" w:hAnsi="Wingdings" w:hint="default"/>
      </w:rPr>
    </w:lvl>
    <w:lvl w:ilvl="6" w:tplc="1A3E0D86">
      <w:start w:val="1"/>
      <w:numFmt w:val="bullet"/>
      <w:lvlText w:val=""/>
      <w:lvlJc w:val="left"/>
      <w:pPr>
        <w:ind w:left="5040" w:hanging="360"/>
      </w:pPr>
      <w:rPr>
        <w:rFonts w:ascii="Symbol" w:hAnsi="Symbol" w:hint="default"/>
      </w:rPr>
    </w:lvl>
    <w:lvl w:ilvl="7" w:tplc="4D0C20E2">
      <w:start w:val="1"/>
      <w:numFmt w:val="bullet"/>
      <w:lvlText w:val="o"/>
      <w:lvlJc w:val="left"/>
      <w:pPr>
        <w:ind w:left="5760" w:hanging="360"/>
      </w:pPr>
      <w:rPr>
        <w:rFonts w:ascii="Courier New" w:hAnsi="Courier New" w:hint="default"/>
      </w:rPr>
    </w:lvl>
    <w:lvl w:ilvl="8" w:tplc="E50E0FBE">
      <w:start w:val="1"/>
      <w:numFmt w:val="bullet"/>
      <w:lvlText w:val=""/>
      <w:lvlJc w:val="left"/>
      <w:pPr>
        <w:ind w:left="6480" w:hanging="360"/>
      </w:pPr>
      <w:rPr>
        <w:rFonts w:ascii="Wingdings" w:hAnsi="Wingdings" w:hint="default"/>
      </w:rPr>
    </w:lvl>
  </w:abstractNum>
  <w:abstractNum w:abstractNumId="26" w15:restartNumberingAfterBreak="0">
    <w:nsid w:val="51E45607"/>
    <w:multiLevelType w:val="hybridMultilevel"/>
    <w:tmpl w:val="2248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7548B5"/>
    <w:multiLevelType w:val="multilevel"/>
    <w:tmpl w:val="1D328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29"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3880966"/>
    <w:multiLevelType w:val="hybridMultilevel"/>
    <w:tmpl w:val="D424F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5AC0F1B"/>
    <w:multiLevelType w:val="hybridMultilevel"/>
    <w:tmpl w:val="722ECFB2"/>
    <w:lvl w:ilvl="0" w:tplc="08090001">
      <w:start w:val="1"/>
      <w:numFmt w:val="bullet"/>
      <w:lvlText w:val=""/>
      <w:lvlJc w:val="left"/>
      <w:pPr>
        <w:ind w:left="1353" w:hanging="360"/>
      </w:pPr>
      <w:rPr>
        <w:rFonts w:ascii="Symbol" w:hAnsi="Symbol" w:hint="default"/>
      </w:rPr>
    </w:lvl>
    <w:lvl w:ilvl="1" w:tplc="08090003">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3" w15:restartNumberingAfterBreak="0">
    <w:nsid w:val="784F4A16"/>
    <w:multiLevelType w:val="multilevel"/>
    <w:tmpl w:val="EBC0C0BA"/>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4" w15:restartNumberingAfterBreak="0">
    <w:nsid w:val="7EC35C13"/>
    <w:multiLevelType w:val="multilevel"/>
    <w:tmpl w:val="21808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98477753">
    <w:abstractNumId w:val="33"/>
  </w:num>
  <w:num w:numId="2" w16cid:durableId="1064453334">
    <w:abstractNumId w:val="23"/>
  </w:num>
  <w:num w:numId="3" w16cid:durableId="2097624699">
    <w:abstractNumId w:val="6"/>
  </w:num>
  <w:num w:numId="4" w16cid:durableId="1013603557">
    <w:abstractNumId w:val="30"/>
  </w:num>
  <w:num w:numId="5" w16cid:durableId="23945016">
    <w:abstractNumId w:val="18"/>
  </w:num>
  <w:num w:numId="6" w16cid:durableId="782580170">
    <w:abstractNumId w:val="28"/>
  </w:num>
  <w:num w:numId="7" w16cid:durableId="827594957">
    <w:abstractNumId w:val="12"/>
  </w:num>
  <w:num w:numId="8" w16cid:durableId="499003541">
    <w:abstractNumId w:val="12"/>
  </w:num>
  <w:num w:numId="9" w16cid:durableId="2123188351">
    <w:abstractNumId w:val="19"/>
  </w:num>
  <w:num w:numId="10" w16cid:durableId="1814902873">
    <w:abstractNumId w:val="3"/>
  </w:num>
  <w:num w:numId="11" w16cid:durableId="1559320952">
    <w:abstractNumId w:val="4"/>
  </w:num>
  <w:num w:numId="12" w16cid:durableId="415130274">
    <w:abstractNumId w:val="11"/>
  </w:num>
  <w:num w:numId="13" w16cid:durableId="1045762743">
    <w:abstractNumId w:val="8"/>
  </w:num>
  <w:num w:numId="14" w16cid:durableId="591203312">
    <w:abstractNumId w:val="5"/>
  </w:num>
  <w:num w:numId="15" w16cid:durableId="899633405">
    <w:abstractNumId w:val="13"/>
  </w:num>
  <w:num w:numId="16" w16cid:durableId="1123771310">
    <w:abstractNumId w:val="0"/>
  </w:num>
  <w:num w:numId="17" w16cid:durableId="13892621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812164284">
    <w:abstractNumId w:val="4"/>
  </w:num>
  <w:num w:numId="19" w16cid:durableId="1985505601">
    <w:abstractNumId w:val="11"/>
  </w:num>
  <w:num w:numId="20" w16cid:durableId="588580738">
    <w:abstractNumId w:val="8"/>
  </w:num>
  <w:num w:numId="21" w16cid:durableId="1099837850">
    <w:abstractNumId w:val="5"/>
  </w:num>
  <w:num w:numId="22" w16cid:durableId="232468061">
    <w:abstractNumId w:val="1"/>
  </w:num>
  <w:num w:numId="23" w16cid:durableId="1550066120">
    <w:abstractNumId w:val="29"/>
  </w:num>
  <w:num w:numId="24" w16cid:durableId="649745692">
    <w:abstractNumId w:val="32"/>
  </w:num>
  <w:num w:numId="25" w16cid:durableId="1332369007">
    <w:abstractNumId w:val="9"/>
  </w:num>
  <w:num w:numId="26" w16cid:durableId="647367566">
    <w:abstractNumId w:val="14"/>
  </w:num>
  <w:num w:numId="27" w16cid:durableId="2025744540">
    <w:abstractNumId w:val="21"/>
  </w:num>
  <w:num w:numId="28" w16cid:durableId="1861428065">
    <w:abstractNumId w:val="22"/>
  </w:num>
  <w:num w:numId="29" w16cid:durableId="2140764001">
    <w:abstractNumId w:val="2"/>
  </w:num>
  <w:num w:numId="30" w16cid:durableId="488835137">
    <w:abstractNumId w:val="10"/>
  </w:num>
  <w:num w:numId="31" w16cid:durableId="913130037">
    <w:abstractNumId w:val="15"/>
  </w:num>
  <w:num w:numId="32" w16cid:durableId="448551457">
    <w:abstractNumId w:val="31"/>
  </w:num>
  <w:num w:numId="33" w16cid:durableId="1385131584">
    <w:abstractNumId w:val="25"/>
  </w:num>
  <w:num w:numId="34" w16cid:durableId="1807968959">
    <w:abstractNumId w:val="24"/>
  </w:num>
  <w:num w:numId="35" w16cid:durableId="2050834364">
    <w:abstractNumId w:val="20"/>
  </w:num>
  <w:num w:numId="36" w16cid:durableId="1903640888">
    <w:abstractNumId w:val="27"/>
  </w:num>
  <w:num w:numId="37" w16cid:durableId="1077090479">
    <w:abstractNumId w:val="16"/>
  </w:num>
  <w:num w:numId="38" w16cid:durableId="1992053721">
    <w:abstractNumId w:val="17"/>
  </w:num>
  <w:num w:numId="39" w16cid:durableId="84425119">
    <w:abstractNumId w:val="34"/>
  </w:num>
  <w:num w:numId="40" w16cid:durableId="194778922">
    <w:abstractNumId w:val="7"/>
  </w:num>
  <w:num w:numId="41" w16cid:durableId="6830782">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036DE"/>
    <w:rsid w:val="00004CD4"/>
    <w:rsid w:val="0001062A"/>
    <w:rsid w:val="00010950"/>
    <w:rsid w:val="00011143"/>
    <w:rsid w:val="00011C5E"/>
    <w:rsid w:val="000147EE"/>
    <w:rsid w:val="000154D3"/>
    <w:rsid w:val="000164E1"/>
    <w:rsid w:val="00021CF9"/>
    <w:rsid w:val="00024699"/>
    <w:rsid w:val="000259CB"/>
    <w:rsid w:val="0003348D"/>
    <w:rsid w:val="000344D1"/>
    <w:rsid w:val="00034BBF"/>
    <w:rsid w:val="00035FFC"/>
    <w:rsid w:val="00036CFF"/>
    <w:rsid w:val="00037DB7"/>
    <w:rsid w:val="000453A9"/>
    <w:rsid w:val="000478ED"/>
    <w:rsid w:val="00047D94"/>
    <w:rsid w:val="000518D3"/>
    <w:rsid w:val="00055404"/>
    <w:rsid w:val="0005690B"/>
    <w:rsid w:val="00061D26"/>
    <w:rsid w:val="0006660B"/>
    <w:rsid w:val="0007008B"/>
    <w:rsid w:val="00074137"/>
    <w:rsid w:val="00074BFB"/>
    <w:rsid w:val="0007505E"/>
    <w:rsid w:val="000753F0"/>
    <w:rsid w:val="00075C38"/>
    <w:rsid w:val="000764F7"/>
    <w:rsid w:val="00076837"/>
    <w:rsid w:val="00076C51"/>
    <w:rsid w:val="000812FF"/>
    <w:rsid w:val="00081ADD"/>
    <w:rsid w:val="00081C13"/>
    <w:rsid w:val="00087F15"/>
    <w:rsid w:val="00091CC4"/>
    <w:rsid w:val="00093A81"/>
    <w:rsid w:val="00095E7D"/>
    <w:rsid w:val="00096CC9"/>
    <w:rsid w:val="00096CF7"/>
    <w:rsid w:val="000A0900"/>
    <w:rsid w:val="000A2574"/>
    <w:rsid w:val="000A3E3F"/>
    <w:rsid w:val="000A503E"/>
    <w:rsid w:val="000A7F44"/>
    <w:rsid w:val="000B1FD1"/>
    <w:rsid w:val="000B29EB"/>
    <w:rsid w:val="000B40DE"/>
    <w:rsid w:val="000B457C"/>
    <w:rsid w:val="000C5A20"/>
    <w:rsid w:val="000D0EB7"/>
    <w:rsid w:val="000D55BF"/>
    <w:rsid w:val="000E37F9"/>
    <w:rsid w:val="000E6C64"/>
    <w:rsid w:val="000F14EC"/>
    <w:rsid w:val="000F238E"/>
    <w:rsid w:val="000F247C"/>
    <w:rsid w:val="000F646F"/>
    <w:rsid w:val="000F7C5A"/>
    <w:rsid w:val="00101CAD"/>
    <w:rsid w:val="00102539"/>
    <w:rsid w:val="00103243"/>
    <w:rsid w:val="00107359"/>
    <w:rsid w:val="00107A7A"/>
    <w:rsid w:val="00110665"/>
    <w:rsid w:val="00112A9A"/>
    <w:rsid w:val="00114393"/>
    <w:rsid w:val="001260CB"/>
    <w:rsid w:val="0012708B"/>
    <w:rsid w:val="00127C5E"/>
    <w:rsid w:val="0013243D"/>
    <w:rsid w:val="001331E4"/>
    <w:rsid w:val="00133948"/>
    <w:rsid w:val="00134227"/>
    <w:rsid w:val="00134F73"/>
    <w:rsid w:val="00135CBB"/>
    <w:rsid w:val="00144517"/>
    <w:rsid w:val="001452D4"/>
    <w:rsid w:val="0015007A"/>
    <w:rsid w:val="00151750"/>
    <w:rsid w:val="00151DA8"/>
    <w:rsid w:val="001533FC"/>
    <w:rsid w:val="0015491C"/>
    <w:rsid w:val="001565D6"/>
    <w:rsid w:val="00165C10"/>
    <w:rsid w:val="001744AB"/>
    <w:rsid w:val="00174E46"/>
    <w:rsid w:val="00174EA7"/>
    <w:rsid w:val="001753EB"/>
    <w:rsid w:val="0017652B"/>
    <w:rsid w:val="00176FB0"/>
    <w:rsid w:val="00182DCE"/>
    <w:rsid w:val="001830BE"/>
    <w:rsid w:val="00183342"/>
    <w:rsid w:val="00184518"/>
    <w:rsid w:val="0019125A"/>
    <w:rsid w:val="00194635"/>
    <w:rsid w:val="001A0888"/>
    <w:rsid w:val="001A368F"/>
    <w:rsid w:val="001A410E"/>
    <w:rsid w:val="001A5627"/>
    <w:rsid w:val="001A582E"/>
    <w:rsid w:val="001A5D3B"/>
    <w:rsid w:val="001A6384"/>
    <w:rsid w:val="001A784A"/>
    <w:rsid w:val="001B1AA1"/>
    <w:rsid w:val="001B7487"/>
    <w:rsid w:val="001C0C4F"/>
    <w:rsid w:val="001C129C"/>
    <w:rsid w:val="001D11D7"/>
    <w:rsid w:val="001D1EE6"/>
    <w:rsid w:val="001D4F86"/>
    <w:rsid w:val="001D5C77"/>
    <w:rsid w:val="001D638A"/>
    <w:rsid w:val="001E3FA1"/>
    <w:rsid w:val="00200E5F"/>
    <w:rsid w:val="00201265"/>
    <w:rsid w:val="00202DC9"/>
    <w:rsid w:val="00203A3C"/>
    <w:rsid w:val="00203F18"/>
    <w:rsid w:val="00204842"/>
    <w:rsid w:val="0020524A"/>
    <w:rsid w:val="0020535A"/>
    <w:rsid w:val="0020556F"/>
    <w:rsid w:val="002072A1"/>
    <w:rsid w:val="00207519"/>
    <w:rsid w:val="0021230B"/>
    <w:rsid w:val="00212FA3"/>
    <w:rsid w:val="002139BB"/>
    <w:rsid w:val="00220664"/>
    <w:rsid w:val="00225F41"/>
    <w:rsid w:val="00226806"/>
    <w:rsid w:val="00226852"/>
    <w:rsid w:val="002306C7"/>
    <w:rsid w:val="00233B1A"/>
    <w:rsid w:val="002345B3"/>
    <w:rsid w:val="002349F7"/>
    <w:rsid w:val="00240F31"/>
    <w:rsid w:val="0024107E"/>
    <w:rsid w:val="00250852"/>
    <w:rsid w:val="00251994"/>
    <w:rsid w:val="00252561"/>
    <w:rsid w:val="0025279C"/>
    <w:rsid w:val="00255AA1"/>
    <w:rsid w:val="00255E30"/>
    <w:rsid w:val="00257653"/>
    <w:rsid w:val="00260323"/>
    <w:rsid w:val="00261A41"/>
    <w:rsid w:val="00266CB0"/>
    <w:rsid w:val="00274683"/>
    <w:rsid w:val="00276880"/>
    <w:rsid w:val="002823DB"/>
    <w:rsid w:val="002829F3"/>
    <w:rsid w:val="00282CC2"/>
    <w:rsid w:val="0028447A"/>
    <w:rsid w:val="00286765"/>
    <w:rsid w:val="00287937"/>
    <w:rsid w:val="00290225"/>
    <w:rsid w:val="00290F7F"/>
    <w:rsid w:val="002931E6"/>
    <w:rsid w:val="002A03ED"/>
    <w:rsid w:val="002A0CCD"/>
    <w:rsid w:val="002A4681"/>
    <w:rsid w:val="002A629D"/>
    <w:rsid w:val="002A7EB4"/>
    <w:rsid w:val="002B41F2"/>
    <w:rsid w:val="002C20FC"/>
    <w:rsid w:val="002C3584"/>
    <w:rsid w:val="002C3BB1"/>
    <w:rsid w:val="002C40F7"/>
    <w:rsid w:val="002D4BED"/>
    <w:rsid w:val="002D733C"/>
    <w:rsid w:val="002E545B"/>
    <w:rsid w:val="002E6917"/>
    <w:rsid w:val="002F6F6B"/>
    <w:rsid w:val="00301B74"/>
    <w:rsid w:val="00304212"/>
    <w:rsid w:val="00305586"/>
    <w:rsid w:val="00305EB1"/>
    <w:rsid w:val="00312F65"/>
    <w:rsid w:val="00313BA6"/>
    <w:rsid w:val="00315771"/>
    <w:rsid w:val="003171E4"/>
    <w:rsid w:val="0032079A"/>
    <w:rsid w:val="0032378C"/>
    <w:rsid w:val="0033016E"/>
    <w:rsid w:val="00337782"/>
    <w:rsid w:val="00343B1C"/>
    <w:rsid w:val="00346F7D"/>
    <w:rsid w:val="00351546"/>
    <w:rsid w:val="0035344F"/>
    <w:rsid w:val="00354100"/>
    <w:rsid w:val="00355189"/>
    <w:rsid w:val="00356581"/>
    <w:rsid w:val="003611AA"/>
    <w:rsid w:val="00361DF6"/>
    <w:rsid w:val="003621FB"/>
    <w:rsid w:val="00362890"/>
    <w:rsid w:val="00363083"/>
    <w:rsid w:val="00367399"/>
    <w:rsid w:val="00367577"/>
    <w:rsid w:val="003715B6"/>
    <w:rsid w:val="003748E5"/>
    <w:rsid w:val="003750E8"/>
    <w:rsid w:val="00375DCC"/>
    <w:rsid w:val="00376537"/>
    <w:rsid w:val="00377054"/>
    <w:rsid w:val="00383858"/>
    <w:rsid w:val="003849E3"/>
    <w:rsid w:val="003858C5"/>
    <w:rsid w:val="00385AAC"/>
    <w:rsid w:val="003870AA"/>
    <w:rsid w:val="0039077D"/>
    <w:rsid w:val="003A09A0"/>
    <w:rsid w:val="003A0F70"/>
    <w:rsid w:val="003A0FA3"/>
    <w:rsid w:val="003A1CD8"/>
    <w:rsid w:val="003A5257"/>
    <w:rsid w:val="003A5B99"/>
    <w:rsid w:val="003A6558"/>
    <w:rsid w:val="003B4CC0"/>
    <w:rsid w:val="003B52EA"/>
    <w:rsid w:val="003B6D25"/>
    <w:rsid w:val="003C52A4"/>
    <w:rsid w:val="003C591F"/>
    <w:rsid w:val="003C7372"/>
    <w:rsid w:val="003D348F"/>
    <w:rsid w:val="003D5B17"/>
    <w:rsid w:val="003E26E7"/>
    <w:rsid w:val="003E34CB"/>
    <w:rsid w:val="003F7CEE"/>
    <w:rsid w:val="00400C09"/>
    <w:rsid w:val="00402484"/>
    <w:rsid w:val="004049CC"/>
    <w:rsid w:val="00406310"/>
    <w:rsid w:val="004101E1"/>
    <w:rsid w:val="004105C6"/>
    <w:rsid w:val="00416E8B"/>
    <w:rsid w:val="004172C8"/>
    <w:rsid w:val="00417857"/>
    <w:rsid w:val="00420AEC"/>
    <w:rsid w:val="0042123C"/>
    <w:rsid w:val="00421B67"/>
    <w:rsid w:val="00425404"/>
    <w:rsid w:val="00426572"/>
    <w:rsid w:val="004273C1"/>
    <w:rsid w:val="0042776C"/>
    <w:rsid w:val="00427A67"/>
    <w:rsid w:val="004403B4"/>
    <w:rsid w:val="004421B4"/>
    <w:rsid w:val="00442667"/>
    <w:rsid w:val="00445379"/>
    <w:rsid w:val="00447BC1"/>
    <w:rsid w:val="00451668"/>
    <w:rsid w:val="00451843"/>
    <w:rsid w:val="00460151"/>
    <w:rsid w:val="004631FA"/>
    <w:rsid w:val="004649AF"/>
    <w:rsid w:val="00470556"/>
    <w:rsid w:val="00470AF4"/>
    <w:rsid w:val="00472704"/>
    <w:rsid w:val="004746EB"/>
    <w:rsid w:val="00476072"/>
    <w:rsid w:val="00476E64"/>
    <w:rsid w:val="00481C1B"/>
    <w:rsid w:val="00492825"/>
    <w:rsid w:val="00493310"/>
    <w:rsid w:val="00494F1D"/>
    <w:rsid w:val="00495100"/>
    <w:rsid w:val="004A16DB"/>
    <w:rsid w:val="004A1CE1"/>
    <w:rsid w:val="004A262F"/>
    <w:rsid w:val="004A2981"/>
    <w:rsid w:val="004A2BE7"/>
    <w:rsid w:val="004A4D73"/>
    <w:rsid w:val="004A5682"/>
    <w:rsid w:val="004B077B"/>
    <w:rsid w:val="004B11CB"/>
    <w:rsid w:val="004B1298"/>
    <w:rsid w:val="004B20AA"/>
    <w:rsid w:val="004B21DB"/>
    <w:rsid w:val="004B269D"/>
    <w:rsid w:val="004B37A0"/>
    <w:rsid w:val="004B4293"/>
    <w:rsid w:val="004B4C48"/>
    <w:rsid w:val="004B6B93"/>
    <w:rsid w:val="004B74A2"/>
    <w:rsid w:val="004C06F3"/>
    <w:rsid w:val="004C1157"/>
    <w:rsid w:val="004C1182"/>
    <w:rsid w:val="004C17FB"/>
    <w:rsid w:val="004C28EB"/>
    <w:rsid w:val="004C4896"/>
    <w:rsid w:val="004D00E9"/>
    <w:rsid w:val="004D121E"/>
    <w:rsid w:val="004D3B5F"/>
    <w:rsid w:val="004D4384"/>
    <w:rsid w:val="004D45F9"/>
    <w:rsid w:val="004D5032"/>
    <w:rsid w:val="004E2372"/>
    <w:rsid w:val="004E2744"/>
    <w:rsid w:val="004E30F0"/>
    <w:rsid w:val="004E328C"/>
    <w:rsid w:val="004E4857"/>
    <w:rsid w:val="004E7EB6"/>
    <w:rsid w:val="004F3003"/>
    <w:rsid w:val="004F3A4E"/>
    <w:rsid w:val="004F59D1"/>
    <w:rsid w:val="005008AC"/>
    <w:rsid w:val="0050467F"/>
    <w:rsid w:val="00511256"/>
    <w:rsid w:val="00512970"/>
    <w:rsid w:val="00515C7E"/>
    <w:rsid w:val="00523512"/>
    <w:rsid w:val="00524706"/>
    <w:rsid w:val="00532344"/>
    <w:rsid w:val="005364D2"/>
    <w:rsid w:val="00536C18"/>
    <w:rsid w:val="005375A8"/>
    <w:rsid w:val="00542533"/>
    <w:rsid w:val="00542DF8"/>
    <w:rsid w:val="0056288E"/>
    <w:rsid w:val="0056650F"/>
    <w:rsid w:val="0057045A"/>
    <w:rsid w:val="005705CF"/>
    <w:rsid w:val="00574B3B"/>
    <w:rsid w:val="00574C3B"/>
    <w:rsid w:val="005774B8"/>
    <w:rsid w:val="005905C4"/>
    <w:rsid w:val="00590C6A"/>
    <w:rsid w:val="005932BD"/>
    <w:rsid w:val="005A017B"/>
    <w:rsid w:val="005A49E4"/>
    <w:rsid w:val="005A64B2"/>
    <w:rsid w:val="005B1674"/>
    <w:rsid w:val="005B382A"/>
    <w:rsid w:val="005B48AA"/>
    <w:rsid w:val="005B52AA"/>
    <w:rsid w:val="005B6599"/>
    <w:rsid w:val="005C31CE"/>
    <w:rsid w:val="005D325B"/>
    <w:rsid w:val="005D5B50"/>
    <w:rsid w:val="005D7BD2"/>
    <w:rsid w:val="005E0DA7"/>
    <w:rsid w:val="005F20AC"/>
    <w:rsid w:val="005F30BA"/>
    <w:rsid w:val="00605D72"/>
    <w:rsid w:val="00616BA7"/>
    <w:rsid w:val="00620307"/>
    <w:rsid w:val="00620BFB"/>
    <w:rsid w:val="0062136E"/>
    <w:rsid w:val="0062496A"/>
    <w:rsid w:val="00641D5A"/>
    <w:rsid w:val="00643409"/>
    <w:rsid w:val="0064426C"/>
    <w:rsid w:val="00645981"/>
    <w:rsid w:val="00646373"/>
    <w:rsid w:val="0064685E"/>
    <w:rsid w:val="006474F9"/>
    <w:rsid w:val="006506A9"/>
    <w:rsid w:val="00652735"/>
    <w:rsid w:val="00652CAE"/>
    <w:rsid w:val="00654443"/>
    <w:rsid w:val="006560FD"/>
    <w:rsid w:val="006658D2"/>
    <w:rsid w:val="006669FE"/>
    <w:rsid w:val="006736D6"/>
    <w:rsid w:val="00673708"/>
    <w:rsid w:val="006801F0"/>
    <w:rsid w:val="006811E0"/>
    <w:rsid w:val="00682E7D"/>
    <w:rsid w:val="00683320"/>
    <w:rsid w:val="0068458B"/>
    <w:rsid w:val="0068531D"/>
    <w:rsid w:val="0068579F"/>
    <w:rsid w:val="006934EA"/>
    <w:rsid w:val="0069636A"/>
    <w:rsid w:val="006A50CD"/>
    <w:rsid w:val="006A7984"/>
    <w:rsid w:val="006B1B28"/>
    <w:rsid w:val="006B23CB"/>
    <w:rsid w:val="006B2535"/>
    <w:rsid w:val="006B341B"/>
    <w:rsid w:val="006B7112"/>
    <w:rsid w:val="006C2ACA"/>
    <w:rsid w:val="006C342D"/>
    <w:rsid w:val="006C5E69"/>
    <w:rsid w:val="006D0AF7"/>
    <w:rsid w:val="006D3468"/>
    <w:rsid w:val="006D46A7"/>
    <w:rsid w:val="006D5474"/>
    <w:rsid w:val="006D75DD"/>
    <w:rsid w:val="006D7E0F"/>
    <w:rsid w:val="006E09BC"/>
    <w:rsid w:val="006E48CA"/>
    <w:rsid w:val="006E4AE6"/>
    <w:rsid w:val="006E6A55"/>
    <w:rsid w:val="0070032E"/>
    <w:rsid w:val="007003AC"/>
    <w:rsid w:val="00701C8C"/>
    <w:rsid w:val="0070655F"/>
    <w:rsid w:val="00707792"/>
    <w:rsid w:val="00712303"/>
    <w:rsid w:val="00713F1C"/>
    <w:rsid w:val="007169BA"/>
    <w:rsid w:val="00717D77"/>
    <w:rsid w:val="007215BD"/>
    <w:rsid w:val="007226D8"/>
    <w:rsid w:val="00723AD7"/>
    <w:rsid w:val="00724044"/>
    <w:rsid w:val="00725C7F"/>
    <w:rsid w:val="007267AB"/>
    <w:rsid w:val="00730D61"/>
    <w:rsid w:val="00731588"/>
    <w:rsid w:val="00732969"/>
    <w:rsid w:val="007337D1"/>
    <w:rsid w:val="00734644"/>
    <w:rsid w:val="007368DE"/>
    <w:rsid w:val="00736ADC"/>
    <w:rsid w:val="007434CA"/>
    <w:rsid w:val="007472AE"/>
    <w:rsid w:val="00750CFA"/>
    <w:rsid w:val="0075306B"/>
    <w:rsid w:val="00754114"/>
    <w:rsid w:val="0076003B"/>
    <w:rsid w:val="00760E77"/>
    <w:rsid w:val="00763458"/>
    <w:rsid w:val="00772732"/>
    <w:rsid w:val="007869C5"/>
    <w:rsid w:val="0078773A"/>
    <w:rsid w:val="00791CA6"/>
    <w:rsid w:val="007949D0"/>
    <w:rsid w:val="00797E14"/>
    <w:rsid w:val="007A21D0"/>
    <w:rsid w:val="007A2F82"/>
    <w:rsid w:val="007A3292"/>
    <w:rsid w:val="007A40B5"/>
    <w:rsid w:val="007A6A1E"/>
    <w:rsid w:val="007B6EB3"/>
    <w:rsid w:val="007C2750"/>
    <w:rsid w:val="007C38C4"/>
    <w:rsid w:val="007C648B"/>
    <w:rsid w:val="007C6F19"/>
    <w:rsid w:val="007D2AF4"/>
    <w:rsid w:val="007D4AB6"/>
    <w:rsid w:val="007D7273"/>
    <w:rsid w:val="007D746B"/>
    <w:rsid w:val="007E1A3B"/>
    <w:rsid w:val="007E5D16"/>
    <w:rsid w:val="007E72EB"/>
    <w:rsid w:val="007F3A26"/>
    <w:rsid w:val="007F3CB8"/>
    <w:rsid w:val="007F4E98"/>
    <w:rsid w:val="008069F4"/>
    <w:rsid w:val="00807575"/>
    <w:rsid w:val="0081191F"/>
    <w:rsid w:val="00811E46"/>
    <w:rsid w:val="008143D3"/>
    <w:rsid w:val="008165AB"/>
    <w:rsid w:val="00816725"/>
    <w:rsid w:val="008179BC"/>
    <w:rsid w:val="00821DCC"/>
    <w:rsid w:val="00826602"/>
    <w:rsid w:val="00833722"/>
    <w:rsid w:val="008342F6"/>
    <w:rsid w:val="00834B21"/>
    <w:rsid w:val="00835CFB"/>
    <w:rsid w:val="00836176"/>
    <w:rsid w:val="0083765C"/>
    <w:rsid w:val="00837909"/>
    <w:rsid w:val="00840DB4"/>
    <w:rsid w:val="00843568"/>
    <w:rsid w:val="008457CF"/>
    <w:rsid w:val="00851C1B"/>
    <w:rsid w:val="0085228A"/>
    <w:rsid w:val="00852880"/>
    <w:rsid w:val="00860B15"/>
    <w:rsid w:val="008640F8"/>
    <w:rsid w:val="00866580"/>
    <w:rsid w:val="00870148"/>
    <w:rsid w:val="00871D0C"/>
    <w:rsid w:val="00881B10"/>
    <w:rsid w:val="008833A6"/>
    <w:rsid w:val="00884753"/>
    <w:rsid w:val="00885750"/>
    <w:rsid w:val="00885794"/>
    <w:rsid w:val="00885C91"/>
    <w:rsid w:val="00891416"/>
    <w:rsid w:val="00892764"/>
    <w:rsid w:val="00893512"/>
    <w:rsid w:val="0089378C"/>
    <w:rsid w:val="00894E0F"/>
    <w:rsid w:val="00895B7E"/>
    <w:rsid w:val="008A0302"/>
    <w:rsid w:val="008A24EE"/>
    <w:rsid w:val="008A3D87"/>
    <w:rsid w:val="008A4028"/>
    <w:rsid w:val="008A512C"/>
    <w:rsid w:val="008B166D"/>
    <w:rsid w:val="008B2F85"/>
    <w:rsid w:val="008B5029"/>
    <w:rsid w:val="008B510A"/>
    <w:rsid w:val="008C2AE6"/>
    <w:rsid w:val="008C41E2"/>
    <w:rsid w:val="008D50DF"/>
    <w:rsid w:val="008E1AB7"/>
    <w:rsid w:val="008E1D61"/>
    <w:rsid w:val="008F520D"/>
    <w:rsid w:val="008F593F"/>
    <w:rsid w:val="00907E3F"/>
    <w:rsid w:val="00914831"/>
    <w:rsid w:val="00914F2D"/>
    <w:rsid w:val="009173DE"/>
    <w:rsid w:val="00921A1D"/>
    <w:rsid w:val="00923826"/>
    <w:rsid w:val="00923DAB"/>
    <w:rsid w:val="0092415E"/>
    <w:rsid w:val="009243D5"/>
    <w:rsid w:val="0092745A"/>
    <w:rsid w:val="00931C06"/>
    <w:rsid w:val="00931DD9"/>
    <w:rsid w:val="0093219E"/>
    <w:rsid w:val="009367E3"/>
    <w:rsid w:val="00946483"/>
    <w:rsid w:val="00950F0D"/>
    <w:rsid w:val="00953F44"/>
    <w:rsid w:val="009551ED"/>
    <w:rsid w:val="00955F70"/>
    <w:rsid w:val="009574F5"/>
    <w:rsid w:val="00957A6D"/>
    <w:rsid w:val="009616E9"/>
    <w:rsid w:val="009642AF"/>
    <w:rsid w:val="009642EB"/>
    <w:rsid w:val="00965CE9"/>
    <w:rsid w:val="00970057"/>
    <w:rsid w:val="00970EAB"/>
    <w:rsid w:val="00974594"/>
    <w:rsid w:val="0097491C"/>
    <w:rsid w:val="00975AC7"/>
    <w:rsid w:val="00977B31"/>
    <w:rsid w:val="00980CCD"/>
    <w:rsid w:val="00986295"/>
    <w:rsid w:val="00987041"/>
    <w:rsid w:val="00990526"/>
    <w:rsid w:val="0099380D"/>
    <w:rsid w:val="009949F4"/>
    <w:rsid w:val="009976F1"/>
    <w:rsid w:val="009A0160"/>
    <w:rsid w:val="009A5386"/>
    <w:rsid w:val="009B3E0F"/>
    <w:rsid w:val="009B6AB5"/>
    <w:rsid w:val="009C2B22"/>
    <w:rsid w:val="009C366D"/>
    <w:rsid w:val="009C3E15"/>
    <w:rsid w:val="009C46A7"/>
    <w:rsid w:val="009D4E54"/>
    <w:rsid w:val="009D4FA3"/>
    <w:rsid w:val="009D6018"/>
    <w:rsid w:val="009D7B8E"/>
    <w:rsid w:val="009E1C77"/>
    <w:rsid w:val="009E489F"/>
    <w:rsid w:val="009E51D8"/>
    <w:rsid w:val="009F0B40"/>
    <w:rsid w:val="009F2501"/>
    <w:rsid w:val="009F2831"/>
    <w:rsid w:val="009F2EF7"/>
    <w:rsid w:val="009F3D82"/>
    <w:rsid w:val="009F3F5D"/>
    <w:rsid w:val="009F4B60"/>
    <w:rsid w:val="00A01DBE"/>
    <w:rsid w:val="00A02590"/>
    <w:rsid w:val="00A0450F"/>
    <w:rsid w:val="00A05BBE"/>
    <w:rsid w:val="00A13E07"/>
    <w:rsid w:val="00A16154"/>
    <w:rsid w:val="00A16357"/>
    <w:rsid w:val="00A208C9"/>
    <w:rsid w:val="00A22B92"/>
    <w:rsid w:val="00A246BB"/>
    <w:rsid w:val="00A35D79"/>
    <w:rsid w:val="00A41DB1"/>
    <w:rsid w:val="00A42008"/>
    <w:rsid w:val="00A45678"/>
    <w:rsid w:val="00A45C25"/>
    <w:rsid w:val="00A52E8D"/>
    <w:rsid w:val="00A52FCF"/>
    <w:rsid w:val="00A54B91"/>
    <w:rsid w:val="00A54C2E"/>
    <w:rsid w:val="00A56634"/>
    <w:rsid w:val="00A57442"/>
    <w:rsid w:val="00A605E1"/>
    <w:rsid w:val="00A60EAB"/>
    <w:rsid w:val="00A62F49"/>
    <w:rsid w:val="00A6368D"/>
    <w:rsid w:val="00A64FB9"/>
    <w:rsid w:val="00A656CC"/>
    <w:rsid w:val="00A81998"/>
    <w:rsid w:val="00A83897"/>
    <w:rsid w:val="00A90E55"/>
    <w:rsid w:val="00A92D74"/>
    <w:rsid w:val="00A93BB3"/>
    <w:rsid w:val="00A97E8D"/>
    <w:rsid w:val="00AA45DE"/>
    <w:rsid w:val="00AA5066"/>
    <w:rsid w:val="00AB0AFB"/>
    <w:rsid w:val="00AB0DFA"/>
    <w:rsid w:val="00AB1388"/>
    <w:rsid w:val="00AC0198"/>
    <w:rsid w:val="00AC4AD7"/>
    <w:rsid w:val="00AC78AD"/>
    <w:rsid w:val="00AD1FEA"/>
    <w:rsid w:val="00AD2403"/>
    <w:rsid w:val="00AD44BB"/>
    <w:rsid w:val="00AD52E7"/>
    <w:rsid w:val="00AE0223"/>
    <w:rsid w:val="00AE249E"/>
    <w:rsid w:val="00AE6A24"/>
    <w:rsid w:val="00AF00C9"/>
    <w:rsid w:val="00AF24DF"/>
    <w:rsid w:val="00AF2DA9"/>
    <w:rsid w:val="00AF4CBA"/>
    <w:rsid w:val="00AF705D"/>
    <w:rsid w:val="00B005EF"/>
    <w:rsid w:val="00B033F1"/>
    <w:rsid w:val="00B112BB"/>
    <w:rsid w:val="00B122FB"/>
    <w:rsid w:val="00B1484E"/>
    <w:rsid w:val="00B153F3"/>
    <w:rsid w:val="00B15B7C"/>
    <w:rsid w:val="00B20670"/>
    <w:rsid w:val="00B21BAA"/>
    <w:rsid w:val="00B23339"/>
    <w:rsid w:val="00B24AC6"/>
    <w:rsid w:val="00B26ACB"/>
    <w:rsid w:val="00B2772A"/>
    <w:rsid w:val="00B27B3A"/>
    <w:rsid w:val="00B30C8F"/>
    <w:rsid w:val="00B310B1"/>
    <w:rsid w:val="00B320E0"/>
    <w:rsid w:val="00B414EE"/>
    <w:rsid w:val="00B4157E"/>
    <w:rsid w:val="00B51F36"/>
    <w:rsid w:val="00B52A2A"/>
    <w:rsid w:val="00B55205"/>
    <w:rsid w:val="00B56E93"/>
    <w:rsid w:val="00B64E41"/>
    <w:rsid w:val="00B7096A"/>
    <w:rsid w:val="00B71C6D"/>
    <w:rsid w:val="00B736A3"/>
    <w:rsid w:val="00B7400E"/>
    <w:rsid w:val="00B76B43"/>
    <w:rsid w:val="00B7715F"/>
    <w:rsid w:val="00B905CB"/>
    <w:rsid w:val="00B90FA6"/>
    <w:rsid w:val="00B92E13"/>
    <w:rsid w:val="00B934F6"/>
    <w:rsid w:val="00B96415"/>
    <w:rsid w:val="00BA0A99"/>
    <w:rsid w:val="00BA18FD"/>
    <w:rsid w:val="00BA3BD9"/>
    <w:rsid w:val="00BA726C"/>
    <w:rsid w:val="00BB0D16"/>
    <w:rsid w:val="00BB28D6"/>
    <w:rsid w:val="00BC246F"/>
    <w:rsid w:val="00BC6184"/>
    <w:rsid w:val="00BC6E47"/>
    <w:rsid w:val="00BC70D9"/>
    <w:rsid w:val="00BD0900"/>
    <w:rsid w:val="00BD1677"/>
    <w:rsid w:val="00BD37E9"/>
    <w:rsid w:val="00BD49A4"/>
    <w:rsid w:val="00BD5678"/>
    <w:rsid w:val="00BE06A1"/>
    <w:rsid w:val="00BE0BCA"/>
    <w:rsid w:val="00BE16DE"/>
    <w:rsid w:val="00BE1821"/>
    <w:rsid w:val="00BE33FE"/>
    <w:rsid w:val="00BE4252"/>
    <w:rsid w:val="00BF04AD"/>
    <w:rsid w:val="00C00D1C"/>
    <w:rsid w:val="00C066B6"/>
    <w:rsid w:val="00C1247C"/>
    <w:rsid w:val="00C136E2"/>
    <w:rsid w:val="00C1414D"/>
    <w:rsid w:val="00C15323"/>
    <w:rsid w:val="00C16C9C"/>
    <w:rsid w:val="00C17C57"/>
    <w:rsid w:val="00C229CD"/>
    <w:rsid w:val="00C23362"/>
    <w:rsid w:val="00C248FB"/>
    <w:rsid w:val="00C250BE"/>
    <w:rsid w:val="00C26E68"/>
    <w:rsid w:val="00C30DE0"/>
    <w:rsid w:val="00C31F41"/>
    <w:rsid w:val="00C3400A"/>
    <w:rsid w:val="00C3493D"/>
    <w:rsid w:val="00C3576D"/>
    <w:rsid w:val="00C35DCC"/>
    <w:rsid w:val="00C4111A"/>
    <w:rsid w:val="00C44240"/>
    <w:rsid w:val="00C45493"/>
    <w:rsid w:val="00C46830"/>
    <w:rsid w:val="00C534E8"/>
    <w:rsid w:val="00C5609F"/>
    <w:rsid w:val="00C575B8"/>
    <w:rsid w:val="00C60EF7"/>
    <w:rsid w:val="00C6153D"/>
    <w:rsid w:val="00C633BD"/>
    <w:rsid w:val="00C65293"/>
    <w:rsid w:val="00C6581B"/>
    <w:rsid w:val="00C723DC"/>
    <w:rsid w:val="00C729DB"/>
    <w:rsid w:val="00C72BBE"/>
    <w:rsid w:val="00C74203"/>
    <w:rsid w:val="00C77754"/>
    <w:rsid w:val="00C82AAC"/>
    <w:rsid w:val="00C8342F"/>
    <w:rsid w:val="00C83DFA"/>
    <w:rsid w:val="00C84A41"/>
    <w:rsid w:val="00C8626C"/>
    <w:rsid w:val="00C86E78"/>
    <w:rsid w:val="00C87685"/>
    <w:rsid w:val="00C916A4"/>
    <w:rsid w:val="00C94B63"/>
    <w:rsid w:val="00CA2E13"/>
    <w:rsid w:val="00CA36C7"/>
    <w:rsid w:val="00CA3C6F"/>
    <w:rsid w:val="00CA3E02"/>
    <w:rsid w:val="00CA5FD5"/>
    <w:rsid w:val="00CA669D"/>
    <w:rsid w:val="00CB234E"/>
    <w:rsid w:val="00CB3A82"/>
    <w:rsid w:val="00CB4DC6"/>
    <w:rsid w:val="00CB6D79"/>
    <w:rsid w:val="00CC232F"/>
    <w:rsid w:val="00CC2FE5"/>
    <w:rsid w:val="00CC569F"/>
    <w:rsid w:val="00CC622E"/>
    <w:rsid w:val="00CD3D05"/>
    <w:rsid w:val="00CD3F6B"/>
    <w:rsid w:val="00CD42A7"/>
    <w:rsid w:val="00CD4860"/>
    <w:rsid w:val="00CD48C4"/>
    <w:rsid w:val="00CD5203"/>
    <w:rsid w:val="00CE5BFE"/>
    <w:rsid w:val="00CE6BF9"/>
    <w:rsid w:val="00CF055A"/>
    <w:rsid w:val="00CF149A"/>
    <w:rsid w:val="00CF22D0"/>
    <w:rsid w:val="00CF6F5A"/>
    <w:rsid w:val="00D0488F"/>
    <w:rsid w:val="00D15EFD"/>
    <w:rsid w:val="00D17D2A"/>
    <w:rsid w:val="00D20B21"/>
    <w:rsid w:val="00D210E1"/>
    <w:rsid w:val="00D27792"/>
    <w:rsid w:val="00D36876"/>
    <w:rsid w:val="00D40CFC"/>
    <w:rsid w:val="00D41659"/>
    <w:rsid w:val="00D433E0"/>
    <w:rsid w:val="00D43674"/>
    <w:rsid w:val="00D47A89"/>
    <w:rsid w:val="00D5096F"/>
    <w:rsid w:val="00D530E7"/>
    <w:rsid w:val="00D54B63"/>
    <w:rsid w:val="00D55BFF"/>
    <w:rsid w:val="00D57BDA"/>
    <w:rsid w:val="00D604F8"/>
    <w:rsid w:val="00D6154D"/>
    <w:rsid w:val="00D63F7C"/>
    <w:rsid w:val="00D641D3"/>
    <w:rsid w:val="00D6519B"/>
    <w:rsid w:val="00D65413"/>
    <w:rsid w:val="00D67F24"/>
    <w:rsid w:val="00D73701"/>
    <w:rsid w:val="00D80E5F"/>
    <w:rsid w:val="00D83EE9"/>
    <w:rsid w:val="00D845B8"/>
    <w:rsid w:val="00D86A57"/>
    <w:rsid w:val="00D86BCA"/>
    <w:rsid w:val="00D90530"/>
    <w:rsid w:val="00D91932"/>
    <w:rsid w:val="00D96C79"/>
    <w:rsid w:val="00DA2A1B"/>
    <w:rsid w:val="00DA4380"/>
    <w:rsid w:val="00DA5A3E"/>
    <w:rsid w:val="00DB141E"/>
    <w:rsid w:val="00DB353F"/>
    <w:rsid w:val="00DB4F97"/>
    <w:rsid w:val="00DB78C8"/>
    <w:rsid w:val="00DC1DE1"/>
    <w:rsid w:val="00DC25D5"/>
    <w:rsid w:val="00DC365E"/>
    <w:rsid w:val="00DC39DD"/>
    <w:rsid w:val="00DD20FD"/>
    <w:rsid w:val="00DD4C04"/>
    <w:rsid w:val="00DD5EFD"/>
    <w:rsid w:val="00DD6F5D"/>
    <w:rsid w:val="00DD798A"/>
    <w:rsid w:val="00DE12CE"/>
    <w:rsid w:val="00DE3A91"/>
    <w:rsid w:val="00DF029A"/>
    <w:rsid w:val="00DF0CD9"/>
    <w:rsid w:val="00E003B3"/>
    <w:rsid w:val="00E00BE4"/>
    <w:rsid w:val="00E00BFB"/>
    <w:rsid w:val="00E00D2A"/>
    <w:rsid w:val="00E00F7A"/>
    <w:rsid w:val="00E02C8D"/>
    <w:rsid w:val="00E054CA"/>
    <w:rsid w:val="00E11203"/>
    <w:rsid w:val="00E13AFB"/>
    <w:rsid w:val="00E216A5"/>
    <w:rsid w:val="00E237B4"/>
    <w:rsid w:val="00E27182"/>
    <w:rsid w:val="00E300D9"/>
    <w:rsid w:val="00E366B4"/>
    <w:rsid w:val="00E376BE"/>
    <w:rsid w:val="00E37EFC"/>
    <w:rsid w:val="00E46326"/>
    <w:rsid w:val="00E5065E"/>
    <w:rsid w:val="00E51CC3"/>
    <w:rsid w:val="00E5275A"/>
    <w:rsid w:val="00E53F37"/>
    <w:rsid w:val="00E546B0"/>
    <w:rsid w:val="00E54CD8"/>
    <w:rsid w:val="00E611C1"/>
    <w:rsid w:val="00E643BB"/>
    <w:rsid w:val="00E664EA"/>
    <w:rsid w:val="00E711C7"/>
    <w:rsid w:val="00E73326"/>
    <w:rsid w:val="00E75BC4"/>
    <w:rsid w:val="00E824E6"/>
    <w:rsid w:val="00E842AD"/>
    <w:rsid w:val="00E86D6D"/>
    <w:rsid w:val="00E87C1B"/>
    <w:rsid w:val="00E97708"/>
    <w:rsid w:val="00E97738"/>
    <w:rsid w:val="00EA09B9"/>
    <w:rsid w:val="00EA1065"/>
    <w:rsid w:val="00EA2180"/>
    <w:rsid w:val="00EB0B06"/>
    <w:rsid w:val="00EB1641"/>
    <w:rsid w:val="00EB2F16"/>
    <w:rsid w:val="00EC3E2F"/>
    <w:rsid w:val="00EC600C"/>
    <w:rsid w:val="00EC7203"/>
    <w:rsid w:val="00ED0750"/>
    <w:rsid w:val="00ED2557"/>
    <w:rsid w:val="00ED2F87"/>
    <w:rsid w:val="00ED3095"/>
    <w:rsid w:val="00ED4326"/>
    <w:rsid w:val="00ED59DB"/>
    <w:rsid w:val="00ED5A91"/>
    <w:rsid w:val="00ED5BC0"/>
    <w:rsid w:val="00ED63E3"/>
    <w:rsid w:val="00EE03EE"/>
    <w:rsid w:val="00EE65DD"/>
    <w:rsid w:val="00EE6EAB"/>
    <w:rsid w:val="00EF0285"/>
    <w:rsid w:val="00EF294A"/>
    <w:rsid w:val="00EF31F9"/>
    <w:rsid w:val="00EF47C3"/>
    <w:rsid w:val="00F02F41"/>
    <w:rsid w:val="00F034A2"/>
    <w:rsid w:val="00F05658"/>
    <w:rsid w:val="00F07395"/>
    <w:rsid w:val="00F10935"/>
    <w:rsid w:val="00F11EEE"/>
    <w:rsid w:val="00F12E1D"/>
    <w:rsid w:val="00F176BE"/>
    <w:rsid w:val="00F17B6F"/>
    <w:rsid w:val="00F2488F"/>
    <w:rsid w:val="00F25903"/>
    <w:rsid w:val="00F270DC"/>
    <w:rsid w:val="00F3096C"/>
    <w:rsid w:val="00F33179"/>
    <w:rsid w:val="00F34B88"/>
    <w:rsid w:val="00F40358"/>
    <w:rsid w:val="00F406F3"/>
    <w:rsid w:val="00F41DF9"/>
    <w:rsid w:val="00F43F51"/>
    <w:rsid w:val="00F44358"/>
    <w:rsid w:val="00F455B6"/>
    <w:rsid w:val="00F47FF9"/>
    <w:rsid w:val="00F51407"/>
    <w:rsid w:val="00F523E4"/>
    <w:rsid w:val="00F54AA2"/>
    <w:rsid w:val="00F61885"/>
    <w:rsid w:val="00F618CD"/>
    <w:rsid w:val="00F6212E"/>
    <w:rsid w:val="00F62934"/>
    <w:rsid w:val="00F6430D"/>
    <w:rsid w:val="00F6432C"/>
    <w:rsid w:val="00F726EB"/>
    <w:rsid w:val="00F74431"/>
    <w:rsid w:val="00F77A09"/>
    <w:rsid w:val="00F82173"/>
    <w:rsid w:val="00F86931"/>
    <w:rsid w:val="00F86ECE"/>
    <w:rsid w:val="00F873E9"/>
    <w:rsid w:val="00F90F4D"/>
    <w:rsid w:val="00F931FE"/>
    <w:rsid w:val="00F94C40"/>
    <w:rsid w:val="00FA63E7"/>
    <w:rsid w:val="00FA67B8"/>
    <w:rsid w:val="00FB01F4"/>
    <w:rsid w:val="00FB3710"/>
    <w:rsid w:val="00FC0352"/>
    <w:rsid w:val="00FC19E1"/>
    <w:rsid w:val="00FC1CDF"/>
    <w:rsid w:val="00FC602D"/>
    <w:rsid w:val="00FC710A"/>
    <w:rsid w:val="00FD3C61"/>
    <w:rsid w:val="00FD3DEF"/>
    <w:rsid w:val="00FD5A71"/>
    <w:rsid w:val="00FE0698"/>
    <w:rsid w:val="00FE3490"/>
    <w:rsid w:val="00FE3CC5"/>
    <w:rsid w:val="00FE7A04"/>
    <w:rsid w:val="781FA9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F36D2C"/>
  <w15:chartTrackingRefBased/>
  <w15:docId w15:val="{C9BF51B8-804C-46B9-863B-DEBE4C0B9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link w:val="Heading1Char"/>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paragraph" w:styleId="Heading4">
    <w:name w:val="heading 4"/>
    <w:basedOn w:val="Normal"/>
    <w:next w:val="Normal"/>
    <w:link w:val="Heading4Char"/>
    <w:semiHidden/>
    <w:unhideWhenUsed/>
    <w:qFormat/>
    <w:rsid w:val="00EC600C"/>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link w:val="CommentTextChar"/>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5C31CE"/>
    <w:rPr>
      <w:b/>
      <w:sz w:val="22"/>
      <w:lang w:eastAsia="en-US"/>
    </w:rPr>
  </w:style>
  <w:style w:type="character" w:customStyle="1" w:styleId="HeaderChar">
    <w:name w:val="Header Char"/>
    <w:link w:val="Header"/>
    <w:uiPriority w:val="99"/>
    <w:rsid w:val="00CD3F6B"/>
    <w:rPr>
      <w:sz w:val="24"/>
      <w:lang w:eastAsia="en-US"/>
    </w:rPr>
  </w:style>
  <w:style w:type="paragraph" w:styleId="ListBullet">
    <w:name w:val="List Bullet"/>
    <w:basedOn w:val="Normal"/>
    <w:unhideWhenUsed/>
    <w:rsid w:val="00CD3F6B"/>
    <w:pPr>
      <w:numPr>
        <w:numId w:val="16"/>
      </w:numPr>
      <w:tabs>
        <w:tab w:val="clear" w:pos="360"/>
        <w:tab w:val="num" w:pos="720"/>
      </w:tabs>
      <w:textAlignment w:val="auto"/>
    </w:pPr>
    <w:rPr>
      <w:sz w:val="20"/>
    </w:rPr>
  </w:style>
  <w:style w:type="paragraph" w:styleId="ListParagraph">
    <w:name w:val="List Paragraph"/>
    <w:basedOn w:val="Normal"/>
    <w:uiPriority w:val="34"/>
    <w:qFormat/>
    <w:rsid w:val="00CF055A"/>
    <w:pPr>
      <w:ind w:left="720"/>
    </w:pPr>
  </w:style>
  <w:style w:type="paragraph" w:customStyle="1" w:styleId="Default">
    <w:name w:val="Default"/>
    <w:rsid w:val="009C3E15"/>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5E0DA7"/>
    <w:rPr>
      <w:sz w:val="24"/>
      <w:lang w:eastAsia="en-US"/>
    </w:rPr>
  </w:style>
  <w:style w:type="paragraph" w:styleId="CommentSubject">
    <w:name w:val="annotation subject"/>
    <w:basedOn w:val="CommentText"/>
    <w:next w:val="CommentText"/>
    <w:link w:val="CommentSubjectChar"/>
    <w:rsid w:val="005E0DA7"/>
    <w:rPr>
      <w:b/>
      <w:bCs/>
    </w:rPr>
  </w:style>
  <w:style w:type="character" w:customStyle="1" w:styleId="CommentTextChar">
    <w:name w:val="Comment Text Char"/>
    <w:link w:val="CommentText"/>
    <w:semiHidden/>
    <w:rsid w:val="005E0DA7"/>
    <w:rPr>
      <w:lang w:eastAsia="en-US"/>
    </w:rPr>
  </w:style>
  <w:style w:type="character" w:customStyle="1" w:styleId="CommentSubjectChar">
    <w:name w:val="Comment Subject Char"/>
    <w:link w:val="CommentSubject"/>
    <w:rsid w:val="005E0DA7"/>
    <w:rPr>
      <w:b/>
      <w:bCs/>
      <w:lang w:eastAsia="en-US"/>
    </w:rPr>
  </w:style>
  <w:style w:type="character" w:customStyle="1" w:styleId="FooterChar">
    <w:name w:val="Footer Char"/>
    <w:link w:val="Footer"/>
    <w:uiPriority w:val="99"/>
    <w:rsid w:val="00110665"/>
    <w:rPr>
      <w:sz w:val="24"/>
      <w:lang w:eastAsia="en-US"/>
    </w:rPr>
  </w:style>
  <w:style w:type="paragraph" w:customStyle="1" w:styleId="TableParagraph">
    <w:name w:val="Table Paragraph"/>
    <w:basedOn w:val="Normal"/>
    <w:uiPriority w:val="1"/>
    <w:qFormat/>
    <w:rsid w:val="00010950"/>
    <w:pPr>
      <w:widowControl w:val="0"/>
      <w:overflowPunct/>
      <w:autoSpaceDE/>
      <w:autoSpaceDN/>
      <w:adjustRightInd/>
      <w:textAlignment w:val="auto"/>
    </w:pPr>
    <w:rPr>
      <w:rFonts w:ascii="Calibri" w:eastAsia="Calibri" w:hAnsi="Calibri"/>
      <w:sz w:val="22"/>
      <w:szCs w:val="22"/>
      <w:lang w:val="en-US"/>
    </w:rPr>
  </w:style>
  <w:style w:type="character" w:customStyle="1" w:styleId="Heading4Char">
    <w:name w:val="Heading 4 Char"/>
    <w:basedOn w:val="DefaultParagraphFont"/>
    <w:link w:val="Heading4"/>
    <w:semiHidden/>
    <w:rsid w:val="00EC600C"/>
    <w:rPr>
      <w:rFonts w:asciiTheme="majorHAnsi" w:eastAsiaTheme="majorEastAsia" w:hAnsiTheme="majorHAnsi" w:cstheme="majorBidi"/>
      <w:i/>
      <w:iCs/>
      <w:color w:val="2F5496" w:themeColor="accent1" w:themeShade="B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595135713">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1954168719">
      <w:bodyDiv w:val="1"/>
      <w:marLeft w:val="0"/>
      <w:marRight w:val="0"/>
      <w:marTop w:val="0"/>
      <w:marBottom w:val="0"/>
      <w:divBdr>
        <w:top w:val="none" w:sz="0" w:space="0" w:color="auto"/>
        <w:left w:val="none" w:sz="0" w:space="0" w:color="auto"/>
        <w:bottom w:val="none" w:sz="0" w:space="0" w:color="auto"/>
        <w:right w:val="none" w:sz="0" w:space="0" w:color="auto"/>
      </w:divBdr>
    </w:div>
    <w:div w:id="210379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EDCAC83-7190-460F-9590-F271D2444A85}">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2.xml><?xml version="1.0" encoding="utf-8"?>
<ds:datastoreItem xmlns:ds="http://schemas.openxmlformats.org/officeDocument/2006/customXml" ds:itemID="{B378913A-939C-457B-9E73-C1A8719082AB}">
  <ds:schemaRefs>
    <ds:schemaRef ds:uri="http://schemas.microsoft.com/office/2006/metadata/longProperties"/>
  </ds:schemaRefs>
</ds:datastoreItem>
</file>

<file path=customXml/itemProps3.xml><?xml version="1.0" encoding="utf-8"?>
<ds:datastoreItem xmlns:ds="http://schemas.openxmlformats.org/officeDocument/2006/customXml" ds:itemID="{3A004DB3-FC72-4A9C-9721-C04CDD08EB07}">
  <ds:schemaRefs>
    <ds:schemaRef ds:uri="http://schemas.openxmlformats.org/officeDocument/2006/bibliography"/>
  </ds:schemaRefs>
</ds:datastoreItem>
</file>

<file path=customXml/itemProps4.xml><?xml version="1.0" encoding="utf-8"?>
<ds:datastoreItem xmlns:ds="http://schemas.openxmlformats.org/officeDocument/2006/customXml" ds:itemID="{2237BE14-87B8-4698-8ECB-46E8BB028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047A6B5-FDD3-4267-A11C-306217ED511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4</Pages>
  <Words>1097</Words>
  <Characters>6256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6</cp:revision>
  <cp:lastPrinted>2008-02-25T10:29:00Z</cp:lastPrinted>
  <dcterms:created xsi:type="dcterms:W3CDTF">2026-10-01T09:34:00Z</dcterms:created>
  <dcterms:modified xsi:type="dcterms:W3CDTF">2026-10-02T15:58:00Z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2022-02-16T14:58:44Z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6f1239a2-daae-4fc7-ad3e-6087ccc6657e</vt:lpwstr>
  </property>
  <property fmtid="{D5CDD505-2E9C-101B-9397-08002B2CF9AE}" pid="8" name="MSIP_Label_b0959cb5-d6fa-43bd-af65-dd08ea55ea38_ContentBits">
    <vt:lpwstr>1</vt:lpwstr>
  </property>
  <property fmtid="{D5CDD505-2E9C-101B-9397-08002B2CF9AE}" pid="9" name="display_urn:schemas-microsoft-com:office:office#Editor">
    <vt:lpwstr>Caitlin Korangin</vt:lpwstr>
  </property>
  <property fmtid="{D5CDD505-2E9C-101B-9397-08002B2CF9AE}" pid="10" name="Order">
    <vt:lpwstr>525800.000000000</vt:lpwstr>
  </property>
  <property fmtid="{D5CDD505-2E9C-101B-9397-08002B2CF9AE}" pid="11" name="display_urn:schemas-microsoft-com:office:office#Author">
    <vt:lpwstr>Caitlin Korangin</vt:lpwstr>
  </property>
  <property fmtid="{D5CDD505-2E9C-101B-9397-08002B2CF9AE}" pid="12" name="MediaServiceImageTags">
    <vt:lpwstr/>
  </property>
  <property fmtid="{D5CDD505-2E9C-101B-9397-08002B2CF9AE}" pid="13" name="ContentTypeId">
    <vt:lpwstr>0x010100339A0B74D50E65488AE2DAC26DC8DF95</vt:lpwstr>
  </property>
</Properties>
</file>