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079"/>
        <w:gridCol w:w="6305"/>
        <w:gridCol w:w="3790"/>
      </w:tblGrid>
      <w:tr w:rsidR="00A74B4D" w:rsidRPr="00EF1D51" w14:paraId="49503A79" w14:textId="77777777" w:rsidTr="00EF1D51">
        <w:tc>
          <w:tcPr>
            <w:tcW w:w="5000" w:type="pct"/>
            <w:gridSpan w:val="3"/>
            <w:shd w:val="clear" w:color="auto" w:fill="00B0F0"/>
          </w:tcPr>
          <w:p w14:paraId="0F0F4898" w14:textId="77777777" w:rsidR="008D7626" w:rsidRPr="00EF1D51" w:rsidRDefault="00B65080" w:rsidP="00A74B4D">
            <w:pPr>
              <w:jc w:val="center"/>
              <w:rPr>
                <w:rFonts w:ascii="Poppins" w:hAnsi="Poppins" w:cs="Poppins"/>
                <w:b/>
                <w:sz w:val="24"/>
                <w:szCs w:val="24"/>
              </w:rPr>
            </w:pPr>
            <w:bookmarkStart w:id="0" w:name="_GoBack"/>
            <w:bookmarkEnd w:id="0"/>
            <w:r w:rsidRPr="00EF1D51">
              <w:rPr>
                <w:rFonts w:ascii="Poppins" w:hAnsi="Poppins" w:cs="Poppins"/>
                <w:noProof/>
              </w:rPr>
              <w:drawing>
                <wp:anchor distT="0" distB="0" distL="114300" distR="114300" simplePos="0" relativeHeight="251658240" behindDoc="0" locked="0" layoutInCell="1" allowOverlap="1" wp14:anchorId="09E5E834" wp14:editId="75396BBE">
                  <wp:simplePos x="0" y="0"/>
                  <wp:positionH relativeFrom="column">
                    <wp:posOffset>4019502</wp:posOffset>
                  </wp:positionH>
                  <wp:positionV relativeFrom="paragraph">
                    <wp:posOffset>-769620</wp:posOffset>
                  </wp:positionV>
                  <wp:extent cx="923027" cy="741132"/>
                  <wp:effectExtent l="0" t="0" r="0" b="1905"/>
                  <wp:wrapNone/>
                  <wp:docPr id="307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5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514" t="29640" r="42972" b="29640"/>
                          <a:stretch/>
                        </pic:blipFill>
                        <pic:spPr bwMode="auto">
                          <a:xfrm>
                            <a:off x="0" y="0"/>
                            <a:ext cx="923027" cy="741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7626" w:rsidRPr="00EF1D51">
              <w:rPr>
                <w:rFonts w:ascii="Poppins" w:hAnsi="Poppins" w:cs="Poppins"/>
                <w:b/>
                <w:sz w:val="24"/>
                <w:szCs w:val="24"/>
              </w:rPr>
              <w:t>TEACHING ASSISTANT</w:t>
            </w:r>
          </w:p>
          <w:p w14:paraId="58609EF2" w14:textId="77777777" w:rsidR="00A74B4D" w:rsidRPr="00EF1D51" w:rsidRDefault="00A74B4D" w:rsidP="00A74B4D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 w:rsidRPr="00EF1D51">
              <w:rPr>
                <w:rFonts w:ascii="Poppins" w:hAnsi="Poppins" w:cs="Poppins"/>
                <w:sz w:val="24"/>
                <w:szCs w:val="24"/>
              </w:rPr>
              <w:t>PERSON SPECIFICATION</w:t>
            </w:r>
          </w:p>
          <w:p w14:paraId="0DBE9ECE" w14:textId="4B3746C4" w:rsidR="00616762" w:rsidRPr="00EF1D51" w:rsidRDefault="00851336" w:rsidP="00A74B4D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>
              <w:rPr>
                <w:rFonts w:ascii="Poppins" w:hAnsi="Poppins" w:cs="Poppins"/>
                <w:sz w:val="24"/>
                <w:szCs w:val="24"/>
              </w:rPr>
              <w:t>Grade</w:t>
            </w:r>
            <w:r w:rsidR="00F0161D" w:rsidRPr="00EF1D51">
              <w:rPr>
                <w:rFonts w:ascii="Poppins" w:hAnsi="Poppins" w:cs="Poppins"/>
                <w:sz w:val="24"/>
                <w:szCs w:val="24"/>
              </w:rPr>
              <w:t xml:space="preserve"> </w:t>
            </w:r>
            <w:r>
              <w:rPr>
                <w:rFonts w:ascii="Poppins" w:hAnsi="Poppins" w:cs="Poppins"/>
                <w:sz w:val="24"/>
                <w:szCs w:val="24"/>
              </w:rPr>
              <w:t>2</w:t>
            </w:r>
          </w:p>
          <w:p w14:paraId="5AF9CEF0" w14:textId="77B80D25" w:rsidR="00A7018F" w:rsidRPr="00EF1D51" w:rsidRDefault="00A7018F" w:rsidP="003A5159">
            <w:pPr>
              <w:rPr>
                <w:rFonts w:ascii="Poppins" w:hAnsi="Poppins" w:cs="Poppins"/>
              </w:rPr>
            </w:pPr>
          </w:p>
          <w:p w14:paraId="3C84AF92" w14:textId="77777777" w:rsidR="00A7018F" w:rsidRPr="00EF1D51" w:rsidRDefault="00A7018F" w:rsidP="00A74B4D">
            <w:pPr>
              <w:jc w:val="center"/>
              <w:rPr>
                <w:rFonts w:ascii="Poppins" w:hAnsi="Poppins" w:cs="Poppins"/>
                <w:b/>
                <w:u w:val="single"/>
              </w:rPr>
            </w:pPr>
          </w:p>
        </w:tc>
      </w:tr>
      <w:tr w:rsidR="008D034A" w:rsidRPr="00EF1D51" w14:paraId="065D998B" w14:textId="77777777" w:rsidTr="00EF1D51">
        <w:tc>
          <w:tcPr>
            <w:tcW w:w="1439" w:type="pct"/>
            <w:shd w:val="clear" w:color="auto" w:fill="92D050"/>
          </w:tcPr>
          <w:p w14:paraId="25E003E8" w14:textId="77777777" w:rsidR="008D034A" w:rsidRPr="00EF1D51" w:rsidRDefault="00556170" w:rsidP="00556170">
            <w:pPr>
              <w:jc w:val="center"/>
              <w:rPr>
                <w:rFonts w:ascii="Poppins" w:hAnsi="Poppins" w:cs="Poppins"/>
                <w:b/>
              </w:rPr>
            </w:pPr>
            <w:r w:rsidRPr="00EF1D51">
              <w:rPr>
                <w:rFonts w:ascii="Poppins" w:hAnsi="Poppins" w:cs="Poppins"/>
                <w:b/>
              </w:rPr>
              <w:t>AREA</w:t>
            </w:r>
          </w:p>
        </w:tc>
        <w:tc>
          <w:tcPr>
            <w:tcW w:w="2224" w:type="pct"/>
            <w:shd w:val="clear" w:color="auto" w:fill="92D050"/>
          </w:tcPr>
          <w:p w14:paraId="1E02ADDB" w14:textId="77777777" w:rsidR="008D034A" w:rsidRPr="00EF1D51" w:rsidRDefault="00556170" w:rsidP="00556170">
            <w:pPr>
              <w:jc w:val="center"/>
              <w:rPr>
                <w:rFonts w:ascii="Poppins" w:hAnsi="Poppins" w:cs="Poppins"/>
                <w:b/>
              </w:rPr>
            </w:pPr>
            <w:r w:rsidRPr="00EF1D51">
              <w:rPr>
                <w:rFonts w:ascii="Poppins" w:hAnsi="Poppins" w:cs="Poppins"/>
                <w:b/>
              </w:rPr>
              <w:t>ESSENTIAL CRITERIA</w:t>
            </w:r>
          </w:p>
          <w:p w14:paraId="67D4647A" w14:textId="77777777" w:rsidR="00556170" w:rsidRPr="00EF1D51" w:rsidRDefault="00556170" w:rsidP="00556170">
            <w:pPr>
              <w:jc w:val="center"/>
              <w:rPr>
                <w:rFonts w:ascii="Poppins" w:hAnsi="Poppins" w:cs="Poppins"/>
                <w:b/>
              </w:rPr>
            </w:pPr>
          </w:p>
        </w:tc>
        <w:tc>
          <w:tcPr>
            <w:tcW w:w="1337" w:type="pct"/>
            <w:shd w:val="clear" w:color="auto" w:fill="92D050"/>
          </w:tcPr>
          <w:p w14:paraId="5A1F85D1" w14:textId="77777777" w:rsidR="008D034A" w:rsidRPr="00EF1D51" w:rsidRDefault="008D034A" w:rsidP="00556170">
            <w:pPr>
              <w:jc w:val="center"/>
              <w:rPr>
                <w:rFonts w:ascii="Poppins" w:hAnsi="Poppins" w:cs="Poppins"/>
                <w:b/>
              </w:rPr>
            </w:pPr>
            <w:r w:rsidRPr="00EF1D51">
              <w:rPr>
                <w:rFonts w:ascii="Poppins" w:hAnsi="Poppins" w:cs="Poppins"/>
                <w:b/>
              </w:rPr>
              <w:t>M</w:t>
            </w:r>
            <w:r w:rsidR="00556170" w:rsidRPr="00EF1D51">
              <w:rPr>
                <w:rFonts w:ascii="Poppins" w:hAnsi="Poppins" w:cs="Poppins"/>
                <w:b/>
              </w:rPr>
              <w:t>ETHOD OF ASSESSMENT</w:t>
            </w:r>
            <w:r w:rsidR="00686980" w:rsidRPr="00EF1D51">
              <w:rPr>
                <w:rFonts w:ascii="Poppins" w:hAnsi="Poppins" w:cs="Poppins"/>
                <w:b/>
              </w:rPr>
              <w:t>*</w:t>
            </w:r>
          </w:p>
        </w:tc>
      </w:tr>
      <w:tr w:rsidR="00556170" w:rsidRPr="00EF1D51" w14:paraId="7AE49E41" w14:textId="77777777" w:rsidTr="00686980">
        <w:tc>
          <w:tcPr>
            <w:tcW w:w="1439" w:type="pct"/>
            <w:vMerge w:val="restart"/>
          </w:tcPr>
          <w:p w14:paraId="4FD80B37" w14:textId="77777777" w:rsidR="00556170" w:rsidRPr="00EF1D51" w:rsidRDefault="00556170" w:rsidP="006732CF">
            <w:pPr>
              <w:rPr>
                <w:rFonts w:ascii="Poppins" w:hAnsi="Poppins" w:cs="Poppins"/>
                <w:b/>
              </w:rPr>
            </w:pPr>
            <w:r w:rsidRPr="00EF1D51">
              <w:rPr>
                <w:rFonts w:ascii="Poppins" w:hAnsi="Poppins" w:cs="Poppins"/>
                <w:b/>
              </w:rPr>
              <w:t>QUALIFICATIONS</w:t>
            </w:r>
            <w:r w:rsidR="00EF1D51">
              <w:rPr>
                <w:rFonts w:ascii="Poppins" w:hAnsi="Poppins" w:cs="Poppins"/>
                <w:b/>
              </w:rPr>
              <w:t>/</w:t>
            </w:r>
          </w:p>
          <w:p w14:paraId="2E330CC8" w14:textId="77777777" w:rsidR="00556170" w:rsidRPr="00EF1D51" w:rsidRDefault="00556170" w:rsidP="006732CF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  <w:b/>
              </w:rPr>
              <w:t>TRAINING/EXPERIENCE</w:t>
            </w:r>
          </w:p>
          <w:p w14:paraId="777E194A" w14:textId="77777777" w:rsidR="00556170" w:rsidRPr="00EF1D51" w:rsidRDefault="00556170" w:rsidP="00556170">
            <w:pPr>
              <w:rPr>
                <w:rFonts w:ascii="Poppins" w:hAnsi="Poppins" w:cs="Poppins"/>
              </w:rPr>
            </w:pPr>
          </w:p>
        </w:tc>
        <w:tc>
          <w:tcPr>
            <w:tcW w:w="2224" w:type="pct"/>
          </w:tcPr>
          <w:p w14:paraId="1424C29C" w14:textId="5F20F666" w:rsidR="00556170" w:rsidRPr="00EF1D51" w:rsidRDefault="00556170" w:rsidP="0055092A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NVQ Level 3</w:t>
            </w:r>
            <w:r w:rsidR="0025084E">
              <w:rPr>
                <w:rFonts w:ascii="Poppins" w:hAnsi="Poppins" w:cs="Poppins"/>
              </w:rPr>
              <w:t xml:space="preserve"> or Equivalent</w:t>
            </w:r>
          </w:p>
          <w:p w14:paraId="614A9291" w14:textId="6E4F6CDD" w:rsidR="00556170" w:rsidRPr="00EF1D51" w:rsidRDefault="00556170" w:rsidP="0055092A">
            <w:pPr>
              <w:rPr>
                <w:rFonts w:ascii="Poppins" w:hAnsi="Poppins" w:cs="Poppins"/>
              </w:rPr>
            </w:pPr>
          </w:p>
        </w:tc>
        <w:tc>
          <w:tcPr>
            <w:tcW w:w="1337" w:type="pct"/>
          </w:tcPr>
          <w:p w14:paraId="04E5B1DA" w14:textId="77777777" w:rsidR="00556170" w:rsidRPr="00EF1D51" w:rsidRDefault="00686980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AF/I/R</w:t>
            </w:r>
          </w:p>
        </w:tc>
      </w:tr>
      <w:tr w:rsidR="00556170" w:rsidRPr="00EF1D51" w14:paraId="2D667D1D" w14:textId="77777777" w:rsidTr="00686980">
        <w:tc>
          <w:tcPr>
            <w:tcW w:w="1439" w:type="pct"/>
            <w:vMerge/>
          </w:tcPr>
          <w:p w14:paraId="2F982E4F" w14:textId="77777777" w:rsidR="00556170" w:rsidRPr="00EF1D51" w:rsidRDefault="00556170" w:rsidP="006732CF">
            <w:pPr>
              <w:rPr>
                <w:rFonts w:ascii="Poppins" w:hAnsi="Poppins" w:cs="Poppins"/>
              </w:rPr>
            </w:pPr>
          </w:p>
        </w:tc>
        <w:tc>
          <w:tcPr>
            <w:tcW w:w="2224" w:type="pct"/>
          </w:tcPr>
          <w:p w14:paraId="7C354890" w14:textId="77777777" w:rsidR="00556170" w:rsidRPr="00EF1D51" w:rsidRDefault="00556170" w:rsidP="0055092A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Experience of supporting pupils with severe and profound learning difficulties</w:t>
            </w:r>
          </w:p>
        </w:tc>
        <w:tc>
          <w:tcPr>
            <w:tcW w:w="1337" w:type="pct"/>
          </w:tcPr>
          <w:p w14:paraId="232DC189" w14:textId="77777777" w:rsidR="00556170" w:rsidRPr="00EF1D51" w:rsidRDefault="00686980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AF/I/R</w:t>
            </w:r>
          </w:p>
        </w:tc>
      </w:tr>
      <w:tr w:rsidR="006732CF" w:rsidRPr="00EF1D51" w14:paraId="2AE19CAE" w14:textId="77777777" w:rsidTr="00686980">
        <w:tc>
          <w:tcPr>
            <w:tcW w:w="1439" w:type="pct"/>
            <w:vMerge w:val="restart"/>
          </w:tcPr>
          <w:p w14:paraId="4FDA7AEE" w14:textId="77777777" w:rsidR="006732CF" w:rsidRPr="00EF1D51" w:rsidRDefault="006732CF" w:rsidP="006732CF">
            <w:pPr>
              <w:rPr>
                <w:rFonts w:ascii="Poppins" w:hAnsi="Poppins" w:cs="Poppins"/>
                <w:b/>
              </w:rPr>
            </w:pPr>
            <w:r w:rsidRPr="00EF1D51">
              <w:rPr>
                <w:rFonts w:ascii="Poppins" w:hAnsi="Poppins" w:cs="Poppins"/>
                <w:b/>
              </w:rPr>
              <w:t>SKILLS/KNOWLEDGE</w:t>
            </w:r>
          </w:p>
        </w:tc>
        <w:tc>
          <w:tcPr>
            <w:tcW w:w="2224" w:type="pct"/>
          </w:tcPr>
          <w:p w14:paraId="0BAADB8C" w14:textId="77777777" w:rsidR="006732CF" w:rsidRPr="00EF1D51" w:rsidRDefault="00686980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The ability to use personalised learning plans in order to support effective scaffolding and focussed work in a classroom.</w:t>
            </w:r>
          </w:p>
        </w:tc>
        <w:tc>
          <w:tcPr>
            <w:tcW w:w="1337" w:type="pct"/>
          </w:tcPr>
          <w:p w14:paraId="34B55098" w14:textId="77777777" w:rsidR="006732CF" w:rsidRPr="00EF1D51" w:rsidRDefault="00686980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AF/I/R</w:t>
            </w:r>
          </w:p>
        </w:tc>
      </w:tr>
      <w:tr w:rsidR="007B25B5" w:rsidRPr="00EF1D51" w14:paraId="774E1093" w14:textId="77777777" w:rsidTr="00686980">
        <w:tc>
          <w:tcPr>
            <w:tcW w:w="1439" w:type="pct"/>
            <w:vMerge/>
          </w:tcPr>
          <w:p w14:paraId="2C44814D" w14:textId="77777777" w:rsidR="007B25B5" w:rsidRPr="00EF1D51" w:rsidRDefault="007B25B5" w:rsidP="006732CF">
            <w:pPr>
              <w:rPr>
                <w:rFonts w:ascii="Poppins" w:hAnsi="Poppins" w:cs="Poppins"/>
              </w:rPr>
            </w:pPr>
          </w:p>
        </w:tc>
        <w:tc>
          <w:tcPr>
            <w:tcW w:w="2224" w:type="pct"/>
          </w:tcPr>
          <w:p w14:paraId="5B212264" w14:textId="77777777" w:rsidR="007B25B5" w:rsidRPr="00EF1D51" w:rsidRDefault="00686980" w:rsidP="00686980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The ability to contribute to the monitoring, recording and evaluations of pupil’s progress via recording software</w:t>
            </w:r>
            <w:r w:rsidR="004A25F9" w:rsidRPr="00EF1D51">
              <w:rPr>
                <w:rFonts w:ascii="Poppins" w:hAnsi="Poppins" w:cs="Poppins"/>
              </w:rPr>
              <w:t>.</w:t>
            </w:r>
          </w:p>
        </w:tc>
        <w:tc>
          <w:tcPr>
            <w:tcW w:w="1337" w:type="pct"/>
          </w:tcPr>
          <w:p w14:paraId="213131BE" w14:textId="77777777" w:rsidR="007B25B5" w:rsidRPr="00EF1D51" w:rsidRDefault="00686980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AF/I/R</w:t>
            </w:r>
          </w:p>
        </w:tc>
      </w:tr>
      <w:tr w:rsidR="007B25B5" w:rsidRPr="00EF1D51" w14:paraId="2C6F71A2" w14:textId="77777777" w:rsidTr="00686980">
        <w:tc>
          <w:tcPr>
            <w:tcW w:w="1439" w:type="pct"/>
            <w:vMerge/>
          </w:tcPr>
          <w:p w14:paraId="08DECD58" w14:textId="77777777" w:rsidR="007B25B5" w:rsidRPr="00EF1D51" w:rsidRDefault="007B25B5" w:rsidP="006732CF">
            <w:pPr>
              <w:rPr>
                <w:rFonts w:ascii="Poppins" w:hAnsi="Poppins" w:cs="Poppins"/>
              </w:rPr>
            </w:pPr>
          </w:p>
        </w:tc>
        <w:tc>
          <w:tcPr>
            <w:tcW w:w="2224" w:type="pct"/>
          </w:tcPr>
          <w:p w14:paraId="667858D9" w14:textId="77777777" w:rsidR="007B25B5" w:rsidRPr="00EF1D51" w:rsidRDefault="00686980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The ability to work as part of a multi-professional team to support pupil learning</w:t>
            </w:r>
            <w:r w:rsidR="004A25F9" w:rsidRPr="00EF1D51">
              <w:rPr>
                <w:rFonts w:ascii="Poppins" w:hAnsi="Poppins" w:cs="Poppins"/>
              </w:rPr>
              <w:t>.</w:t>
            </w:r>
          </w:p>
        </w:tc>
        <w:tc>
          <w:tcPr>
            <w:tcW w:w="1337" w:type="pct"/>
          </w:tcPr>
          <w:p w14:paraId="31F5594B" w14:textId="77777777" w:rsidR="007B25B5" w:rsidRPr="00EF1D51" w:rsidRDefault="00686980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AF/I/R</w:t>
            </w:r>
          </w:p>
        </w:tc>
      </w:tr>
      <w:tr w:rsidR="007B25B5" w:rsidRPr="00EF1D51" w14:paraId="4406A81D" w14:textId="77777777" w:rsidTr="00686980">
        <w:tc>
          <w:tcPr>
            <w:tcW w:w="1439" w:type="pct"/>
            <w:vMerge/>
          </w:tcPr>
          <w:p w14:paraId="4A671018" w14:textId="77777777" w:rsidR="007B25B5" w:rsidRPr="00EF1D51" w:rsidRDefault="007B25B5" w:rsidP="006732CF">
            <w:pPr>
              <w:rPr>
                <w:rFonts w:ascii="Poppins" w:hAnsi="Poppins" w:cs="Poppins"/>
              </w:rPr>
            </w:pPr>
          </w:p>
        </w:tc>
        <w:tc>
          <w:tcPr>
            <w:tcW w:w="2224" w:type="pct"/>
          </w:tcPr>
          <w:p w14:paraId="6EE1440E" w14:textId="77777777" w:rsidR="007B25B5" w:rsidRPr="00EF1D51" w:rsidRDefault="00686980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The ability to set up and use a range of resources to support pupil learning at semi-formal and pre-formal level.</w:t>
            </w:r>
          </w:p>
        </w:tc>
        <w:tc>
          <w:tcPr>
            <w:tcW w:w="1337" w:type="pct"/>
          </w:tcPr>
          <w:p w14:paraId="52FCB709" w14:textId="77777777" w:rsidR="007B25B5" w:rsidRPr="00EF1D51" w:rsidRDefault="00686980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AF/I/R</w:t>
            </w:r>
          </w:p>
        </w:tc>
      </w:tr>
      <w:tr w:rsidR="007B25B5" w:rsidRPr="00EF1D51" w14:paraId="39126A0A" w14:textId="77777777" w:rsidTr="00686980">
        <w:tc>
          <w:tcPr>
            <w:tcW w:w="1439" w:type="pct"/>
            <w:vMerge/>
          </w:tcPr>
          <w:p w14:paraId="4E6C4430" w14:textId="77777777" w:rsidR="007B25B5" w:rsidRPr="00EF1D51" w:rsidRDefault="007B25B5" w:rsidP="006732CF">
            <w:pPr>
              <w:rPr>
                <w:rFonts w:ascii="Poppins" w:hAnsi="Poppins" w:cs="Poppins"/>
              </w:rPr>
            </w:pPr>
          </w:p>
        </w:tc>
        <w:tc>
          <w:tcPr>
            <w:tcW w:w="2224" w:type="pct"/>
          </w:tcPr>
          <w:p w14:paraId="2A80D59B" w14:textId="77777777" w:rsidR="007B25B5" w:rsidRPr="00EF1D51" w:rsidRDefault="00686980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The ability to effectively liaise with parents and families regarding the needs and progress of their child.</w:t>
            </w:r>
          </w:p>
        </w:tc>
        <w:tc>
          <w:tcPr>
            <w:tcW w:w="1337" w:type="pct"/>
          </w:tcPr>
          <w:p w14:paraId="2B8F71ED" w14:textId="77777777" w:rsidR="007B25B5" w:rsidRPr="00EF1D51" w:rsidRDefault="00686980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AF/I/R</w:t>
            </w:r>
          </w:p>
        </w:tc>
      </w:tr>
      <w:tr w:rsidR="007B25B5" w:rsidRPr="00EF1D51" w14:paraId="27DA1436" w14:textId="77777777" w:rsidTr="00686980">
        <w:tc>
          <w:tcPr>
            <w:tcW w:w="1439" w:type="pct"/>
            <w:vMerge/>
          </w:tcPr>
          <w:p w14:paraId="127ACC6A" w14:textId="77777777" w:rsidR="007B25B5" w:rsidRPr="00EF1D51" w:rsidRDefault="007B25B5" w:rsidP="006732CF">
            <w:pPr>
              <w:rPr>
                <w:rFonts w:ascii="Poppins" w:hAnsi="Poppins" w:cs="Poppins"/>
              </w:rPr>
            </w:pPr>
          </w:p>
        </w:tc>
        <w:tc>
          <w:tcPr>
            <w:tcW w:w="2224" w:type="pct"/>
          </w:tcPr>
          <w:p w14:paraId="0C00BCA0" w14:textId="77777777" w:rsidR="007B25B5" w:rsidRPr="00EF1D51" w:rsidRDefault="00686980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To be able to contribute towards, implement and follow behaviour plans for individual pupils.</w:t>
            </w:r>
          </w:p>
        </w:tc>
        <w:tc>
          <w:tcPr>
            <w:tcW w:w="1337" w:type="pct"/>
          </w:tcPr>
          <w:p w14:paraId="13510FDC" w14:textId="77777777" w:rsidR="007B25B5" w:rsidRPr="00EF1D51" w:rsidRDefault="00686980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AF/I/R</w:t>
            </w:r>
          </w:p>
        </w:tc>
      </w:tr>
      <w:tr w:rsidR="006732CF" w:rsidRPr="00EF1D51" w14:paraId="75F29FA8" w14:textId="77777777" w:rsidTr="00686980">
        <w:tc>
          <w:tcPr>
            <w:tcW w:w="1439" w:type="pct"/>
            <w:vMerge/>
          </w:tcPr>
          <w:p w14:paraId="74461250" w14:textId="77777777" w:rsidR="006732CF" w:rsidRPr="00EF1D51" w:rsidRDefault="006732CF">
            <w:pPr>
              <w:rPr>
                <w:rFonts w:ascii="Poppins" w:hAnsi="Poppins" w:cs="Poppins"/>
              </w:rPr>
            </w:pPr>
          </w:p>
        </w:tc>
        <w:tc>
          <w:tcPr>
            <w:tcW w:w="2224" w:type="pct"/>
          </w:tcPr>
          <w:p w14:paraId="3F3977D4" w14:textId="77777777" w:rsidR="006732CF" w:rsidRPr="00EF1D51" w:rsidRDefault="00686980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The ability to use effective strategies for helping pupils to emotionally regulate.</w:t>
            </w:r>
          </w:p>
        </w:tc>
        <w:tc>
          <w:tcPr>
            <w:tcW w:w="1337" w:type="pct"/>
          </w:tcPr>
          <w:p w14:paraId="1AB6E818" w14:textId="77777777" w:rsidR="006732CF" w:rsidRPr="00EF1D51" w:rsidRDefault="00686980" w:rsidP="00A74B4D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AF/I/R</w:t>
            </w:r>
          </w:p>
        </w:tc>
      </w:tr>
      <w:tr w:rsidR="006732CF" w:rsidRPr="00EF1D51" w14:paraId="38A96AD0" w14:textId="77777777" w:rsidTr="00686980">
        <w:tc>
          <w:tcPr>
            <w:tcW w:w="1439" w:type="pct"/>
            <w:vMerge/>
          </w:tcPr>
          <w:p w14:paraId="77E3E00C" w14:textId="77777777" w:rsidR="006732CF" w:rsidRPr="00EF1D51" w:rsidRDefault="006732CF">
            <w:pPr>
              <w:rPr>
                <w:rFonts w:ascii="Poppins" w:hAnsi="Poppins" w:cs="Poppins"/>
              </w:rPr>
            </w:pPr>
          </w:p>
        </w:tc>
        <w:tc>
          <w:tcPr>
            <w:tcW w:w="2224" w:type="pct"/>
          </w:tcPr>
          <w:p w14:paraId="7C171B7A" w14:textId="77777777" w:rsidR="006732CF" w:rsidRPr="00EF1D51" w:rsidRDefault="007B25B5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Ability to w</w:t>
            </w:r>
            <w:r w:rsidR="006732CF" w:rsidRPr="00EF1D51">
              <w:rPr>
                <w:rFonts w:ascii="Poppins" w:hAnsi="Poppins" w:cs="Poppins"/>
              </w:rPr>
              <w:t>ork effectively within a multi-disciplinary team</w:t>
            </w:r>
            <w:r w:rsidR="004A25F9" w:rsidRPr="00EF1D51">
              <w:rPr>
                <w:rFonts w:ascii="Poppins" w:hAnsi="Poppins" w:cs="Poppins"/>
              </w:rPr>
              <w:t>.</w:t>
            </w:r>
          </w:p>
        </w:tc>
        <w:tc>
          <w:tcPr>
            <w:tcW w:w="1337" w:type="pct"/>
          </w:tcPr>
          <w:p w14:paraId="1D85FF8C" w14:textId="77777777" w:rsidR="006732CF" w:rsidRPr="00EF1D51" w:rsidRDefault="00686980" w:rsidP="00A74B4D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AF/I/R</w:t>
            </w:r>
          </w:p>
        </w:tc>
      </w:tr>
      <w:tr w:rsidR="006732CF" w:rsidRPr="00EF1D51" w14:paraId="35A7595E" w14:textId="77777777" w:rsidTr="00686980">
        <w:tc>
          <w:tcPr>
            <w:tcW w:w="1439" w:type="pct"/>
            <w:vMerge/>
          </w:tcPr>
          <w:p w14:paraId="567375F1" w14:textId="77777777" w:rsidR="006732CF" w:rsidRPr="00EF1D51" w:rsidRDefault="006732CF">
            <w:pPr>
              <w:rPr>
                <w:rFonts w:ascii="Poppins" w:hAnsi="Poppins" w:cs="Poppins"/>
              </w:rPr>
            </w:pPr>
          </w:p>
        </w:tc>
        <w:tc>
          <w:tcPr>
            <w:tcW w:w="2224" w:type="pct"/>
          </w:tcPr>
          <w:p w14:paraId="26808A3A" w14:textId="77777777" w:rsidR="006732CF" w:rsidRPr="00EF1D51" w:rsidRDefault="007B25B5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 xml:space="preserve">An ability to </w:t>
            </w:r>
            <w:r w:rsidR="006732CF" w:rsidRPr="00EF1D51">
              <w:rPr>
                <w:rFonts w:ascii="Poppins" w:hAnsi="Poppins" w:cs="Poppins"/>
              </w:rPr>
              <w:t xml:space="preserve">maintain good working relationships with pupils, parents, staff and </w:t>
            </w:r>
            <w:r w:rsidRPr="00EF1D51">
              <w:rPr>
                <w:rFonts w:ascii="Poppins" w:hAnsi="Poppins" w:cs="Poppins"/>
              </w:rPr>
              <w:t>other professionals</w:t>
            </w:r>
            <w:r w:rsidR="004A25F9" w:rsidRPr="00EF1D51">
              <w:rPr>
                <w:rFonts w:ascii="Poppins" w:hAnsi="Poppins" w:cs="Poppins"/>
              </w:rPr>
              <w:t>.</w:t>
            </w:r>
          </w:p>
        </w:tc>
        <w:tc>
          <w:tcPr>
            <w:tcW w:w="1337" w:type="pct"/>
          </w:tcPr>
          <w:p w14:paraId="2C438739" w14:textId="77777777" w:rsidR="006732CF" w:rsidRPr="00EF1D51" w:rsidRDefault="00686980" w:rsidP="00A74B4D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AF/I/R</w:t>
            </w:r>
          </w:p>
        </w:tc>
      </w:tr>
      <w:tr w:rsidR="00686980" w:rsidRPr="00EF1D51" w14:paraId="79718EA4" w14:textId="77777777" w:rsidTr="00686980">
        <w:tc>
          <w:tcPr>
            <w:tcW w:w="1439" w:type="pct"/>
            <w:vMerge/>
          </w:tcPr>
          <w:p w14:paraId="701C45CF" w14:textId="77777777" w:rsidR="00686980" w:rsidRPr="00EF1D51" w:rsidRDefault="00686980">
            <w:pPr>
              <w:rPr>
                <w:rFonts w:ascii="Poppins" w:hAnsi="Poppins" w:cs="Poppins"/>
              </w:rPr>
            </w:pPr>
          </w:p>
        </w:tc>
        <w:tc>
          <w:tcPr>
            <w:tcW w:w="2224" w:type="pct"/>
          </w:tcPr>
          <w:p w14:paraId="07AF0E2A" w14:textId="77777777" w:rsidR="00686980" w:rsidRPr="00EF1D51" w:rsidRDefault="00686980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The ability to look after the personal and care needs of pupils including toileting, feeding and the use of specialist equipment.</w:t>
            </w:r>
          </w:p>
        </w:tc>
        <w:tc>
          <w:tcPr>
            <w:tcW w:w="1337" w:type="pct"/>
          </w:tcPr>
          <w:p w14:paraId="61BF0D64" w14:textId="77777777" w:rsidR="00686980" w:rsidRPr="00EF1D51" w:rsidRDefault="00973B20" w:rsidP="00A74B4D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AF/I/R</w:t>
            </w:r>
          </w:p>
        </w:tc>
      </w:tr>
      <w:tr w:rsidR="006732CF" w:rsidRPr="00EF1D51" w14:paraId="3965041D" w14:textId="77777777" w:rsidTr="00686980">
        <w:tc>
          <w:tcPr>
            <w:tcW w:w="1439" w:type="pct"/>
            <w:vMerge/>
          </w:tcPr>
          <w:p w14:paraId="147A1734" w14:textId="77777777" w:rsidR="006732CF" w:rsidRPr="00EF1D51" w:rsidRDefault="006732CF">
            <w:pPr>
              <w:rPr>
                <w:rFonts w:ascii="Poppins" w:hAnsi="Poppins" w:cs="Poppins"/>
              </w:rPr>
            </w:pPr>
          </w:p>
        </w:tc>
        <w:tc>
          <w:tcPr>
            <w:tcW w:w="2224" w:type="pct"/>
          </w:tcPr>
          <w:p w14:paraId="2AD8CF7A" w14:textId="77777777" w:rsidR="006732CF" w:rsidRPr="00EF1D51" w:rsidRDefault="006732CF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An understanding of how I</w:t>
            </w:r>
            <w:r w:rsidR="007B25B5" w:rsidRPr="00EF1D51">
              <w:rPr>
                <w:rFonts w:ascii="Poppins" w:hAnsi="Poppins" w:cs="Poppins"/>
              </w:rPr>
              <w:t>CT can be used to support pupil</w:t>
            </w:r>
            <w:r w:rsidRPr="00EF1D51">
              <w:rPr>
                <w:rFonts w:ascii="Poppins" w:hAnsi="Poppins" w:cs="Poppins"/>
              </w:rPr>
              <w:t xml:space="preserve"> learning</w:t>
            </w:r>
            <w:r w:rsidR="004A25F9" w:rsidRPr="00EF1D51">
              <w:rPr>
                <w:rFonts w:ascii="Poppins" w:hAnsi="Poppins" w:cs="Poppins"/>
              </w:rPr>
              <w:t>.</w:t>
            </w:r>
          </w:p>
        </w:tc>
        <w:tc>
          <w:tcPr>
            <w:tcW w:w="1337" w:type="pct"/>
          </w:tcPr>
          <w:p w14:paraId="5A9C4DE4" w14:textId="77777777" w:rsidR="006732CF" w:rsidRPr="00EF1D51" w:rsidRDefault="00686980" w:rsidP="006732CF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AF/I/R</w:t>
            </w:r>
          </w:p>
        </w:tc>
      </w:tr>
      <w:tr w:rsidR="006732CF" w:rsidRPr="00EF1D51" w14:paraId="6AC26DE8" w14:textId="77777777" w:rsidTr="00686980">
        <w:tc>
          <w:tcPr>
            <w:tcW w:w="1439" w:type="pct"/>
            <w:vMerge/>
          </w:tcPr>
          <w:p w14:paraId="735B8FAB" w14:textId="77777777" w:rsidR="006732CF" w:rsidRPr="00EF1D51" w:rsidRDefault="006732CF">
            <w:pPr>
              <w:rPr>
                <w:rFonts w:ascii="Poppins" w:hAnsi="Poppins" w:cs="Poppins"/>
              </w:rPr>
            </w:pPr>
          </w:p>
        </w:tc>
        <w:tc>
          <w:tcPr>
            <w:tcW w:w="2224" w:type="pct"/>
          </w:tcPr>
          <w:p w14:paraId="1AA389BC" w14:textId="77777777" w:rsidR="006732CF" w:rsidRPr="00EF1D51" w:rsidRDefault="00686980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An understanding of safeguarding in a school as well as related policies and processes.</w:t>
            </w:r>
          </w:p>
        </w:tc>
        <w:tc>
          <w:tcPr>
            <w:tcW w:w="1337" w:type="pct"/>
          </w:tcPr>
          <w:p w14:paraId="0EE7B975" w14:textId="77777777" w:rsidR="006732CF" w:rsidRPr="00EF1D51" w:rsidRDefault="00686980" w:rsidP="006732CF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AF/I/R</w:t>
            </w:r>
          </w:p>
        </w:tc>
      </w:tr>
      <w:tr w:rsidR="004A25F9" w:rsidRPr="00EF1D51" w14:paraId="19A50A7D" w14:textId="77777777" w:rsidTr="00686980">
        <w:tc>
          <w:tcPr>
            <w:tcW w:w="1439" w:type="pct"/>
            <w:vMerge w:val="restart"/>
          </w:tcPr>
          <w:p w14:paraId="3FFF4428" w14:textId="77777777" w:rsidR="004A25F9" w:rsidRPr="00EF1D51" w:rsidRDefault="004A25F9">
            <w:pPr>
              <w:rPr>
                <w:rFonts w:ascii="Poppins" w:hAnsi="Poppins" w:cs="Poppins"/>
                <w:b/>
              </w:rPr>
            </w:pPr>
            <w:r w:rsidRPr="00EF1D51">
              <w:rPr>
                <w:rFonts w:ascii="Poppins" w:hAnsi="Poppins" w:cs="Poppins"/>
                <w:b/>
              </w:rPr>
              <w:t>OTHER REQUIREMENTS</w:t>
            </w:r>
          </w:p>
        </w:tc>
        <w:tc>
          <w:tcPr>
            <w:tcW w:w="2224" w:type="pct"/>
          </w:tcPr>
          <w:p w14:paraId="3EE69B6E" w14:textId="25C22BD9" w:rsidR="004A25F9" w:rsidRPr="00EF1D51" w:rsidRDefault="004A25F9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 willingness and ability to work in all areas of the school</w:t>
            </w:r>
            <w:r w:rsidR="002945BC">
              <w:rPr>
                <w:rFonts w:ascii="Poppins" w:hAnsi="Poppins" w:cs="Poppins"/>
              </w:rPr>
              <w:t xml:space="preserve"> </w:t>
            </w:r>
            <w:r w:rsidR="002945BC" w:rsidRPr="002945BC">
              <w:rPr>
                <w:rFonts w:ascii="Poppins" w:hAnsi="Poppins" w:cs="Poppins"/>
              </w:rPr>
              <w:t>(and meet the associated needs of pupils therein).</w:t>
            </w:r>
          </w:p>
        </w:tc>
        <w:tc>
          <w:tcPr>
            <w:tcW w:w="1337" w:type="pct"/>
          </w:tcPr>
          <w:p w14:paraId="2FE5B031" w14:textId="77777777" w:rsidR="004A25F9" w:rsidRPr="00EF1D51" w:rsidRDefault="004A25F9" w:rsidP="006732CF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AF/I/R</w:t>
            </w:r>
          </w:p>
        </w:tc>
      </w:tr>
      <w:tr w:rsidR="004A25F9" w:rsidRPr="00EF1D51" w14:paraId="6709CC91" w14:textId="77777777" w:rsidTr="00686980">
        <w:tc>
          <w:tcPr>
            <w:tcW w:w="1439" w:type="pct"/>
            <w:vMerge/>
          </w:tcPr>
          <w:p w14:paraId="6B902A36" w14:textId="77777777" w:rsidR="004A25F9" w:rsidRPr="00EF1D51" w:rsidRDefault="004A25F9">
            <w:pPr>
              <w:rPr>
                <w:rFonts w:ascii="Poppins" w:hAnsi="Poppins" w:cs="Poppins"/>
                <w:b/>
              </w:rPr>
            </w:pPr>
          </w:p>
        </w:tc>
        <w:tc>
          <w:tcPr>
            <w:tcW w:w="2224" w:type="pct"/>
          </w:tcPr>
          <w:p w14:paraId="14B03A6D" w14:textId="77777777" w:rsidR="004A25F9" w:rsidRPr="00EF1D51" w:rsidRDefault="004A25F9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High expectations for all learners</w:t>
            </w:r>
          </w:p>
        </w:tc>
        <w:tc>
          <w:tcPr>
            <w:tcW w:w="1337" w:type="pct"/>
          </w:tcPr>
          <w:p w14:paraId="47BE3526" w14:textId="77777777" w:rsidR="004A25F9" w:rsidRPr="00EF1D51" w:rsidRDefault="004A25F9" w:rsidP="006732CF">
            <w:pPr>
              <w:rPr>
                <w:rFonts w:ascii="Poppins" w:hAnsi="Poppins" w:cs="Poppins"/>
              </w:rPr>
            </w:pPr>
          </w:p>
        </w:tc>
      </w:tr>
      <w:tr w:rsidR="004A25F9" w:rsidRPr="00EF1D51" w14:paraId="0929ED1D" w14:textId="77777777" w:rsidTr="00686980">
        <w:tc>
          <w:tcPr>
            <w:tcW w:w="1439" w:type="pct"/>
            <w:vMerge/>
          </w:tcPr>
          <w:p w14:paraId="7DF9C7BD" w14:textId="77777777" w:rsidR="004A25F9" w:rsidRPr="00EF1D51" w:rsidRDefault="004A25F9">
            <w:pPr>
              <w:rPr>
                <w:rFonts w:ascii="Poppins" w:hAnsi="Poppins" w:cs="Poppins"/>
              </w:rPr>
            </w:pPr>
          </w:p>
        </w:tc>
        <w:tc>
          <w:tcPr>
            <w:tcW w:w="2224" w:type="pct"/>
          </w:tcPr>
          <w:p w14:paraId="7270A188" w14:textId="77777777" w:rsidR="004A25F9" w:rsidRPr="00EF1D51" w:rsidRDefault="004A25F9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Evidence of a commitment to further professional development. (CPD)</w:t>
            </w:r>
          </w:p>
        </w:tc>
        <w:tc>
          <w:tcPr>
            <w:tcW w:w="1337" w:type="pct"/>
          </w:tcPr>
          <w:p w14:paraId="65F1D29E" w14:textId="77777777" w:rsidR="004A25F9" w:rsidRPr="00EF1D51" w:rsidRDefault="004A25F9" w:rsidP="006732CF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AF/I/R</w:t>
            </w:r>
          </w:p>
        </w:tc>
      </w:tr>
      <w:tr w:rsidR="004A25F9" w:rsidRPr="00EF1D51" w14:paraId="0E80A1C5" w14:textId="77777777" w:rsidTr="00686980">
        <w:tc>
          <w:tcPr>
            <w:tcW w:w="1439" w:type="pct"/>
            <w:vMerge/>
          </w:tcPr>
          <w:p w14:paraId="287A32B9" w14:textId="77777777" w:rsidR="004A25F9" w:rsidRPr="00EF1D51" w:rsidRDefault="004A25F9">
            <w:pPr>
              <w:rPr>
                <w:rFonts w:ascii="Poppins" w:hAnsi="Poppins" w:cs="Poppins"/>
              </w:rPr>
            </w:pPr>
          </w:p>
        </w:tc>
        <w:tc>
          <w:tcPr>
            <w:tcW w:w="2224" w:type="pct"/>
          </w:tcPr>
          <w:p w14:paraId="72F8BE18" w14:textId="77777777" w:rsidR="004A25F9" w:rsidRPr="00EF1D51" w:rsidRDefault="004A25F9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Have the ability to work confidentially, sensitively and with discretion</w:t>
            </w:r>
          </w:p>
        </w:tc>
        <w:tc>
          <w:tcPr>
            <w:tcW w:w="1337" w:type="pct"/>
          </w:tcPr>
          <w:p w14:paraId="4BA18538" w14:textId="77777777" w:rsidR="004A25F9" w:rsidRPr="00EF1D51" w:rsidRDefault="004A25F9" w:rsidP="006732CF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AF/I/R</w:t>
            </w:r>
          </w:p>
        </w:tc>
      </w:tr>
      <w:tr w:rsidR="004A25F9" w:rsidRPr="00EF1D51" w14:paraId="0218A074" w14:textId="77777777" w:rsidTr="00686980">
        <w:tc>
          <w:tcPr>
            <w:tcW w:w="1439" w:type="pct"/>
            <w:vMerge/>
          </w:tcPr>
          <w:p w14:paraId="77CAAFAC" w14:textId="77777777" w:rsidR="004A25F9" w:rsidRPr="00EF1D51" w:rsidRDefault="004A25F9">
            <w:pPr>
              <w:rPr>
                <w:rFonts w:ascii="Poppins" w:hAnsi="Poppins" w:cs="Poppins"/>
              </w:rPr>
            </w:pPr>
          </w:p>
        </w:tc>
        <w:tc>
          <w:tcPr>
            <w:tcW w:w="2224" w:type="pct"/>
          </w:tcPr>
          <w:p w14:paraId="35C240A9" w14:textId="77777777" w:rsidR="004A25F9" w:rsidRPr="00EF1D51" w:rsidRDefault="004A25F9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Excellent communication and inter-personal skills</w:t>
            </w:r>
          </w:p>
        </w:tc>
        <w:tc>
          <w:tcPr>
            <w:tcW w:w="1337" w:type="pct"/>
          </w:tcPr>
          <w:p w14:paraId="783771E0" w14:textId="77777777" w:rsidR="004A25F9" w:rsidRPr="00EF1D51" w:rsidRDefault="004A25F9" w:rsidP="006732CF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AF/I/R</w:t>
            </w:r>
          </w:p>
        </w:tc>
      </w:tr>
    </w:tbl>
    <w:p w14:paraId="05D04235" w14:textId="77777777" w:rsidR="00A26633" w:rsidRPr="00EF1D51" w:rsidRDefault="00A26633" w:rsidP="00686980">
      <w:pPr>
        <w:spacing w:after="0" w:line="240" w:lineRule="auto"/>
        <w:rPr>
          <w:rFonts w:ascii="Poppins" w:hAnsi="Poppins" w:cs="Poppins"/>
        </w:rPr>
      </w:pPr>
    </w:p>
    <w:p w14:paraId="2188AA59" w14:textId="77777777" w:rsidR="00BE6A37" w:rsidRPr="00EF1D51" w:rsidRDefault="00686980" w:rsidP="00686980">
      <w:pPr>
        <w:spacing w:after="0" w:line="240" w:lineRule="auto"/>
        <w:rPr>
          <w:rFonts w:ascii="Poppins" w:hAnsi="Poppins" w:cs="Poppins"/>
          <w:b/>
          <w:u w:val="single"/>
        </w:rPr>
      </w:pPr>
      <w:r w:rsidRPr="00EF1D51">
        <w:rPr>
          <w:rFonts w:ascii="Poppins" w:hAnsi="Poppins" w:cs="Poppins"/>
          <w:b/>
          <w:u w:val="single"/>
        </w:rPr>
        <w:t>Method of Assessment:</w:t>
      </w:r>
    </w:p>
    <w:p w14:paraId="12FBE08E" w14:textId="77777777" w:rsidR="00686980" w:rsidRPr="00EF1D51" w:rsidRDefault="00686980" w:rsidP="00686980">
      <w:pPr>
        <w:spacing w:after="0" w:line="240" w:lineRule="auto"/>
        <w:rPr>
          <w:rFonts w:ascii="Poppins" w:hAnsi="Poppins" w:cs="Poppins"/>
        </w:rPr>
      </w:pPr>
      <w:r w:rsidRPr="00EF1D51">
        <w:rPr>
          <w:rFonts w:ascii="Poppins" w:hAnsi="Poppins" w:cs="Poppins"/>
        </w:rPr>
        <w:t>AF: Application Form</w:t>
      </w:r>
    </w:p>
    <w:p w14:paraId="63E27612" w14:textId="77777777" w:rsidR="00686980" w:rsidRPr="00EF1D51" w:rsidRDefault="00686980" w:rsidP="00686980">
      <w:pPr>
        <w:spacing w:after="0" w:line="240" w:lineRule="auto"/>
        <w:rPr>
          <w:rFonts w:ascii="Poppins" w:hAnsi="Poppins" w:cs="Poppins"/>
        </w:rPr>
      </w:pPr>
      <w:r w:rsidRPr="00EF1D51">
        <w:rPr>
          <w:rFonts w:ascii="Poppins" w:hAnsi="Poppins" w:cs="Poppins"/>
        </w:rPr>
        <w:t>I: Interview/Tasks</w:t>
      </w:r>
    </w:p>
    <w:p w14:paraId="01D887DE" w14:textId="77777777" w:rsidR="00686980" w:rsidRPr="00EF1D51" w:rsidRDefault="00686980" w:rsidP="00686980">
      <w:pPr>
        <w:spacing w:after="0" w:line="240" w:lineRule="auto"/>
        <w:rPr>
          <w:rFonts w:ascii="Poppins" w:hAnsi="Poppins" w:cs="Poppins"/>
        </w:rPr>
      </w:pPr>
      <w:r w:rsidRPr="00EF1D51">
        <w:rPr>
          <w:rFonts w:ascii="Poppins" w:hAnsi="Poppins" w:cs="Poppins"/>
        </w:rPr>
        <w:lastRenderedPageBreak/>
        <w:t>R: References</w:t>
      </w:r>
    </w:p>
    <w:p w14:paraId="6AE0FA0E" w14:textId="77777777" w:rsidR="00D831D7" w:rsidRDefault="00D831D7"/>
    <w:p w14:paraId="53E5E3F2" w14:textId="77777777" w:rsidR="00D831D7" w:rsidRDefault="00D831D7"/>
    <w:p w14:paraId="3566AB3C" w14:textId="77777777" w:rsidR="00D831D7" w:rsidRDefault="00D831D7"/>
    <w:p w14:paraId="3EC3DAFD" w14:textId="77777777" w:rsidR="00D831D7" w:rsidRDefault="00D831D7"/>
    <w:p w14:paraId="7AB4EC9B" w14:textId="77777777" w:rsidR="002C2AEF" w:rsidRPr="000E71AD" w:rsidRDefault="002C2AEF" w:rsidP="000E71AD">
      <w:pPr>
        <w:pStyle w:val="NoSpacing"/>
        <w:rPr>
          <w:sz w:val="24"/>
          <w:szCs w:val="24"/>
        </w:rPr>
      </w:pPr>
    </w:p>
    <w:sectPr w:rsidR="002C2AEF" w:rsidRPr="000E71AD" w:rsidSect="00686980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E477B"/>
    <w:multiLevelType w:val="hybridMultilevel"/>
    <w:tmpl w:val="F7C4CC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FB5A90"/>
    <w:multiLevelType w:val="hybridMultilevel"/>
    <w:tmpl w:val="9716B9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7D6604"/>
    <w:multiLevelType w:val="hybridMultilevel"/>
    <w:tmpl w:val="EDAEB3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78195D"/>
    <w:multiLevelType w:val="hybridMultilevel"/>
    <w:tmpl w:val="8BACC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D66E4C"/>
    <w:multiLevelType w:val="hybridMultilevel"/>
    <w:tmpl w:val="475AC8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B4D"/>
    <w:rsid w:val="00012847"/>
    <w:rsid w:val="000E3058"/>
    <w:rsid w:val="000E71AD"/>
    <w:rsid w:val="001065DA"/>
    <w:rsid w:val="00134474"/>
    <w:rsid w:val="00152720"/>
    <w:rsid w:val="0017037A"/>
    <w:rsid w:val="0017194A"/>
    <w:rsid w:val="001A7277"/>
    <w:rsid w:val="001E2FF1"/>
    <w:rsid w:val="001E5969"/>
    <w:rsid w:val="0025084E"/>
    <w:rsid w:val="002817D6"/>
    <w:rsid w:val="002945BC"/>
    <w:rsid w:val="002C2AEF"/>
    <w:rsid w:val="00305BBC"/>
    <w:rsid w:val="00381D79"/>
    <w:rsid w:val="003827A8"/>
    <w:rsid w:val="003A5159"/>
    <w:rsid w:val="003B0847"/>
    <w:rsid w:val="003B1750"/>
    <w:rsid w:val="003B7AAF"/>
    <w:rsid w:val="00450271"/>
    <w:rsid w:val="004A25F9"/>
    <w:rsid w:val="004A4099"/>
    <w:rsid w:val="004F3BE0"/>
    <w:rsid w:val="00556170"/>
    <w:rsid w:val="00571DC0"/>
    <w:rsid w:val="00585091"/>
    <w:rsid w:val="005E515B"/>
    <w:rsid w:val="00616762"/>
    <w:rsid w:val="006732CF"/>
    <w:rsid w:val="00686436"/>
    <w:rsid w:val="00686980"/>
    <w:rsid w:val="007B25B5"/>
    <w:rsid w:val="00816077"/>
    <w:rsid w:val="00837A60"/>
    <w:rsid w:val="00851336"/>
    <w:rsid w:val="008A32B0"/>
    <w:rsid w:val="008D034A"/>
    <w:rsid w:val="008D7626"/>
    <w:rsid w:val="00973B20"/>
    <w:rsid w:val="009A2E5A"/>
    <w:rsid w:val="009B6569"/>
    <w:rsid w:val="00A1333B"/>
    <w:rsid w:val="00A26633"/>
    <w:rsid w:val="00A3324E"/>
    <w:rsid w:val="00A64102"/>
    <w:rsid w:val="00A7018F"/>
    <w:rsid w:val="00A72253"/>
    <w:rsid w:val="00A74B4D"/>
    <w:rsid w:val="00B01166"/>
    <w:rsid w:val="00B65080"/>
    <w:rsid w:val="00B80D9E"/>
    <w:rsid w:val="00BE6A37"/>
    <w:rsid w:val="00C571BB"/>
    <w:rsid w:val="00C8147B"/>
    <w:rsid w:val="00C84302"/>
    <w:rsid w:val="00C85452"/>
    <w:rsid w:val="00CB4805"/>
    <w:rsid w:val="00CE4AE9"/>
    <w:rsid w:val="00D52394"/>
    <w:rsid w:val="00D67BA4"/>
    <w:rsid w:val="00D831D7"/>
    <w:rsid w:val="00DB3149"/>
    <w:rsid w:val="00DD345D"/>
    <w:rsid w:val="00E07C29"/>
    <w:rsid w:val="00E20579"/>
    <w:rsid w:val="00E61809"/>
    <w:rsid w:val="00E83214"/>
    <w:rsid w:val="00EF1D51"/>
    <w:rsid w:val="00F0161D"/>
    <w:rsid w:val="00F64B73"/>
    <w:rsid w:val="00FE7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095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4B4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6732CF"/>
    <w:pPr>
      <w:ind w:left="720"/>
      <w:contextualSpacing/>
    </w:pPr>
  </w:style>
  <w:style w:type="paragraph" w:styleId="NoSpacing">
    <w:name w:val="No Spacing"/>
    <w:uiPriority w:val="1"/>
    <w:qFormat/>
    <w:rsid w:val="000E71A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1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17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4B4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6732CF"/>
    <w:pPr>
      <w:ind w:left="720"/>
      <w:contextualSpacing/>
    </w:pPr>
  </w:style>
  <w:style w:type="paragraph" w:styleId="NoSpacing">
    <w:name w:val="No Spacing"/>
    <w:uiPriority w:val="1"/>
    <w:qFormat/>
    <w:rsid w:val="000E71A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1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17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3C8CBA2E27B48BBD7B8A7100AA1B4" ma:contentTypeVersion="17" ma:contentTypeDescription="Create a new document." ma:contentTypeScope="" ma:versionID="75705b7eb10512fc73b9b2d529d1ab17">
  <xsd:schema xmlns:xsd="http://www.w3.org/2001/XMLSchema" xmlns:xs="http://www.w3.org/2001/XMLSchema" xmlns:p="http://schemas.microsoft.com/office/2006/metadata/properties" xmlns:ns2="0c57a9bc-ab67-4261-910c-05d2557ab519" xmlns:ns3="0ea2ac37-06cb-4f1d-b8c1-a08cd76d7618" xmlns:ns4="0862de27-bf98-42c3-9af4-81ee2ef416fb" targetNamespace="http://schemas.microsoft.com/office/2006/metadata/properties" ma:root="true" ma:fieldsID="1f6bd7486081627275f0aa7127b3d775" ns2:_="" ns3:_="" ns4:_="">
    <xsd:import namespace="0c57a9bc-ab67-4261-910c-05d2557ab519"/>
    <xsd:import namespace="0ea2ac37-06cb-4f1d-b8c1-a08cd76d7618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7a9bc-ab67-4261-910c-05d2557ab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2ac37-06cb-4f1d-b8c1-a08cd76d7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d649bb75-6fc6-4bdb-b86a-ceae0112412a}" ma:internalName="TaxCatchAll" ma:showField="CatchAllData" ma:web="0ea2ac37-06cb-4f1d-b8c1-a08cd76d7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lcf76f155ced4ddcb4097134ff3c332f xmlns="0c57a9bc-ab67-4261-910c-05d2557ab5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3E2CC6D-BCEB-4577-A83B-A1BA2881EB4C}"/>
</file>

<file path=customXml/itemProps2.xml><?xml version="1.0" encoding="utf-8"?>
<ds:datastoreItem xmlns:ds="http://schemas.openxmlformats.org/officeDocument/2006/customXml" ds:itemID="{EB95F104-1FA2-4B9D-988B-536027791A7D}"/>
</file>

<file path=customXml/itemProps3.xml><?xml version="1.0" encoding="utf-8"?>
<ds:datastoreItem xmlns:ds="http://schemas.openxmlformats.org/officeDocument/2006/customXml" ds:itemID="{DA8D13B7-2DE8-4FEC-AADA-A5F73FBC2F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Natalie Headen</cp:lastModifiedBy>
  <cp:revision>2</cp:revision>
  <cp:lastPrinted>2018-12-03T10:39:00Z</cp:lastPrinted>
  <dcterms:created xsi:type="dcterms:W3CDTF">2025-05-22T08:05:00Z</dcterms:created>
  <dcterms:modified xsi:type="dcterms:W3CDTF">2025-05-22T08:05:00Z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2024-10-25T13:38:04Z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28524b85-2970-44c4-ae69-4fd57392f16f</vt:lpwstr>
  </property>
  <property fmtid="{D5CDD505-2E9C-101B-9397-08002B2CF9AE}" pid="7" name="MSIP_Label_defa4170-0d19-0005-0004-bc88714345d2_ActionId">
    <vt:lpwstr>21399df0-a70d-4e08-8ec3-3a1815548d47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0x0101006663C8CBA2E27B48BBD7B8A7100AA1B4</vt:lpwstr>
  </property>
</Properties>
</file>