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2277" w14:textId="77777777" w:rsidR="0070746F" w:rsidRDefault="0070746F"/>
    <w:p w14:paraId="2DEAF2F8" w14:textId="77777777" w:rsidR="00F73441" w:rsidRDefault="00F73441" w:rsidP="0070746F">
      <w:pPr>
        <w:rPr>
          <w:rFonts w:ascii="Arial" w:hAnsi="Arial" w:cs="Arial"/>
        </w:rPr>
      </w:pPr>
      <w:bookmarkStart w:id="0" w:name="_Hlk211602901"/>
    </w:p>
    <w:p w14:paraId="2977CF5D"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745AFBC2" w14:textId="77777777" w:rsidR="00134342" w:rsidRDefault="00134342" w:rsidP="0070746F">
      <w:pPr>
        <w:rPr>
          <w:rFonts w:ascii="Arial" w:hAnsi="Arial" w:cs="Arial"/>
        </w:rPr>
      </w:pPr>
    </w:p>
    <w:bookmarkEnd w:id="0"/>
    <w:p w14:paraId="61794948" w14:textId="5C7687AE" w:rsidR="00C129FC" w:rsidRDefault="00726095" w:rsidP="00C129FC">
      <w:pPr>
        <w:pStyle w:val="PlainText"/>
        <w:jc w:val="center"/>
        <w:outlineLvl w:val="0"/>
        <w:rPr>
          <w:rFonts w:ascii="Arial" w:hAnsi="Arial" w:cs="Arial"/>
          <w:b/>
          <w:sz w:val="24"/>
          <w:szCs w:val="24"/>
          <w:u w:val="single"/>
        </w:rPr>
      </w:pPr>
      <w:r>
        <w:rPr>
          <w:rFonts w:ascii="Arial" w:hAnsi="Arial" w:cs="Arial"/>
          <w:b/>
          <w:sz w:val="24"/>
          <w:szCs w:val="24"/>
          <w:u w:val="single"/>
        </w:rPr>
        <w:t>Housing Growth and Communities</w:t>
      </w:r>
    </w:p>
    <w:p w14:paraId="04FD44DF" w14:textId="77777777" w:rsidR="00C129FC" w:rsidRDefault="00C129FC" w:rsidP="00C129FC">
      <w:pPr>
        <w:pStyle w:val="PlainText"/>
        <w:jc w:val="center"/>
        <w:outlineLvl w:val="0"/>
        <w:rPr>
          <w:rFonts w:ascii="Arial" w:hAnsi="Arial" w:cs="Arial"/>
          <w:b/>
          <w:sz w:val="24"/>
          <w:szCs w:val="24"/>
          <w:u w:val="single"/>
        </w:rPr>
      </w:pPr>
    </w:p>
    <w:p w14:paraId="0347E034" w14:textId="77777777" w:rsidR="00C129FC" w:rsidRDefault="00C129FC" w:rsidP="00C129FC">
      <w:pPr>
        <w:ind w:left="2880" w:hanging="2880"/>
        <w:rPr>
          <w:rFonts w:cs="Arial"/>
          <w:b/>
          <w:bCs/>
          <w:szCs w:val="24"/>
        </w:rPr>
      </w:pPr>
    </w:p>
    <w:p w14:paraId="7770DF6A" w14:textId="77777777" w:rsidR="00C129FC" w:rsidRPr="00D75188" w:rsidRDefault="00C129FC" w:rsidP="00C129FC">
      <w:pPr>
        <w:ind w:left="2880" w:hanging="2880"/>
        <w:rPr>
          <w:rFonts w:cs="Arial"/>
          <w:b/>
          <w:bCs/>
          <w:szCs w:val="24"/>
        </w:rPr>
      </w:pPr>
    </w:p>
    <w:p w14:paraId="4037CC03" w14:textId="3FEF947D"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726095">
        <w:rPr>
          <w:rFonts w:ascii="Arial" w:hAnsi="Arial" w:cs="Arial"/>
          <w:szCs w:val="24"/>
        </w:rPr>
        <w:t>Welfare Support Officer</w:t>
      </w:r>
    </w:p>
    <w:p w14:paraId="379A6C3A" w14:textId="77777777" w:rsidR="00C129FC" w:rsidRPr="00C129FC" w:rsidRDefault="00C129FC" w:rsidP="00C129FC">
      <w:pPr>
        <w:ind w:left="2880" w:hanging="2880"/>
        <w:rPr>
          <w:rFonts w:ascii="Arial" w:hAnsi="Arial" w:cs="Arial"/>
          <w:b/>
          <w:bCs/>
          <w:szCs w:val="24"/>
        </w:rPr>
      </w:pPr>
    </w:p>
    <w:p w14:paraId="3A36BE71" w14:textId="77C066D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726095">
        <w:rPr>
          <w:rFonts w:ascii="Arial" w:hAnsi="Arial" w:cs="Arial"/>
          <w:szCs w:val="24"/>
        </w:rPr>
        <w:t>Housing and Community</w:t>
      </w:r>
    </w:p>
    <w:p w14:paraId="6134D8EE" w14:textId="77777777" w:rsidR="00C129FC" w:rsidRPr="00C129FC" w:rsidRDefault="00C129FC" w:rsidP="00C129FC">
      <w:pPr>
        <w:rPr>
          <w:rFonts w:ascii="Arial" w:hAnsi="Arial" w:cs="Arial"/>
          <w:szCs w:val="24"/>
        </w:rPr>
      </w:pPr>
    </w:p>
    <w:p w14:paraId="4373012C" w14:textId="21A801B5"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726095">
        <w:rPr>
          <w:rFonts w:ascii="Arial" w:hAnsi="Arial" w:cs="Arial"/>
          <w:szCs w:val="24"/>
        </w:rPr>
        <w:t>Band 9</w:t>
      </w:r>
    </w:p>
    <w:p w14:paraId="2E00BF3D" w14:textId="77777777" w:rsidR="00C129FC" w:rsidRPr="00C129FC" w:rsidRDefault="00C129FC" w:rsidP="00C129FC">
      <w:pPr>
        <w:rPr>
          <w:rFonts w:ascii="Arial" w:hAnsi="Arial" w:cs="Arial"/>
          <w:szCs w:val="24"/>
        </w:rPr>
      </w:pPr>
    </w:p>
    <w:p w14:paraId="6DB56139" w14:textId="16FC1C19"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CF5F25">
        <w:rPr>
          <w:rFonts w:ascii="Arial" w:hAnsi="Arial" w:cs="Arial"/>
          <w:szCs w:val="24"/>
        </w:rPr>
        <w:t>Welfare Support Manager</w:t>
      </w:r>
    </w:p>
    <w:p w14:paraId="625FAE48" w14:textId="77777777" w:rsidR="00C129FC" w:rsidRPr="00C129FC" w:rsidRDefault="00C129FC" w:rsidP="00C129FC">
      <w:pPr>
        <w:rPr>
          <w:rFonts w:ascii="Arial" w:hAnsi="Arial" w:cs="Arial"/>
          <w:szCs w:val="24"/>
        </w:rPr>
      </w:pPr>
    </w:p>
    <w:p w14:paraId="0BADF3A0" w14:textId="6BC9D6E2"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726095">
        <w:rPr>
          <w:rFonts w:ascii="Arial" w:hAnsi="Arial" w:cs="Arial"/>
          <w:szCs w:val="24"/>
        </w:rPr>
        <w:t>107</w:t>
      </w:r>
      <w:r w:rsidR="002E01D0">
        <w:rPr>
          <w:rFonts w:ascii="Arial" w:hAnsi="Arial" w:cs="Arial"/>
          <w:szCs w:val="24"/>
        </w:rPr>
        <w:t>252</w:t>
      </w:r>
    </w:p>
    <w:p w14:paraId="2B67F115"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4D986FB2"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6C01DAED"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E389915"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7C556C27" w14:textId="77777777" w:rsidR="00C129FC" w:rsidRPr="00C129FC" w:rsidRDefault="00C129FC" w:rsidP="00C129FC">
      <w:pPr>
        <w:tabs>
          <w:tab w:val="left" w:pos="851"/>
          <w:tab w:val="left" w:pos="3119"/>
        </w:tabs>
        <w:jc w:val="both"/>
        <w:rPr>
          <w:rFonts w:ascii="Arial" w:hAnsi="Arial" w:cs="Arial"/>
          <w:snapToGrid w:val="0"/>
          <w:szCs w:val="24"/>
        </w:rPr>
      </w:pPr>
    </w:p>
    <w:p w14:paraId="572C351F" w14:textId="2D92F531" w:rsidR="001E0C02" w:rsidRPr="00995522" w:rsidRDefault="001E0C02" w:rsidP="00995522">
      <w:pPr>
        <w:pStyle w:val="ListParagraph"/>
        <w:numPr>
          <w:ilvl w:val="0"/>
          <w:numId w:val="8"/>
        </w:numPr>
        <w:tabs>
          <w:tab w:val="left" w:pos="709"/>
          <w:tab w:val="left" w:pos="3119"/>
        </w:tabs>
        <w:spacing w:after="0" w:line="240" w:lineRule="auto"/>
        <w:jc w:val="both"/>
        <w:rPr>
          <w:rFonts w:ascii="Arial" w:hAnsi="Arial" w:cs="Arial"/>
          <w:snapToGrid w:val="0"/>
        </w:rPr>
      </w:pPr>
      <w:r w:rsidRPr="00995522">
        <w:rPr>
          <w:rFonts w:ascii="Arial" w:hAnsi="Arial" w:cs="Arial"/>
          <w:snapToGrid w:val="0"/>
        </w:rPr>
        <w:t>The provision of a comprehensive welfare support service</w:t>
      </w:r>
      <w:r w:rsidR="00F85544">
        <w:rPr>
          <w:rFonts w:ascii="Arial" w:hAnsi="Arial" w:cs="Arial"/>
          <w:snapToGrid w:val="0"/>
        </w:rPr>
        <w:t xml:space="preserve"> </w:t>
      </w:r>
      <w:r w:rsidR="00636102">
        <w:rPr>
          <w:rFonts w:ascii="Arial" w:hAnsi="Arial" w:cs="Arial"/>
          <w:snapToGrid w:val="0"/>
        </w:rPr>
        <w:t xml:space="preserve">via the Crisis and Resilience Fund and other </w:t>
      </w:r>
      <w:r w:rsidR="001B50E7">
        <w:rPr>
          <w:rFonts w:ascii="Arial" w:hAnsi="Arial" w:cs="Arial"/>
          <w:snapToGrid w:val="0"/>
        </w:rPr>
        <w:t>welfare funds</w:t>
      </w:r>
      <w:r w:rsidRPr="00995522">
        <w:rPr>
          <w:rFonts w:ascii="Arial" w:hAnsi="Arial" w:cs="Arial"/>
          <w:snapToGrid w:val="0"/>
        </w:rPr>
        <w:t xml:space="preserve"> that meets the needs of residents in Hartlepool. </w:t>
      </w:r>
    </w:p>
    <w:p w14:paraId="55FEC485" w14:textId="77777777" w:rsidR="001E0C02" w:rsidRPr="00995522" w:rsidRDefault="001E0C02" w:rsidP="00995522">
      <w:pPr>
        <w:pStyle w:val="ListParagraph"/>
        <w:tabs>
          <w:tab w:val="left" w:pos="709"/>
          <w:tab w:val="left" w:pos="3119"/>
        </w:tabs>
        <w:spacing w:line="240" w:lineRule="auto"/>
        <w:ind w:left="360"/>
        <w:jc w:val="both"/>
        <w:rPr>
          <w:rFonts w:ascii="Arial" w:hAnsi="Arial" w:cs="Arial"/>
          <w:snapToGrid w:val="0"/>
        </w:rPr>
      </w:pPr>
    </w:p>
    <w:p w14:paraId="29C60F7D" w14:textId="59ACD67D" w:rsidR="001E0C02" w:rsidRPr="00995522" w:rsidRDefault="001E0C02" w:rsidP="00995522">
      <w:pPr>
        <w:pStyle w:val="ListParagraph"/>
        <w:numPr>
          <w:ilvl w:val="0"/>
          <w:numId w:val="8"/>
        </w:numPr>
        <w:tabs>
          <w:tab w:val="left" w:pos="709"/>
          <w:tab w:val="left" w:pos="3119"/>
        </w:tabs>
        <w:spacing w:after="0" w:line="240" w:lineRule="auto"/>
        <w:jc w:val="both"/>
        <w:rPr>
          <w:rFonts w:ascii="Arial" w:hAnsi="Arial" w:cs="Arial"/>
          <w:snapToGrid w:val="0"/>
        </w:rPr>
      </w:pPr>
      <w:r w:rsidRPr="00995522">
        <w:rPr>
          <w:rFonts w:ascii="Arial" w:hAnsi="Arial" w:cs="Arial"/>
          <w:snapToGrid w:val="0"/>
        </w:rPr>
        <w:t>To prevent and alleviate crisis and hardship through appropriate</w:t>
      </w:r>
      <w:r w:rsidR="00342D39">
        <w:rPr>
          <w:rFonts w:ascii="Arial" w:hAnsi="Arial" w:cs="Arial"/>
          <w:snapToGrid w:val="0"/>
        </w:rPr>
        <w:t xml:space="preserve"> use of the </w:t>
      </w:r>
      <w:r w:rsidR="001B50E7">
        <w:rPr>
          <w:rFonts w:ascii="Arial" w:hAnsi="Arial" w:cs="Arial"/>
          <w:snapToGrid w:val="0"/>
        </w:rPr>
        <w:t xml:space="preserve"> Crisis and Resilience</w:t>
      </w:r>
      <w:r w:rsidR="00342D39">
        <w:rPr>
          <w:rFonts w:ascii="Arial" w:hAnsi="Arial" w:cs="Arial"/>
          <w:snapToGrid w:val="0"/>
        </w:rPr>
        <w:t xml:space="preserve"> Fund</w:t>
      </w:r>
      <w:r w:rsidR="001B50E7">
        <w:rPr>
          <w:rFonts w:ascii="Arial" w:hAnsi="Arial" w:cs="Arial"/>
          <w:snapToGrid w:val="0"/>
        </w:rPr>
        <w:t xml:space="preserve"> and</w:t>
      </w:r>
      <w:r w:rsidRPr="00995522">
        <w:rPr>
          <w:rFonts w:ascii="Arial" w:hAnsi="Arial" w:cs="Arial"/>
          <w:snapToGrid w:val="0"/>
        </w:rPr>
        <w:t xml:space="preserve"> welfare support, advice and assistance.</w:t>
      </w:r>
    </w:p>
    <w:p w14:paraId="2E4CFAD7" w14:textId="77777777" w:rsidR="001E0C02" w:rsidRPr="00995522" w:rsidRDefault="001E0C02" w:rsidP="00995522">
      <w:pPr>
        <w:pStyle w:val="ListParagraph"/>
        <w:spacing w:line="240" w:lineRule="auto"/>
        <w:rPr>
          <w:rFonts w:ascii="Arial" w:hAnsi="Arial" w:cs="Arial"/>
          <w:snapToGrid w:val="0"/>
        </w:rPr>
      </w:pPr>
    </w:p>
    <w:p w14:paraId="5A3FC812" w14:textId="544A3E9C" w:rsidR="001E0C02" w:rsidRPr="00995522" w:rsidRDefault="001E0C02" w:rsidP="00995522">
      <w:pPr>
        <w:pStyle w:val="ListParagraph"/>
        <w:numPr>
          <w:ilvl w:val="0"/>
          <w:numId w:val="8"/>
        </w:numPr>
        <w:tabs>
          <w:tab w:val="left" w:pos="709"/>
          <w:tab w:val="left" w:pos="3119"/>
        </w:tabs>
        <w:spacing w:after="0" w:line="240" w:lineRule="auto"/>
        <w:jc w:val="both"/>
        <w:rPr>
          <w:rFonts w:ascii="Arial" w:hAnsi="Arial" w:cs="Arial"/>
          <w:snapToGrid w:val="0"/>
        </w:rPr>
      </w:pPr>
      <w:r w:rsidRPr="00995522">
        <w:rPr>
          <w:rFonts w:ascii="Arial" w:hAnsi="Arial" w:cs="Arial"/>
          <w:snapToGrid w:val="0"/>
        </w:rPr>
        <w:t xml:space="preserve">Proactive and </w:t>
      </w:r>
      <w:r w:rsidR="00995522" w:rsidRPr="00995522">
        <w:rPr>
          <w:rFonts w:ascii="Arial" w:hAnsi="Arial" w:cs="Arial"/>
          <w:snapToGrid w:val="0"/>
        </w:rPr>
        <w:t>community-based</w:t>
      </w:r>
      <w:r w:rsidRPr="00995522">
        <w:rPr>
          <w:rFonts w:ascii="Arial" w:hAnsi="Arial" w:cs="Arial"/>
          <w:snapToGrid w:val="0"/>
        </w:rPr>
        <w:t xml:space="preserve"> approach to build up residents’ financial resilience.</w:t>
      </w:r>
    </w:p>
    <w:p w14:paraId="5BEB3CB2" w14:textId="77777777" w:rsidR="001E0C02" w:rsidRPr="00995522" w:rsidRDefault="001E0C02" w:rsidP="00995522">
      <w:pPr>
        <w:pStyle w:val="ListParagraph"/>
        <w:spacing w:line="240" w:lineRule="auto"/>
        <w:rPr>
          <w:rFonts w:ascii="Arial" w:hAnsi="Arial" w:cs="Arial"/>
          <w:snapToGrid w:val="0"/>
        </w:rPr>
      </w:pPr>
    </w:p>
    <w:p w14:paraId="6A84508D" w14:textId="77777777" w:rsidR="001E0C02" w:rsidRPr="00995522" w:rsidRDefault="001E0C02" w:rsidP="00995522">
      <w:pPr>
        <w:pStyle w:val="ListParagraph"/>
        <w:numPr>
          <w:ilvl w:val="0"/>
          <w:numId w:val="8"/>
        </w:numPr>
        <w:tabs>
          <w:tab w:val="left" w:pos="709"/>
          <w:tab w:val="left" w:pos="3119"/>
        </w:tabs>
        <w:spacing w:after="0" w:line="240" w:lineRule="auto"/>
        <w:jc w:val="both"/>
        <w:rPr>
          <w:rFonts w:ascii="Arial" w:hAnsi="Arial" w:cs="Arial"/>
          <w:snapToGrid w:val="0"/>
        </w:rPr>
      </w:pPr>
      <w:r w:rsidRPr="00995522">
        <w:rPr>
          <w:rFonts w:ascii="Arial" w:hAnsi="Arial" w:cs="Arial"/>
          <w:snapToGrid w:val="0"/>
        </w:rPr>
        <w:t xml:space="preserve">To work in partnership with multi agency support services enabling complex, vulnerable people access the help they need in order to improve their situation.   </w:t>
      </w:r>
    </w:p>
    <w:p w14:paraId="01302DEC" w14:textId="77777777" w:rsidR="00C129FC" w:rsidRPr="00C129FC" w:rsidRDefault="00C129FC" w:rsidP="00C129FC">
      <w:pPr>
        <w:tabs>
          <w:tab w:val="left" w:pos="851"/>
          <w:tab w:val="left" w:pos="3119"/>
        </w:tabs>
        <w:rPr>
          <w:rFonts w:ascii="Arial" w:hAnsi="Arial" w:cs="Arial"/>
          <w:b/>
          <w:snapToGrid w:val="0"/>
          <w:szCs w:val="24"/>
        </w:rPr>
      </w:pPr>
    </w:p>
    <w:p w14:paraId="305E54EF" w14:textId="77777777" w:rsidR="00C129FC" w:rsidRPr="00C129FC" w:rsidRDefault="00C129FC" w:rsidP="00C129FC">
      <w:pPr>
        <w:tabs>
          <w:tab w:val="left" w:pos="851"/>
          <w:tab w:val="left" w:pos="3119"/>
        </w:tabs>
        <w:rPr>
          <w:rFonts w:ascii="Arial" w:hAnsi="Arial" w:cs="Arial"/>
          <w:b/>
          <w:snapToGrid w:val="0"/>
          <w:szCs w:val="24"/>
        </w:rPr>
      </w:pPr>
    </w:p>
    <w:p w14:paraId="2DED1005"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7A8C61D2" w14:textId="77777777" w:rsidR="00C129FC" w:rsidRPr="00C129FC" w:rsidRDefault="00C129FC" w:rsidP="00C129FC">
      <w:pPr>
        <w:tabs>
          <w:tab w:val="left" w:pos="851"/>
          <w:tab w:val="left" w:pos="3119"/>
        </w:tabs>
        <w:rPr>
          <w:rFonts w:ascii="Arial" w:hAnsi="Arial" w:cs="Arial"/>
          <w:snapToGrid w:val="0"/>
          <w:szCs w:val="24"/>
        </w:rPr>
      </w:pPr>
    </w:p>
    <w:p w14:paraId="78BA887C" w14:textId="77777777" w:rsidR="004245D3" w:rsidRPr="00751D47" w:rsidRDefault="004245D3" w:rsidP="004245D3">
      <w:pPr>
        <w:pStyle w:val="ListParagraph"/>
        <w:numPr>
          <w:ilvl w:val="0"/>
          <w:numId w:val="4"/>
        </w:numPr>
        <w:tabs>
          <w:tab w:val="left" w:pos="851"/>
          <w:tab w:val="left" w:pos="3119"/>
        </w:tabs>
        <w:spacing w:after="0" w:line="240" w:lineRule="auto"/>
        <w:jc w:val="both"/>
        <w:rPr>
          <w:snapToGrid w:val="0"/>
        </w:rPr>
      </w:pPr>
      <w:r w:rsidRPr="00751D47">
        <w:rPr>
          <w:snapToGrid w:val="0"/>
        </w:rPr>
        <w:t xml:space="preserve">HBC departments including housing, Adult and Children’s social care </w:t>
      </w:r>
    </w:p>
    <w:p w14:paraId="2712ED71" w14:textId="77777777" w:rsidR="004245D3" w:rsidRPr="00751D47" w:rsidRDefault="004245D3" w:rsidP="004245D3">
      <w:pPr>
        <w:pStyle w:val="ListParagraph"/>
        <w:numPr>
          <w:ilvl w:val="0"/>
          <w:numId w:val="4"/>
        </w:numPr>
        <w:tabs>
          <w:tab w:val="left" w:pos="851"/>
          <w:tab w:val="left" w:pos="3119"/>
        </w:tabs>
        <w:spacing w:after="0" w:line="240" w:lineRule="auto"/>
        <w:jc w:val="both"/>
        <w:rPr>
          <w:snapToGrid w:val="0"/>
        </w:rPr>
      </w:pPr>
      <w:r w:rsidRPr="00751D47">
        <w:rPr>
          <w:snapToGrid w:val="0"/>
        </w:rPr>
        <w:t xml:space="preserve">Substance Misuse, Adult Mental Health and Prison Services </w:t>
      </w:r>
    </w:p>
    <w:p w14:paraId="1C2BCD36" w14:textId="77777777" w:rsidR="004245D3" w:rsidRPr="00751D47" w:rsidRDefault="004245D3" w:rsidP="004245D3">
      <w:pPr>
        <w:pStyle w:val="ListParagraph"/>
        <w:numPr>
          <w:ilvl w:val="0"/>
          <w:numId w:val="4"/>
        </w:numPr>
        <w:tabs>
          <w:tab w:val="left" w:pos="851"/>
          <w:tab w:val="left" w:pos="3119"/>
        </w:tabs>
        <w:spacing w:after="0" w:line="240" w:lineRule="auto"/>
        <w:jc w:val="both"/>
        <w:rPr>
          <w:snapToGrid w:val="0"/>
        </w:rPr>
      </w:pPr>
      <w:r w:rsidRPr="00751D47">
        <w:rPr>
          <w:snapToGrid w:val="0"/>
        </w:rPr>
        <w:t xml:space="preserve">Registered providers, landlords and lettings agents </w:t>
      </w:r>
    </w:p>
    <w:p w14:paraId="576C5D31" w14:textId="77777777" w:rsidR="004245D3" w:rsidRPr="00751D47" w:rsidRDefault="004245D3" w:rsidP="004245D3">
      <w:pPr>
        <w:pStyle w:val="ListParagraph"/>
        <w:numPr>
          <w:ilvl w:val="0"/>
          <w:numId w:val="4"/>
        </w:numPr>
        <w:tabs>
          <w:tab w:val="left" w:pos="851"/>
          <w:tab w:val="left" w:pos="3119"/>
        </w:tabs>
        <w:spacing w:after="0" w:line="240" w:lineRule="auto"/>
        <w:jc w:val="both"/>
        <w:rPr>
          <w:snapToGrid w:val="0"/>
        </w:rPr>
      </w:pPr>
      <w:r w:rsidRPr="00751D47">
        <w:rPr>
          <w:snapToGrid w:val="0"/>
        </w:rPr>
        <w:t xml:space="preserve">Other Tees Valley local authorities </w:t>
      </w:r>
    </w:p>
    <w:p w14:paraId="73401310" w14:textId="77777777" w:rsidR="004245D3" w:rsidRDefault="004245D3" w:rsidP="004245D3">
      <w:pPr>
        <w:pStyle w:val="ListParagraph"/>
        <w:numPr>
          <w:ilvl w:val="0"/>
          <w:numId w:val="4"/>
        </w:numPr>
        <w:tabs>
          <w:tab w:val="left" w:pos="851"/>
          <w:tab w:val="left" w:pos="3119"/>
        </w:tabs>
        <w:spacing w:after="0" w:line="240" w:lineRule="auto"/>
        <w:jc w:val="both"/>
        <w:rPr>
          <w:snapToGrid w:val="0"/>
        </w:rPr>
      </w:pPr>
      <w:r w:rsidRPr="00751D47">
        <w:rPr>
          <w:snapToGrid w:val="0"/>
        </w:rPr>
        <w:t>DWP/ JC+</w:t>
      </w:r>
    </w:p>
    <w:p w14:paraId="7C284D16" w14:textId="77777777" w:rsidR="004245D3" w:rsidRPr="00751D47" w:rsidRDefault="004245D3" w:rsidP="004245D3">
      <w:pPr>
        <w:pStyle w:val="ListParagraph"/>
        <w:numPr>
          <w:ilvl w:val="0"/>
          <w:numId w:val="4"/>
        </w:numPr>
        <w:tabs>
          <w:tab w:val="left" w:pos="851"/>
          <w:tab w:val="left" w:pos="3119"/>
        </w:tabs>
        <w:spacing w:after="0" w:line="240" w:lineRule="auto"/>
        <w:jc w:val="both"/>
        <w:rPr>
          <w:snapToGrid w:val="0"/>
        </w:rPr>
      </w:pPr>
      <w:r>
        <w:rPr>
          <w:snapToGrid w:val="0"/>
        </w:rPr>
        <w:t>VCSE</w:t>
      </w:r>
    </w:p>
    <w:p w14:paraId="7691C137" w14:textId="662D73A6" w:rsidR="00C129FC" w:rsidRPr="00C129FC" w:rsidRDefault="00C129FC" w:rsidP="004245D3">
      <w:pPr>
        <w:pStyle w:val="ListParagraph"/>
        <w:tabs>
          <w:tab w:val="left" w:pos="851"/>
          <w:tab w:val="left" w:pos="3119"/>
        </w:tabs>
        <w:spacing w:after="0" w:line="240" w:lineRule="auto"/>
        <w:rPr>
          <w:rFonts w:ascii="Arial" w:hAnsi="Arial" w:cs="Arial"/>
          <w:snapToGrid w:val="0"/>
        </w:rPr>
      </w:pPr>
    </w:p>
    <w:p w14:paraId="50AE503E" w14:textId="77777777" w:rsidR="00C129FC" w:rsidRPr="00C129FC" w:rsidRDefault="00C129FC" w:rsidP="00C129FC">
      <w:pPr>
        <w:tabs>
          <w:tab w:val="left" w:pos="851"/>
          <w:tab w:val="left" w:pos="3119"/>
        </w:tabs>
        <w:rPr>
          <w:rFonts w:ascii="Arial" w:hAnsi="Arial" w:cs="Arial"/>
          <w:snapToGrid w:val="0"/>
          <w:szCs w:val="24"/>
        </w:rPr>
      </w:pPr>
    </w:p>
    <w:p w14:paraId="4A493EB4" w14:textId="77777777" w:rsidR="00C129FC" w:rsidRPr="00C129FC" w:rsidRDefault="00C129FC" w:rsidP="00C129FC">
      <w:pPr>
        <w:tabs>
          <w:tab w:val="left" w:pos="851"/>
          <w:tab w:val="left" w:pos="3119"/>
        </w:tabs>
        <w:rPr>
          <w:rFonts w:ascii="Arial" w:hAnsi="Arial" w:cs="Arial"/>
          <w:snapToGrid w:val="0"/>
          <w:szCs w:val="24"/>
        </w:rPr>
      </w:pPr>
    </w:p>
    <w:p w14:paraId="76F7539B"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094F67CF" w14:textId="77777777" w:rsidR="00C129FC" w:rsidRPr="00C129FC" w:rsidRDefault="00C129FC" w:rsidP="00C129FC">
      <w:pPr>
        <w:tabs>
          <w:tab w:val="left" w:pos="851"/>
          <w:tab w:val="left" w:pos="3119"/>
        </w:tabs>
        <w:ind w:left="360"/>
        <w:rPr>
          <w:rFonts w:ascii="Arial" w:hAnsi="Arial" w:cs="Arial"/>
          <w:snapToGrid w:val="0"/>
          <w:szCs w:val="24"/>
        </w:rPr>
      </w:pPr>
    </w:p>
    <w:p w14:paraId="77C4EFE1" w14:textId="2BB31C5C" w:rsidR="00A22182" w:rsidRPr="003B7B97" w:rsidRDefault="00A22182" w:rsidP="00A22182">
      <w:pPr>
        <w:pStyle w:val="ListParagraph"/>
        <w:numPr>
          <w:ilvl w:val="0"/>
          <w:numId w:val="7"/>
        </w:numPr>
        <w:spacing w:after="0" w:line="240" w:lineRule="auto"/>
        <w:jc w:val="both"/>
        <w:rPr>
          <w:rFonts w:ascii="Arial" w:hAnsi="Arial" w:cs="Arial"/>
        </w:rPr>
      </w:pPr>
      <w:r w:rsidRPr="003B7B97">
        <w:rPr>
          <w:rFonts w:ascii="Arial" w:hAnsi="Arial" w:cs="Arial"/>
        </w:rPr>
        <w:lastRenderedPageBreak/>
        <w:t xml:space="preserve">To provide a comprehensive welfare support service from venues across the borough via the Crisis Resilience/ Housing Payment and other welfare funds making time-bound decisions on what support a resident is entitled to and/ or able to access. </w:t>
      </w:r>
    </w:p>
    <w:p w14:paraId="59338FF6" w14:textId="77777777" w:rsidR="00A22182" w:rsidRPr="003B7B97" w:rsidRDefault="00A22182" w:rsidP="00A22182">
      <w:pPr>
        <w:pStyle w:val="ListParagraph"/>
        <w:jc w:val="both"/>
        <w:rPr>
          <w:rFonts w:ascii="Arial" w:hAnsi="Arial" w:cs="Arial"/>
        </w:rPr>
      </w:pPr>
    </w:p>
    <w:p w14:paraId="2A26A8B6" w14:textId="1153CBAB" w:rsidR="00A22182" w:rsidRPr="003B7B97" w:rsidRDefault="00A22182" w:rsidP="00A22182">
      <w:pPr>
        <w:pStyle w:val="ListParagraph"/>
        <w:numPr>
          <w:ilvl w:val="0"/>
          <w:numId w:val="7"/>
        </w:numPr>
        <w:spacing w:after="0" w:line="240" w:lineRule="auto"/>
        <w:jc w:val="both"/>
        <w:rPr>
          <w:rFonts w:ascii="Arial" w:hAnsi="Arial" w:cs="Arial"/>
        </w:rPr>
      </w:pPr>
      <w:r w:rsidRPr="003B7B97">
        <w:rPr>
          <w:rFonts w:ascii="Arial" w:hAnsi="Arial" w:cs="Arial"/>
        </w:rPr>
        <w:t xml:space="preserve">Work innovatively and creatively, being solutions focussed using your initiative to deliver great outcomes for residents. </w:t>
      </w:r>
    </w:p>
    <w:p w14:paraId="28230784" w14:textId="77777777" w:rsidR="00A22182" w:rsidRPr="003B7B97" w:rsidRDefault="00A22182" w:rsidP="00A22182">
      <w:pPr>
        <w:ind w:left="360"/>
        <w:jc w:val="both"/>
        <w:rPr>
          <w:rFonts w:ascii="Arial" w:hAnsi="Arial" w:cs="Arial"/>
          <w:szCs w:val="24"/>
        </w:rPr>
      </w:pPr>
    </w:p>
    <w:p w14:paraId="62E40BAC" w14:textId="223FC3F6" w:rsidR="00A22182" w:rsidRPr="003B7B97" w:rsidRDefault="00A22182" w:rsidP="00A22182">
      <w:pPr>
        <w:pStyle w:val="ListParagraph"/>
        <w:numPr>
          <w:ilvl w:val="0"/>
          <w:numId w:val="7"/>
        </w:numPr>
        <w:spacing w:after="0" w:line="240" w:lineRule="auto"/>
        <w:jc w:val="both"/>
        <w:rPr>
          <w:rFonts w:ascii="Arial" w:hAnsi="Arial" w:cs="Arial"/>
        </w:rPr>
      </w:pPr>
      <w:r w:rsidRPr="003B7B97">
        <w:rPr>
          <w:rFonts w:ascii="Arial" w:hAnsi="Arial" w:cs="Arial"/>
        </w:rPr>
        <w:t xml:space="preserve">Work sensitively and non-judgmentally in a person-centred way with residents using a trauma informed </w:t>
      </w:r>
      <w:r w:rsidR="00376B3B" w:rsidRPr="003B7B97">
        <w:rPr>
          <w:rFonts w:ascii="Arial" w:hAnsi="Arial" w:cs="Arial"/>
        </w:rPr>
        <w:t>approach.</w:t>
      </w:r>
    </w:p>
    <w:p w14:paraId="61A0B294" w14:textId="77777777" w:rsidR="00A22182" w:rsidRPr="003B7B97" w:rsidRDefault="00A22182" w:rsidP="00A22182">
      <w:pPr>
        <w:pStyle w:val="ListParagraph"/>
        <w:rPr>
          <w:rFonts w:ascii="Arial" w:hAnsi="Arial" w:cs="Arial"/>
        </w:rPr>
      </w:pPr>
    </w:p>
    <w:p w14:paraId="6CEFC396" w14:textId="034D6FDE" w:rsidR="00A22182" w:rsidRPr="00376B3B" w:rsidRDefault="00A22182" w:rsidP="00A22182">
      <w:pPr>
        <w:pStyle w:val="ListParagraph"/>
        <w:numPr>
          <w:ilvl w:val="0"/>
          <w:numId w:val="7"/>
        </w:numPr>
        <w:spacing w:after="0" w:line="240" w:lineRule="auto"/>
        <w:jc w:val="both"/>
        <w:rPr>
          <w:rFonts w:ascii="Arial" w:hAnsi="Arial" w:cs="Arial"/>
        </w:rPr>
      </w:pPr>
      <w:r w:rsidRPr="00376B3B">
        <w:rPr>
          <w:rFonts w:ascii="Arial" w:hAnsi="Arial" w:cs="Arial"/>
        </w:rPr>
        <w:t xml:space="preserve">Prioritise and manage a caseload from application through to decision making in line with agreed procedures recognising some residents may be in crisis and require payments. Ensure residents receive the goods and services they have successfully applied for. </w:t>
      </w:r>
    </w:p>
    <w:p w14:paraId="452F39F1" w14:textId="77777777" w:rsidR="00A22182" w:rsidRPr="00376B3B" w:rsidRDefault="00A22182" w:rsidP="00A22182">
      <w:pPr>
        <w:ind w:firstLine="60"/>
        <w:jc w:val="both"/>
        <w:rPr>
          <w:rFonts w:ascii="Arial" w:hAnsi="Arial" w:cs="Arial"/>
          <w:szCs w:val="24"/>
        </w:rPr>
      </w:pPr>
    </w:p>
    <w:p w14:paraId="3FCEB47B" w14:textId="4CC938CE" w:rsidR="00A22182" w:rsidRPr="00376B3B" w:rsidRDefault="00A22182" w:rsidP="00A22182">
      <w:pPr>
        <w:pStyle w:val="ListParagraph"/>
        <w:numPr>
          <w:ilvl w:val="0"/>
          <w:numId w:val="7"/>
        </w:numPr>
        <w:spacing w:after="0" w:line="240" w:lineRule="auto"/>
        <w:jc w:val="both"/>
        <w:rPr>
          <w:rFonts w:ascii="Arial" w:hAnsi="Arial" w:cs="Arial"/>
        </w:rPr>
      </w:pPr>
      <w:r w:rsidRPr="00376B3B">
        <w:rPr>
          <w:rFonts w:ascii="Arial" w:hAnsi="Arial" w:cs="Arial"/>
        </w:rPr>
        <w:t xml:space="preserve">Work with residents to build up their financial resilience through practical advice and support including budgeting, benefit take up and income maximisation and where appropriate referring into relevant services such as debt advice.  </w:t>
      </w:r>
    </w:p>
    <w:p w14:paraId="36828F87" w14:textId="77777777" w:rsidR="00A22182" w:rsidRPr="003B7B97" w:rsidRDefault="00A22182" w:rsidP="00376B3B">
      <w:pPr>
        <w:jc w:val="both"/>
        <w:rPr>
          <w:rFonts w:ascii="Arial" w:hAnsi="Arial" w:cs="Arial"/>
          <w:strike/>
          <w:szCs w:val="24"/>
        </w:rPr>
      </w:pPr>
    </w:p>
    <w:p w14:paraId="49C9040F" w14:textId="213B2203" w:rsidR="00A22182" w:rsidRPr="00376B3B" w:rsidRDefault="00A22182" w:rsidP="00A22182">
      <w:pPr>
        <w:pStyle w:val="ListParagraph"/>
        <w:numPr>
          <w:ilvl w:val="0"/>
          <w:numId w:val="7"/>
        </w:numPr>
        <w:spacing w:after="0" w:line="240" w:lineRule="auto"/>
        <w:jc w:val="both"/>
        <w:rPr>
          <w:rFonts w:ascii="Arial" w:hAnsi="Arial" w:cs="Arial"/>
        </w:rPr>
      </w:pPr>
      <w:r w:rsidRPr="00376B3B">
        <w:rPr>
          <w:rFonts w:ascii="Arial" w:hAnsi="Arial" w:cs="Arial"/>
        </w:rPr>
        <w:t xml:space="preserve">Work in partnership with internal and external key partners to ensure appropriate support for residents using a person-centred approach. </w:t>
      </w:r>
    </w:p>
    <w:p w14:paraId="3FADA15F" w14:textId="77777777" w:rsidR="00A22182" w:rsidRPr="003B7B97" w:rsidRDefault="00A22182" w:rsidP="00A22182">
      <w:pPr>
        <w:ind w:left="720"/>
        <w:rPr>
          <w:rFonts w:ascii="Arial" w:hAnsi="Arial" w:cs="Arial"/>
          <w:szCs w:val="24"/>
        </w:rPr>
      </w:pPr>
    </w:p>
    <w:p w14:paraId="03147EE6" w14:textId="2265B335" w:rsidR="00A22182" w:rsidRPr="00376B3B" w:rsidRDefault="00A22182" w:rsidP="00A22182">
      <w:pPr>
        <w:pStyle w:val="ListParagraph"/>
        <w:numPr>
          <w:ilvl w:val="0"/>
          <w:numId w:val="7"/>
        </w:numPr>
        <w:spacing w:after="0" w:line="240" w:lineRule="auto"/>
        <w:jc w:val="both"/>
        <w:rPr>
          <w:rFonts w:ascii="Arial" w:hAnsi="Arial" w:cs="Arial"/>
          <w:strike/>
        </w:rPr>
      </w:pPr>
      <w:r w:rsidRPr="00376B3B">
        <w:rPr>
          <w:rFonts w:ascii="Arial" w:hAnsi="Arial" w:cs="Arial"/>
        </w:rPr>
        <w:t xml:space="preserve">Ensure confidentiality and ensure effective safeguarding when working with residents. </w:t>
      </w:r>
    </w:p>
    <w:p w14:paraId="4454F8AC" w14:textId="77777777" w:rsidR="00A22182" w:rsidRPr="003B7B97" w:rsidRDefault="00A22182" w:rsidP="00A22182">
      <w:pPr>
        <w:jc w:val="both"/>
        <w:rPr>
          <w:rFonts w:ascii="Arial" w:hAnsi="Arial" w:cs="Arial"/>
          <w:szCs w:val="24"/>
        </w:rPr>
      </w:pPr>
    </w:p>
    <w:p w14:paraId="0AD4C465" w14:textId="624FF935" w:rsidR="00A22182" w:rsidRPr="00376B3B" w:rsidRDefault="00A22182" w:rsidP="00A22182">
      <w:pPr>
        <w:pStyle w:val="ListParagraph"/>
        <w:numPr>
          <w:ilvl w:val="0"/>
          <w:numId w:val="7"/>
        </w:numPr>
        <w:spacing w:after="0" w:line="240" w:lineRule="auto"/>
        <w:jc w:val="both"/>
        <w:rPr>
          <w:rFonts w:ascii="Arial" w:hAnsi="Arial" w:cs="Arial"/>
          <w:strike/>
        </w:rPr>
      </w:pPr>
      <w:r w:rsidRPr="003B7B97">
        <w:rPr>
          <w:rFonts w:ascii="Arial" w:hAnsi="Arial" w:cs="Arial"/>
        </w:rPr>
        <w:t xml:space="preserve">Mitigate the impact of poverty on </w:t>
      </w:r>
      <w:r w:rsidRPr="00376B3B">
        <w:rPr>
          <w:rFonts w:ascii="Arial" w:hAnsi="Arial" w:cs="Arial"/>
        </w:rPr>
        <w:t>residents by using available management systems and tools and data to proactively target and support residents to maximise their income to prevent financial shoc</w:t>
      </w:r>
      <w:r w:rsidR="00376B3B">
        <w:rPr>
          <w:rFonts w:ascii="Arial" w:hAnsi="Arial" w:cs="Arial"/>
        </w:rPr>
        <w:t xml:space="preserve">k. </w:t>
      </w:r>
    </w:p>
    <w:p w14:paraId="1F7EFC02" w14:textId="77777777" w:rsidR="00A22182" w:rsidRPr="003B7B97" w:rsidRDefault="00A22182" w:rsidP="00A22182">
      <w:pPr>
        <w:ind w:left="720"/>
        <w:rPr>
          <w:rFonts w:ascii="Arial" w:hAnsi="Arial" w:cs="Arial"/>
          <w:szCs w:val="24"/>
        </w:rPr>
      </w:pPr>
    </w:p>
    <w:p w14:paraId="65969DBC" w14:textId="1096221F" w:rsidR="00A22182" w:rsidRPr="003B7B97" w:rsidRDefault="00A22182" w:rsidP="00A22182">
      <w:pPr>
        <w:pStyle w:val="ListParagraph"/>
        <w:numPr>
          <w:ilvl w:val="0"/>
          <w:numId w:val="7"/>
        </w:numPr>
        <w:spacing w:after="0" w:line="240" w:lineRule="auto"/>
        <w:jc w:val="both"/>
        <w:rPr>
          <w:rFonts w:ascii="Arial" w:hAnsi="Arial" w:cs="Arial"/>
        </w:rPr>
      </w:pPr>
      <w:r w:rsidRPr="003B7B97">
        <w:rPr>
          <w:rFonts w:ascii="Arial" w:hAnsi="Arial" w:cs="Arial"/>
        </w:rPr>
        <w:t xml:space="preserve">Keep accurate records using bespoke ICT systems so that a clear audit and appropriate </w:t>
      </w:r>
      <w:r w:rsidR="00376B3B" w:rsidRPr="003B7B97">
        <w:rPr>
          <w:rFonts w:ascii="Arial" w:hAnsi="Arial" w:cs="Arial"/>
        </w:rPr>
        <w:t>decision-making</w:t>
      </w:r>
      <w:r w:rsidRPr="003B7B97">
        <w:rPr>
          <w:rFonts w:ascii="Arial" w:hAnsi="Arial" w:cs="Arial"/>
        </w:rPr>
        <w:t xml:space="preserve"> trail is evident in any awards that are made to residents.  Report fraud where it is identified. </w:t>
      </w:r>
    </w:p>
    <w:p w14:paraId="5E2E1A4C" w14:textId="77777777" w:rsidR="00A22182" w:rsidRPr="003B7B97" w:rsidRDefault="00A22182" w:rsidP="00A22182">
      <w:pPr>
        <w:ind w:left="720"/>
        <w:rPr>
          <w:rFonts w:ascii="Arial" w:hAnsi="Arial" w:cs="Arial"/>
          <w:szCs w:val="24"/>
        </w:rPr>
      </w:pPr>
    </w:p>
    <w:p w14:paraId="29B3D01E" w14:textId="04D90659" w:rsidR="00A22182" w:rsidRPr="003B7B97" w:rsidRDefault="003D0031" w:rsidP="00A22182">
      <w:pPr>
        <w:pStyle w:val="ListParagraph"/>
        <w:numPr>
          <w:ilvl w:val="0"/>
          <w:numId w:val="7"/>
        </w:numPr>
        <w:spacing w:after="0" w:line="240" w:lineRule="auto"/>
        <w:jc w:val="both"/>
        <w:rPr>
          <w:rFonts w:ascii="Arial" w:hAnsi="Arial" w:cs="Arial"/>
          <w:strike/>
        </w:rPr>
      </w:pPr>
      <w:r>
        <w:rPr>
          <w:rFonts w:ascii="Arial" w:hAnsi="Arial" w:cs="Arial"/>
        </w:rPr>
        <w:t xml:space="preserve">Commit </w:t>
      </w:r>
      <w:r w:rsidR="00A22182" w:rsidRPr="003B7B97">
        <w:rPr>
          <w:rFonts w:ascii="Arial" w:hAnsi="Arial" w:cs="Arial"/>
        </w:rPr>
        <w:t>to continuous improvement by identifying and initiating opportunities to deliver better outcomes for residents.</w:t>
      </w:r>
    </w:p>
    <w:p w14:paraId="7243E80F" w14:textId="77777777" w:rsidR="00A22182" w:rsidRPr="003B7B97" w:rsidRDefault="00A22182" w:rsidP="00A22182">
      <w:pPr>
        <w:jc w:val="both"/>
        <w:rPr>
          <w:rFonts w:ascii="Arial" w:hAnsi="Arial" w:cs="Arial"/>
          <w:szCs w:val="24"/>
        </w:rPr>
      </w:pPr>
    </w:p>
    <w:p w14:paraId="322A8D7F" w14:textId="4E0D50D9" w:rsidR="00A22182" w:rsidRPr="003B7B97" w:rsidRDefault="00A22182" w:rsidP="00A22182">
      <w:pPr>
        <w:pStyle w:val="ListParagraph"/>
        <w:numPr>
          <w:ilvl w:val="0"/>
          <w:numId w:val="7"/>
        </w:numPr>
        <w:tabs>
          <w:tab w:val="left" w:pos="851"/>
          <w:tab w:val="left" w:pos="3119"/>
        </w:tabs>
        <w:spacing w:after="0" w:line="240" w:lineRule="auto"/>
        <w:jc w:val="both"/>
        <w:rPr>
          <w:rFonts w:ascii="Arial" w:hAnsi="Arial" w:cs="Arial"/>
          <w:snapToGrid w:val="0"/>
        </w:rPr>
      </w:pPr>
      <w:r w:rsidRPr="003B7B97">
        <w:rPr>
          <w:rFonts w:ascii="Arial" w:hAnsi="Arial" w:cs="Arial"/>
          <w:snapToGrid w:val="0"/>
        </w:rPr>
        <w:t>Positively represent the Council in working collaboratively with partners at relevant meetings embodying the values and behaviours of the Council.</w:t>
      </w:r>
    </w:p>
    <w:p w14:paraId="25831954" w14:textId="77777777" w:rsidR="00A22182" w:rsidRPr="003B7B97" w:rsidRDefault="00A22182" w:rsidP="00A22182">
      <w:pPr>
        <w:pStyle w:val="ListParagraph"/>
        <w:rPr>
          <w:rFonts w:ascii="Arial" w:hAnsi="Arial" w:cs="Arial"/>
          <w:snapToGrid w:val="0"/>
        </w:rPr>
      </w:pPr>
    </w:p>
    <w:p w14:paraId="316F7D57" w14:textId="77777777" w:rsidR="00A22182" w:rsidRPr="003B7B97" w:rsidRDefault="00A22182" w:rsidP="00A22182">
      <w:pPr>
        <w:pStyle w:val="ListParagraph"/>
        <w:numPr>
          <w:ilvl w:val="0"/>
          <w:numId w:val="7"/>
        </w:numPr>
        <w:tabs>
          <w:tab w:val="left" w:pos="851"/>
          <w:tab w:val="left" w:pos="3119"/>
        </w:tabs>
        <w:spacing w:after="0" w:line="240" w:lineRule="auto"/>
        <w:jc w:val="both"/>
        <w:rPr>
          <w:rFonts w:ascii="Arial" w:hAnsi="Arial" w:cs="Arial"/>
          <w:snapToGrid w:val="0"/>
        </w:rPr>
      </w:pPr>
      <w:r w:rsidRPr="003B7B97">
        <w:rPr>
          <w:rFonts w:ascii="Arial" w:hAnsi="Arial" w:cs="Arial"/>
          <w:snapToGrid w:val="0"/>
        </w:rPr>
        <w:t>Take responsibility for your own Continued Professional Development especially in welfare benefits legislation.</w:t>
      </w:r>
    </w:p>
    <w:p w14:paraId="3AA568AF" w14:textId="77777777" w:rsidR="00A22182" w:rsidRPr="003B7B97" w:rsidRDefault="00A22182" w:rsidP="00A22182">
      <w:pPr>
        <w:tabs>
          <w:tab w:val="left" w:pos="1728"/>
        </w:tabs>
        <w:rPr>
          <w:rFonts w:ascii="Arial" w:hAnsi="Arial" w:cs="Arial"/>
          <w:szCs w:val="24"/>
        </w:rPr>
      </w:pPr>
    </w:p>
    <w:p w14:paraId="76ADC681" w14:textId="7DA825B1" w:rsidR="00A22182" w:rsidRPr="003B7B97" w:rsidRDefault="00A22182" w:rsidP="00A22182">
      <w:pPr>
        <w:pStyle w:val="ListParagraph"/>
        <w:numPr>
          <w:ilvl w:val="0"/>
          <w:numId w:val="7"/>
        </w:numPr>
        <w:spacing w:after="0" w:line="240" w:lineRule="auto"/>
        <w:jc w:val="both"/>
        <w:rPr>
          <w:rFonts w:ascii="Arial" w:hAnsi="Arial" w:cs="Arial"/>
        </w:rPr>
      </w:pPr>
      <w:r w:rsidRPr="003B7B97">
        <w:rPr>
          <w:rFonts w:ascii="Arial" w:hAnsi="Arial" w:cs="Arial"/>
        </w:rPr>
        <w:t xml:space="preserve">Any other duties of a related nature, which might reasonably be required and allocated by the </w:t>
      </w:r>
      <w:r w:rsidR="006919E1">
        <w:rPr>
          <w:rFonts w:ascii="Arial" w:hAnsi="Arial" w:cs="Arial"/>
        </w:rPr>
        <w:t>Welfare Support Manager</w:t>
      </w:r>
      <w:r w:rsidRPr="003B7B97">
        <w:rPr>
          <w:rFonts w:ascii="Arial" w:hAnsi="Arial" w:cs="Arial"/>
        </w:rPr>
        <w:t xml:space="preserve">.  </w:t>
      </w:r>
    </w:p>
    <w:p w14:paraId="03A54744" w14:textId="77777777" w:rsidR="00A22182" w:rsidRPr="00751D47" w:rsidRDefault="00A22182" w:rsidP="00A22182">
      <w:pPr>
        <w:rPr>
          <w:szCs w:val="24"/>
        </w:rPr>
      </w:pPr>
    </w:p>
    <w:p w14:paraId="464E2579" w14:textId="44B53BD3" w:rsidR="00C129FC" w:rsidRDefault="00C129FC" w:rsidP="00A22182">
      <w:pPr>
        <w:pStyle w:val="ListParagraph"/>
        <w:tabs>
          <w:tab w:val="left" w:pos="0"/>
          <w:tab w:val="left" w:pos="851"/>
          <w:tab w:val="left" w:pos="3119"/>
        </w:tabs>
        <w:spacing w:after="0" w:line="240" w:lineRule="auto"/>
        <w:contextualSpacing w:val="0"/>
        <w:rPr>
          <w:rFonts w:ascii="Arial" w:hAnsi="Arial" w:cs="Arial"/>
          <w:b/>
          <w:snapToGrid w:val="0"/>
        </w:rPr>
      </w:pPr>
    </w:p>
    <w:p w14:paraId="09E253E1" w14:textId="77777777" w:rsidR="003124E7" w:rsidRDefault="003124E7" w:rsidP="00A22182">
      <w:pPr>
        <w:pStyle w:val="ListParagraph"/>
        <w:tabs>
          <w:tab w:val="left" w:pos="0"/>
          <w:tab w:val="left" w:pos="851"/>
          <w:tab w:val="left" w:pos="3119"/>
        </w:tabs>
        <w:spacing w:after="0" w:line="240" w:lineRule="auto"/>
        <w:contextualSpacing w:val="0"/>
        <w:rPr>
          <w:rFonts w:ascii="Arial" w:hAnsi="Arial" w:cs="Arial"/>
          <w:b/>
          <w:snapToGrid w:val="0"/>
        </w:rPr>
      </w:pPr>
    </w:p>
    <w:p w14:paraId="278E857B" w14:textId="77777777" w:rsidR="003124E7" w:rsidRPr="00C129FC" w:rsidRDefault="003124E7" w:rsidP="00A22182">
      <w:pPr>
        <w:pStyle w:val="ListParagraph"/>
        <w:tabs>
          <w:tab w:val="left" w:pos="0"/>
          <w:tab w:val="left" w:pos="851"/>
          <w:tab w:val="left" w:pos="3119"/>
        </w:tabs>
        <w:spacing w:after="0" w:line="240" w:lineRule="auto"/>
        <w:contextualSpacing w:val="0"/>
        <w:rPr>
          <w:rFonts w:ascii="Arial" w:hAnsi="Arial" w:cs="Arial"/>
          <w:b/>
          <w:snapToGrid w:val="0"/>
        </w:rPr>
      </w:pPr>
    </w:p>
    <w:p w14:paraId="3F00726B" w14:textId="77777777" w:rsidR="00C129FC" w:rsidRPr="00C129FC" w:rsidRDefault="00C129FC" w:rsidP="00C129FC">
      <w:pPr>
        <w:tabs>
          <w:tab w:val="left" w:pos="851"/>
          <w:tab w:val="left" w:pos="3119"/>
        </w:tabs>
        <w:rPr>
          <w:rFonts w:ascii="Arial" w:hAnsi="Arial" w:cs="Arial"/>
          <w:snapToGrid w:val="0"/>
          <w:szCs w:val="24"/>
          <w:u w:val="single"/>
        </w:rPr>
      </w:pPr>
    </w:p>
    <w:p w14:paraId="0F323616"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lastRenderedPageBreak/>
        <w:t>C</w:t>
      </w:r>
      <w:r w:rsidR="00C129FC" w:rsidRPr="00C129FC">
        <w:rPr>
          <w:rFonts w:ascii="Arial" w:hAnsi="Arial" w:cs="Arial"/>
          <w:snapToGrid w:val="0"/>
          <w:szCs w:val="24"/>
          <w:u w:val="single"/>
        </w:rPr>
        <w:t>hanges</w:t>
      </w:r>
    </w:p>
    <w:p w14:paraId="14519AD9" w14:textId="77777777" w:rsidR="00C129FC" w:rsidRPr="00C129FC" w:rsidRDefault="00C129FC" w:rsidP="00C129FC">
      <w:pPr>
        <w:rPr>
          <w:rFonts w:ascii="Arial" w:hAnsi="Arial" w:cs="Arial"/>
          <w:szCs w:val="24"/>
        </w:rPr>
      </w:pPr>
    </w:p>
    <w:p w14:paraId="19AE3ACB" w14:textId="77777777" w:rsidR="00C129FC" w:rsidRP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4C124DEB" w14:textId="77777777" w:rsidR="00C129FC" w:rsidRPr="00C129FC" w:rsidRDefault="00C129FC" w:rsidP="00C129FC">
      <w:pPr>
        <w:tabs>
          <w:tab w:val="left" w:pos="851"/>
          <w:tab w:val="left" w:pos="3119"/>
        </w:tabs>
        <w:rPr>
          <w:rFonts w:ascii="Arial" w:hAnsi="Arial" w:cs="Arial"/>
          <w:snapToGrid w:val="0"/>
          <w:szCs w:val="24"/>
        </w:rPr>
      </w:pPr>
    </w:p>
    <w:p w14:paraId="754417D8" w14:textId="122794ED" w:rsidR="00C129FC" w:rsidRPr="00C129FC" w:rsidRDefault="00C129FC" w:rsidP="00C129FC">
      <w:pPr>
        <w:rPr>
          <w:rFonts w:ascii="Arial" w:hAnsi="Arial" w:cs="Arial"/>
          <w:szCs w:val="24"/>
        </w:rPr>
      </w:pPr>
      <w:r w:rsidRPr="00B93973">
        <w:rPr>
          <w:rFonts w:ascii="Arial" w:hAnsi="Arial" w:cs="Arial"/>
          <w:b/>
          <w:szCs w:val="24"/>
        </w:rPr>
        <w:t>Date:</w:t>
      </w:r>
      <w:r w:rsidRPr="00B93973">
        <w:rPr>
          <w:rFonts w:ascii="Arial" w:hAnsi="Arial" w:cs="Arial"/>
          <w:szCs w:val="24"/>
        </w:rPr>
        <w:t xml:space="preserve">  </w:t>
      </w:r>
      <w:r w:rsidR="00A22182" w:rsidRPr="00B93973">
        <w:rPr>
          <w:rFonts w:ascii="Arial" w:hAnsi="Arial" w:cs="Arial"/>
          <w:szCs w:val="24"/>
        </w:rPr>
        <w:t>August</w:t>
      </w:r>
      <w:r w:rsidR="00A22182">
        <w:rPr>
          <w:rFonts w:ascii="Arial" w:hAnsi="Arial" w:cs="Arial"/>
          <w:szCs w:val="24"/>
        </w:rPr>
        <w:t xml:space="preserve"> 2026</w:t>
      </w:r>
    </w:p>
    <w:p w14:paraId="5053B3C0" w14:textId="77777777" w:rsidR="00C129FC" w:rsidRPr="00C129FC" w:rsidRDefault="00C129FC" w:rsidP="00C129FC">
      <w:pPr>
        <w:rPr>
          <w:rFonts w:ascii="Arial" w:hAnsi="Arial" w:cs="Arial"/>
          <w:b/>
          <w:szCs w:val="24"/>
        </w:rPr>
      </w:pPr>
    </w:p>
    <w:p w14:paraId="3623B760"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133EA390"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F24AD" w14:textId="77777777" w:rsidR="00C57C1A" w:rsidRDefault="00C57C1A" w:rsidP="00196867">
      <w:r>
        <w:separator/>
      </w:r>
    </w:p>
  </w:endnote>
  <w:endnote w:type="continuationSeparator" w:id="0">
    <w:p w14:paraId="7C35436C" w14:textId="77777777" w:rsidR="00C57C1A" w:rsidRDefault="00C57C1A"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29AE" w14:textId="77777777" w:rsidR="00C57C1A" w:rsidRDefault="00C57C1A" w:rsidP="00196867">
      <w:r>
        <w:separator/>
      </w:r>
    </w:p>
  </w:footnote>
  <w:footnote w:type="continuationSeparator" w:id="0">
    <w:p w14:paraId="1DF172DE" w14:textId="77777777" w:rsidR="00C57C1A" w:rsidRDefault="00C57C1A"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3D22" w14:textId="77777777" w:rsidR="00D65DDF" w:rsidRDefault="00B07718">
    <w:pPr>
      <w:pStyle w:val="Header"/>
    </w:pPr>
    <w:r>
      <w:rPr>
        <w:noProof/>
      </w:rPr>
      <w:drawing>
        <wp:anchor distT="0" distB="0" distL="114300" distR="114300" simplePos="0" relativeHeight="251659264" behindDoc="1" locked="0" layoutInCell="1" allowOverlap="1" wp14:anchorId="49A3D0FE" wp14:editId="2C957279">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A2708"/>
    <w:multiLevelType w:val="hybridMultilevel"/>
    <w:tmpl w:val="81121D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DA6A6A"/>
    <w:multiLevelType w:val="hybridMultilevel"/>
    <w:tmpl w:val="7F9A9EB2"/>
    <w:lvl w:ilvl="0" w:tplc="BC6CF920">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4E1D52"/>
    <w:multiLevelType w:val="hybridMultilevel"/>
    <w:tmpl w:val="04D02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A42628"/>
    <w:multiLevelType w:val="hybridMultilevel"/>
    <w:tmpl w:val="F2AC62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452532">
    <w:abstractNumId w:val="6"/>
  </w:num>
  <w:num w:numId="2" w16cid:durableId="1896503808">
    <w:abstractNumId w:val="4"/>
  </w:num>
  <w:num w:numId="3" w16cid:durableId="2025742316">
    <w:abstractNumId w:val="3"/>
  </w:num>
  <w:num w:numId="4" w16cid:durableId="426462418">
    <w:abstractNumId w:val="1"/>
  </w:num>
  <w:num w:numId="5" w16cid:durableId="1584337463">
    <w:abstractNumId w:val="7"/>
  </w:num>
  <w:num w:numId="6" w16cid:durableId="190152588">
    <w:abstractNumId w:val="5"/>
  </w:num>
  <w:num w:numId="7" w16cid:durableId="1938557807">
    <w:abstractNumId w:val="2"/>
  </w:num>
  <w:num w:numId="8" w16cid:durableId="228810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A6DDB"/>
    <w:rsid w:val="001B50E7"/>
    <w:rsid w:val="001D7337"/>
    <w:rsid w:val="001E0C02"/>
    <w:rsid w:val="001F0E13"/>
    <w:rsid w:val="001F2B3D"/>
    <w:rsid w:val="00201942"/>
    <w:rsid w:val="002831FE"/>
    <w:rsid w:val="002D6B9A"/>
    <w:rsid w:val="002E01D0"/>
    <w:rsid w:val="002F4F3C"/>
    <w:rsid w:val="003124E7"/>
    <w:rsid w:val="0032460E"/>
    <w:rsid w:val="00342D39"/>
    <w:rsid w:val="00363732"/>
    <w:rsid w:val="00376B3B"/>
    <w:rsid w:val="00377876"/>
    <w:rsid w:val="00385FB9"/>
    <w:rsid w:val="003B7B97"/>
    <w:rsid w:val="003D0031"/>
    <w:rsid w:val="004245D3"/>
    <w:rsid w:val="00454F50"/>
    <w:rsid w:val="004846C2"/>
    <w:rsid w:val="004A767C"/>
    <w:rsid w:val="004B71AE"/>
    <w:rsid w:val="004D3943"/>
    <w:rsid w:val="004E4A1D"/>
    <w:rsid w:val="00536705"/>
    <w:rsid w:val="0058518C"/>
    <w:rsid w:val="00586649"/>
    <w:rsid w:val="005A742E"/>
    <w:rsid w:val="005C06F6"/>
    <w:rsid w:val="005C39E8"/>
    <w:rsid w:val="00631FF8"/>
    <w:rsid w:val="00636102"/>
    <w:rsid w:val="00645F83"/>
    <w:rsid w:val="00664C8D"/>
    <w:rsid w:val="00677BCF"/>
    <w:rsid w:val="00687A6E"/>
    <w:rsid w:val="006919E1"/>
    <w:rsid w:val="00694577"/>
    <w:rsid w:val="006B00D4"/>
    <w:rsid w:val="006D61CB"/>
    <w:rsid w:val="007047C4"/>
    <w:rsid w:val="0070746F"/>
    <w:rsid w:val="00726095"/>
    <w:rsid w:val="00736D2F"/>
    <w:rsid w:val="0074341C"/>
    <w:rsid w:val="00773FD0"/>
    <w:rsid w:val="00874A4A"/>
    <w:rsid w:val="008A4211"/>
    <w:rsid w:val="008E3CE5"/>
    <w:rsid w:val="008E7234"/>
    <w:rsid w:val="009005D7"/>
    <w:rsid w:val="00901C48"/>
    <w:rsid w:val="00911629"/>
    <w:rsid w:val="00995522"/>
    <w:rsid w:val="00A013E3"/>
    <w:rsid w:val="00A01BA9"/>
    <w:rsid w:val="00A22182"/>
    <w:rsid w:val="00A320D3"/>
    <w:rsid w:val="00A4022F"/>
    <w:rsid w:val="00A46BA7"/>
    <w:rsid w:val="00A54158"/>
    <w:rsid w:val="00A65881"/>
    <w:rsid w:val="00AA3BBC"/>
    <w:rsid w:val="00B07718"/>
    <w:rsid w:val="00B266B4"/>
    <w:rsid w:val="00B3382D"/>
    <w:rsid w:val="00B72C06"/>
    <w:rsid w:val="00B846A5"/>
    <w:rsid w:val="00B93973"/>
    <w:rsid w:val="00C129FC"/>
    <w:rsid w:val="00C57C1A"/>
    <w:rsid w:val="00CF5F25"/>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85544"/>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EDA5CB"/>
  <w14:defaultImageDpi w14:val="0"/>
  <w15:docId w15:val="{2402B219-306C-4C81-A137-EA3013F3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3. Additional Duties Payment</Template>
  <TotalTime>4</TotalTime>
  <Pages>3</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Karen Kelly</cp:lastModifiedBy>
  <cp:revision>8</cp:revision>
  <dcterms:created xsi:type="dcterms:W3CDTF">2026-08-21T14:27:00Z</dcterms:created>
  <dcterms:modified xsi:type="dcterms:W3CDTF">2026-10-07T12:27:00Z</dcterms:modified>
</cp:coreProperties>
</file>